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Layout w:type="fixed"/>
        <w:tblCellMar>
          <w:left w:w="0" w:type="dxa"/>
          <w:right w:w="0" w:type="dxa"/>
        </w:tblCellMar>
        <w:tblLook w:val="0000"/>
      </w:tblPr>
      <w:tblGrid>
        <w:gridCol w:w="2160"/>
        <w:gridCol w:w="1951"/>
        <w:gridCol w:w="497"/>
        <w:gridCol w:w="5457"/>
      </w:tblGrid>
      <w:tr w:rsidR="00875846">
        <w:trPr>
          <w:cantSplit/>
          <w:trHeight w:hRule="exact" w:val="2392"/>
        </w:trPr>
        <w:tc>
          <w:tcPr>
            <w:tcW w:w="2160" w:type="dxa"/>
          </w:tcPr>
          <w:p w:rsidR="00875846" w:rsidRDefault="00C61BAC">
            <w:pPr>
              <w:pStyle w:val="Header"/>
            </w:pPr>
            <w:r>
              <w:rPr>
                <w:noProof/>
                <w:lang w:val="en-CA"/>
              </w:rPr>
              <w:drawing>
                <wp:inline distT="0" distB="0" distL="0" distR="0">
                  <wp:extent cx="1376045" cy="12649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376045" cy="1264920"/>
                          </a:xfrm>
                          <a:prstGeom prst="rect">
                            <a:avLst/>
                          </a:prstGeom>
                          <a:noFill/>
                          <a:ln w="9525">
                            <a:noFill/>
                            <a:miter lim="800000"/>
                            <a:headEnd/>
                            <a:tailEnd/>
                          </a:ln>
                        </pic:spPr>
                      </pic:pic>
                    </a:graphicData>
                  </a:graphic>
                </wp:inline>
              </w:drawing>
            </w:r>
          </w:p>
        </w:tc>
        <w:tc>
          <w:tcPr>
            <w:tcW w:w="1951" w:type="dxa"/>
          </w:tcPr>
          <w:p w:rsidR="00875846" w:rsidRDefault="00875846">
            <w:pPr>
              <w:pStyle w:val="Header"/>
              <w:spacing w:before="960"/>
              <w:ind w:left="144"/>
            </w:pPr>
            <w:r>
              <w:t>Ministry of Forests and Range</w:t>
            </w: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p w:rsidR="00875846" w:rsidRDefault="00875846">
            <w:pPr>
              <w:pStyle w:val="Header"/>
              <w:spacing w:before="960"/>
              <w:ind w:left="144"/>
            </w:pPr>
          </w:p>
        </w:tc>
        <w:tc>
          <w:tcPr>
            <w:tcW w:w="497" w:type="dxa"/>
          </w:tcPr>
          <w:p w:rsidR="00875846" w:rsidRDefault="00875846">
            <w:pPr>
              <w:pStyle w:val="Header"/>
              <w:spacing w:before="480"/>
            </w:pPr>
          </w:p>
        </w:tc>
        <w:tc>
          <w:tcPr>
            <w:tcW w:w="5457" w:type="dxa"/>
            <w:tcBorders>
              <w:top w:val="single" w:sz="4" w:space="0" w:color="auto"/>
              <w:left w:val="single" w:sz="4" w:space="0" w:color="auto"/>
              <w:bottom w:val="single" w:sz="4" w:space="0" w:color="auto"/>
              <w:right w:val="single" w:sz="4" w:space="0" w:color="auto"/>
            </w:tcBorders>
            <w:shd w:val="pct10" w:color="auto" w:fill="auto"/>
          </w:tcPr>
          <w:p w:rsidR="00875846" w:rsidRDefault="00875846">
            <w:pPr>
              <w:pStyle w:val="Header"/>
              <w:tabs>
                <w:tab w:val="left" w:pos="-78"/>
              </w:tabs>
              <w:spacing w:before="0" w:line="240" w:lineRule="atLeast"/>
              <w:jc w:val="center"/>
              <w:rPr>
                <w:rFonts w:ascii="Univers (W1)" w:hAnsi="Univers (W1)"/>
                <w:b/>
                <w:color w:val="000000"/>
                <w:sz w:val="28"/>
                <w:szCs w:val="28"/>
              </w:rPr>
            </w:pPr>
          </w:p>
          <w:p w:rsidR="00875846" w:rsidRPr="00D8136A" w:rsidRDefault="00875846">
            <w:pPr>
              <w:pStyle w:val="Header"/>
              <w:tabs>
                <w:tab w:val="left" w:pos="-78"/>
              </w:tabs>
              <w:spacing w:before="0" w:line="240" w:lineRule="atLeast"/>
              <w:jc w:val="center"/>
              <w:rPr>
                <w:rFonts w:ascii="Univers (W1)" w:hAnsi="Univers (W1)"/>
                <w:b/>
                <w:color w:val="000000"/>
                <w:sz w:val="28"/>
                <w:szCs w:val="28"/>
              </w:rPr>
            </w:pPr>
            <w:r>
              <w:rPr>
                <w:rFonts w:cs="Arial"/>
                <w:b/>
                <w:bCs/>
                <w:color w:val="000000"/>
                <w:sz w:val="28"/>
                <w:szCs w:val="28"/>
              </w:rPr>
              <w:t>FFT Access Standards</w:t>
            </w:r>
          </w:p>
          <w:p w:rsidR="00875846" w:rsidRDefault="00875846">
            <w:pPr>
              <w:pStyle w:val="Header"/>
              <w:tabs>
                <w:tab w:val="left" w:pos="-78"/>
              </w:tabs>
              <w:spacing w:before="0" w:line="240" w:lineRule="atLeast"/>
              <w:jc w:val="center"/>
              <w:rPr>
                <w:rFonts w:ascii="Univers (W1)" w:hAnsi="Univers (W1)"/>
                <w:b/>
                <w:color w:val="000000"/>
                <w:sz w:val="28"/>
              </w:rPr>
            </w:pPr>
          </w:p>
          <w:p w:rsidR="00875846" w:rsidRDefault="00875846">
            <w:pPr>
              <w:pStyle w:val="CommentText"/>
              <w:tabs>
                <w:tab w:val="left" w:pos="-78"/>
              </w:tabs>
              <w:spacing w:before="0" w:line="240" w:lineRule="atLeast"/>
              <w:jc w:val="center"/>
              <w:rPr>
                <w:b/>
                <w:sz w:val="24"/>
              </w:rPr>
            </w:pPr>
            <w:r>
              <w:rPr>
                <w:b/>
                <w:sz w:val="24"/>
              </w:rPr>
              <w:t>Effective: January 15, 2010</w:t>
            </w:r>
          </w:p>
          <w:p w:rsidR="00875846" w:rsidRDefault="00875846">
            <w:pPr>
              <w:pStyle w:val="CommentText"/>
              <w:tabs>
                <w:tab w:val="left" w:pos="-78"/>
              </w:tabs>
              <w:spacing w:before="240" w:after="120" w:line="240" w:lineRule="atLeast"/>
              <w:jc w:val="center"/>
              <w:rPr>
                <w:rFonts w:ascii="Univers (W1)" w:hAnsi="Univers (W1)"/>
                <w:b/>
                <w:sz w:val="40"/>
              </w:rPr>
            </w:pPr>
          </w:p>
        </w:tc>
      </w:tr>
    </w:tbl>
    <w:p w:rsidR="00875846" w:rsidRDefault="00875846" w:rsidP="00D8136A">
      <w:pPr>
        <w:pStyle w:val="NormalIndent"/>
        <w:spacing w:before="0"/>
        <w:ind w:left="0"/>
      </w:pPr>
    </w:p>
    <w:p w:rsidR="00875846" w:rsidRDefault="00875846" w:rsidP="00D8136A">
      <w:pPr>
        <w:pStyle w:val="NormalIndent"/>
        <w:pBdr>
          <w:top w:val="single" w:sz="4" w:space="1" w:color="auto"/>
          <w:left w:val="single" w:sz="4" w:space="4" w:color="auto"/>
          <w:bottom w:val="single" w:sz="4" w:space="1" w:color="auto"/>
          <w:right w:val="single" w:sz="4" w:space="4" w:color="auto"/>
        </w:pBdr>
        <w:spacing w:before="0"/>
        <w:ind w:left="0"/>
      </w:pPr>
      <w:r>
        <w:t xml:space="preserve">These standards apply, in addition to the </w:t>
      </w:r>
      <w:hyperlink r:id="rId8" w:history="1">
        <w:r>
          <w:rPr>
            <w:rStyle w:val="Hyperlink"/>
          </w:rPr>
          <w:t>General Standards for Ministry Funded Programs (FS 1001)</w:t>
        </w:r>
      </w:hyperlink>
      <w:r>
        <w:t xml:space="preserve"> for activities funded under the </w:t>
      </w:r>
      <w:smartTag w:uri="urn:schemas-microsoft-com:office:smarttags" w:element="place">
        <w:r>
          <w:t>Forest</w:t>
        </w:r>
      </w:smartTag>
      <w:r>
        <w:t xml:space="preserve"> for Tomorrow (FFT) Program.</w:t>
      </w:r>
    </w:p>
    <w:p w:rsidR="00875846" w:rsidRDefault="00875846" w:rsidP="00D8136A">
      <w:pPr>
        <w:pStyle w:val="NormalIndent"/>
        <w:spacing w:before="0"/>
        <w:ind w:left="0"/>
      </w:pPr>
    </w:p>
    <w:p w:rsidR="00875846" w:rsidRDefault="00D33631" w:rsidP="00945757">
      <w:pPr>
        <w:spacing w:before="0"/>
        <w:jc w:val="center"/>
        <w:rPr>
          <w:b/>
          <w:sz w:val="24"/>
          <w:u w:val="single"/>
        </w:rPr>
      </w:pPr>
      <w:r w:rsidRPr="00D33631">
        <w:rPr>
          <w:noProof/>
          <w:lang w:val="en-US" w:eastAsia="en-US"/>
        </w:rPr>
        <w:pict>
          <v:rect id="_x0000_s1026" style="position:absolute;left:0;text-align:left;margin-left:-8.55pt;margin-top:.8pt;width:531pt;height:257.25pt;z-index:-251658240" fillcolor="#cfc">
            <v:fill r:id="rId9" o:title="" type="pattern"/>
          </v:rect>
        </w:pict>
      </w:r>
      <w:r w:rsidR="00875846">
        <w:rPr>
          <w:b/>
          <w:sz w:val="24"/>
          <w:u w:val="single"/>
        </w:rPr>
        <w:t>CONTENTS</w:t>
      </w:r>
    </w:p>
    <w:p w:rsidR="00875846" w:rsidRDefault="00875846" w:rsidP="00945757">
      <w:pPr>
        <w:spacing w:before="0"/>
        <w:jc w:val="center"/>
      </w:pPr>
    </w:p>
    <w:p w:rsidR="00875846" w:rsidRDefault="00875846" w:rsidP="00945757">
      <w:pPr>
        <w:spacing w:before="0"/>
        <w:jc w:val="center"/>
        <w:sectPr w:rsidR="00875846">
          <w:headerReference w:type="default" r:id="rId10"/>
          <w:footerReference w:type="default" r:id="rId11"/>
          <w:type w:val="continuous"/>
          <w:pgSz w:w="12240" w:h="15840" w:code="1"/>
          <w:pgMar w:top="576" w:right="1152" w:bottom="1008" w:left="1152" w:header="360" w:footer="576" w:gutter="0"/>
          <w:paperSrc w:first="1" w:other="1"/>
          <w:pgNumType w:start="1"/>
          <w:cols w:space="720"/>
        </w:sectPr>
      </w:pPr>
    </w:p>
    <w:p w:rsidR="00875846" w:rsidRDefault="00D33631">
      <w:pPr>
        <w:pStyle w:val="TOC1"/>
        <w:rPr>
          <w:rFonts w:ascii="Times New Roman" w:hAnsi="Times New Roman"/>
          <w:b w:val="0"/>
          <w:color w:val="auto"/>
          <w:sz w:val="24"/>
          <w:szCs w:val="24"/>
        </w:rPr>
      </w:pPr>
      <w:r w:rsidRPr="00D33631">
        <w:lastRenderedPageBreak/>
        <w:fldChar w:fldCharType="begin"/>
      </w:r>
      <w:r w:rsidR="00875846">
        <w:instrText xml:space="preserve"> TOC \o "1-1" \t "Heading 2,1,FakeHdg2,2" </w:instrText>
      </w:r>
      <w:r w:rsidRPr="00D33631">
        <w:fldChar w:fldCharType="separate"/>
      </w:r>
      <w:r w:rsidR="00875846">
        <w:t>ARTICLE 1:</w:t>
      </w:r>
      <w:r w:rsidR="00875846">
        <w:rPr>
          <w:rFonts w:ascii="Times New Roman" w:hAnsi="Times New Roman"/>
          <w:b w:val="0"/>
          <w:color w:val="auto"/>
          <w:sz w:val="24"/>
          <w:szCs w:val="24"/>
        </w:rPr>
        <w:tab/>
      </w:r>
      <w:r w:rsidR="00875846">
        <w:t>DEFINITIONS</w:t>
      </w:r>
      <w:r w:rsidR="00875846">
        <w:tab/>
      </w:r>
      <w:r>
        <w:fldChar w:fldCharType="begin"/>
      </w:r>
      <w:r w:rsidR="00875846">
        <w:instrText xml:space="preserve"> PAGEREF _Toc183941388 \h </w:instrText>
      </w:r>
      <w:r>
        <w:fldChar w:fldCharType="separate"/>
      </w:r>
      <w:r w:rsidR="00875846">
        <w:t>1</w:t>
      </w:r>
      <w:r>
        <w:fldChar w:fldCharType="end"/>
      </w:r>
    </w:p>
    <w:p w:rsidR="00875846" w:rsidRDefault="00875846">
      <w:pPr>
        <w:pStyle w:val="TOC1"/>
        <w:rPr>
          <w:rFonts w:ascii="Times New Roman" w:hAnsi="Times New Roman"/>
          <w:b w:val="0"/>
          <w:color w:val="auto"/>
          <w:sz w:val="24"/>
          <w:szCs w:val="24"/>
        </w:rPr>
      </w:pPr>
      <w:r>
        <w:t>ARTICLE 2:</w:t>
      </w:r>
      <w:r>
        <w:rPr>
          <w:rFonts w:ascii="Times New Roman" w:hAnsi="Times New Roman"/>
          <w:b w:val="0"/>
          <w:color w:val="auto"/>
          <w:sz w:val="24"/>
          <w:szCs w:val="24"/>
        </w:rPr>
        <w:tab/>
      </w:r>
      <w:r>
        <w:t>OBJECTIVES OF FFT ACCESS</w:t>
      </w:r>
      <w:r>
        <w:tab/>
      </w:r>
      <w:r w:rsidR="00D33631">
        <w:fldChar w:fldCharType="begin"/>
      </w:r>
      <w:r>
        <w:instrText xml:space="preserve"> PAGEREF _Toc183941389 \h </w:instrText>
      </w:r>
      <w:r w:rsidR="00D33631">
        <w:fldChar w:fldCharType="separate"/>
      </w:r>
      <w:r>
        <w:t>3</w:t>
      </w:r>
      <w:r w:rsidR="00D33631">
        <w:fldChar w:fldCharType="end"/>
      </w:r>
    </w:p>
    <w:p w:rsidR="00875846" w:rsidRDefault="00875846">
      <w:pPr>
        <w:pStyle w:val="TOC1"/>
        <w:rPr>
          <w:rFonts w:ascii="Times New Roman" w:hAnsi="Times New Roman"/>
          <w:b w:val="0"/>
          <w:color w:val="auto"/>
          <w:sz w:val="24"/>
          <w:szCs w:val="24"/>
        </w:rPr>
      </w:pPr>
      <w:r>
        <w:t>2.1</w:t>
      </w:r>
      <w:r>
        <w:rPr>
          <w:rFonts w:ascii="Times New Roman" w:hAnsi="Times New Roman"/>
          <w:b w:val="0"/>
          <w:color w:val="auto"/>
          <w:sz w:val="24"/>
          <w:szCs w:val="24"/>
        </w:rPr>
        <w:tab/>
      </w:r>
      <w:r>
        <w:t>General</w:t>
      </w:r>
      <w:r>
        <w:tab/>
      </w:r>
      <w:r w:rsidR="00D33631">
        <w:fldChar w:fldCharType="begin"/>
      </w:r>
      <w:r>
        <w:instrText xml:space="preserve"> PAGEREF _Toc183941390 \h </w:instrText>
      </w:r>
      <w:r w:rsidR="00D33631">
        <w:fldChar w:fldCharType="separate"/>
      </w:r>
      <w:r>
        <w:t>3</w:t>
      </w:r>
      <w:r w:rsidR="00D33631">
        <w:fldChar w:fldCharType="end"/>
      </w:r>
    </w:p>
    <w:p w:rsidR="00875846" w:rsidRDefault="00875846">
      <w:pPr>
        <w:pStyle w:val="TOC1"/>
        <w:rPr>
          <w:snapToGrid w:val="0"/>
        </w:rPr>
      </w:pPr>
      <w:r>
        <w:rPr>
          <w:snapToGrid w:val="0"/>
        </w:rPr>
        <w:t>2.2</w:t>
      </w:r>
      <w:r>
        <w:rPr>
          <w:snapToGrid w:val="0"/>
        </w:rPr>
        <w:tab/>
        <w:t>Key Processes or Assumptions</w:t>
      </w:r>
      <w:r>
        <w:rPr>
          <w:snapToGrid w:val="0"/>
        </w:rPr>
        <w:tab/>
        <w:t>4</w:t>
      </w:r>
    </w:p>
    <w:p w:rsidR="00875846" w:rsidRDefault="00875846">
      <w:pPr>
        <w:pStyle w:val="TOC1"/>
        <w:rPr>
          <w:rFonts w:ascii="Times New Roman" w:hAnsi="Times New Roman"/>
          <w:b w:val="0"/>
          <w:color w:val="auto"/>
          <w:sz w:val="24"/>
          <w:szCs w:val="24"/>
        </w:rPr>
      </w:pPr>
      <w:r w:rsidRPr="002C5A0A">
        <w:rPr>
          <w:snapToGrid w:val="0"/>
        </w:rPr>
        <w:t>2.</w:t>
      </w:r>
      <w:r>
        <w:rPr>
          <w:snapToGrid w:val="0"/>
        </w:rPr>
        <w:t>3</w:t>
      </w:r>
      <w:r>
        <w:rPr>
          <w:rFonts w:ascii="Times New Roman" w:hAnsi="Times New Roman"/>
          <w:b w:val="0"/>
          <w:color w:val="auto"/>
          <w:sz w:val="24"/>
          <w:szCs w:val="24"/>
        </w:rPr>
        <w:tab/>
      </w:r>
      <w:r w:rsidRPr="002C5A0A">
        <w:rPr>
          <w:snapToGrid w:val="0"/>
        </w:rPr>
        <w:t>Condition of the Access</w:t>
      </w:r>
      <w:r>
        <w:tab/>
        <w:t>6</w:t>
      </w:r>
    </w:p>
    <w:p w:rsidR="00875846" w:rsidRDefault="00875846">
      <w:pPr>
        <w:pStyle w:val="TOC1"/>
        <w:rPr>
          <w:rFonts w:ascii="Times New Roman" w:hAnsi="Times New Roman"/>
          <w:b w:val="0"/>
          <w:color w:val="auto"/>
          <w:sz w:val="24"/>
          <w:szCs w:val="24"/>
        </w:rPr>
      </w:pPr>
      <w:r w:rsidRPr="002C5A0A">
        <w:rPr>
          <w:snapToGrid w:val="0"/>
        </w:rPr>
        <w:t>2.</w:t>
      </w:r>
      <w:r>
        <w:rPr>
          <w:snapToGrid w:val="0"/>
        </w:rPr>
        <w:t>4</w:t>
      </w:r>
      <w:r>
        <w:rPr>
          <w:rFonts w:ascii="Times New Roman" w:hAnsi="Times New Roman"/>
          <w:b w:val="0"/>
          <w:color w:val="auto"/>
          <w:sz w:val="24"/>
          <w:szCs w:val="24"/>
        </w:rPr>
        <w:tab/>
      </w:r>
      <w:r w:rsidRPr="002C5A0A">
        <w:rPr>
          <w:snapToGrid w:val="0"/>
        </w:rPr>
        <w:t>Shared Benefits</w:t>
      </w:r>
      <w:r>
        <w:tab/>
        <w:t>6</w:t>
      </w:r>
    </w:p>
    <w:p w:rsidR="00875846" w:rsidRDefault="00875846">
      <w:pPr>
        <w:pStyle w:val="TOC1"/>
        <w:rPr>
          <w:rFonts w:ascii="Times New Roman" w:hAnsi="Times New Roman"/>
          <w:b w:val="0"/>
          <w:color w:val="auto"/>
          <w:sz w:val="24"/>
          <w:szCs w:val="24"/>
        </w:rPr>
      </w:pPr>
      <w:r>
        <w:t>ARTICLE 3:</w:t>
      </w:r>
      <w:r>
        <w:rPr>
          <w:rFonts w:ascii="Times New Roman" w:hAnsi="Times New Roman"/>
          <w:b w:val="0"/>
          <w:color w:val="auto"/>
          <w:sz w:val="24"/>
          <w:szCs w:val="24"/>
        </w:rPr>
        <w:tab/>
      </w:r>
      <w:r>
        <w:t>ACCESS REQUIREMENTS</w:t>
      </w:r>
      <w:r>
        <w:tab/>
        <w:t>7</w:t>
      </w:r>
    </w:p>
    <w:p w:rsidR="00875846" w:rsidRDefault="00875846">
      <w:pPr>
        <w:pStyle w:val="TOC1"/>
        <w:rPr>
          <w:rFonts w:ascii="Times New Roman" w:hAnsi="Times New Roman"/>
          <w:b w:val="0"/>
          <w:color w:val="auto"/>
          <w:sz w:val="24"/>
          <w:szCs w:val="24"/>
        </w:rPr>
      </w:pPr>
      <w:r>
        <w:t>3.1</w:t>
      </w:r>
      <w:r>
        <w:rPr>
          <w:rFonts w:ascii="Times New Roman" w:hAnsi="Times New Roman"/>
          <w:b w:val="0"/>
          <w:color w:val="auto"/>
          <w:sz w:val="24"/>
          <w:szCs w:val="24"/>
        </w:rPr>
        <w:tab/>
      </w:r>
      <w:r>
        <w:t>Responsibilities</w:t>
      </w:r>
      <w:r>
        <w:tab/>
        <w:t>7</w:t>
      </w:r>
    </w:p>
    <w:p w:rsidR="00875846" w:rsidRDefault="00875846">
      <w:pPr>
        <w:pStyle w:val="TOC1"/>
        <w:rPr>
          <w:rFonts w:ascii="Times New Roman" w:hAnsi="Times New Roman"/>
          <w:b w:val="0"/>
          <w:color w:val="auto"/>
          <w:sz w:val="24"/>
          <w:szCs w:val="24"/>
        </w:rPr>
      </w:pPr>
      <w:r>
        <w:t>3.2</w:t>
      </w:r>
      <w:r>
        <w:rPr>
          <w:rFonts w:ascii="Times New Roman" w:hAnsi="Times New Roman"/>
          <w:b w:val="0"/>
          <w:color w:val="auto"/>
          <w:sz w:val="24"/>
          <w:szCs w:val="24"/>
        </w:rPr>
        <w:tab/>
      </w:r>
      <w:r>
        <w:t>Contractual and Legal Requirements</w:t>
      </w:r>
      <w:r>
        <w:tab/>
        <w:t>9</w:t>
      </w:r>
    </w:p>
    <w:p w:rsidR="00875846" w:rsidRDefault="00875846">
      <w:pPr>
        <w:pStyle w:val="TOC1"/>
        <w:rPr>
          <w:rFonts w:ascii="Times New Roman" w:hAnsi="Times New Roman"/>
          <w:b w:val="0"/>
          <w:color w:val="auto"/>
          <w:sz w:val="24"/>
          <w:szCs w:val="24"/>
        </w:rPr>
      </w:pPr>
      <w:r>
        <w:t>3.3</w:t>
      </w:r>
      <w:r>
        <w:rPr>
          <w:rFonts w:ascii="Times New Roman" w:hAnsi="Times New Roman"/>
          <w:b w:val="0"/>
          <w:color w:val="auto"/>
          <w:sz w:val="24"/>
          <w:szCs w:val="24"/>
        </w:rPr>
        <w:tab/>
      </w:r>
      <w:r>
        <w:t>Project Implementation</w:t>
      </w:r>
      <w:r>
        <w:tab/>
        <w:t>9</w:t>
      </w:r>
    </w:p>
    <w:p w:rsidR="00875846" w:rsidRDefault="00875846">
      <w:pPr>
        <w:pStyle w:val="TOC1"/>
        <w:rPr>
          <w:rFonts w:ascii="Times New Roman" w:hAnsi="Times New Roman"/>
          <w:b w:val="0"/>
          <w:color w:val="auto"/>
          <w:sz w:val="24"/>
          <w:szCs w:val="24"/>
        </w:rPr>
      </w:pPr>
      <w:r>
        <w:t>ARTICLE 4:</w:t>
      </w:r>
      <w:r>
        <w:rPr>
          <w:rFonts w:ascii="Times New Roman" w:hAnsi="Times New Roman"/>
          <w:b w:val="0"/>
          <w:color w:val="auto"/>
          <w:sz w:val="24"/>
          <w:szCs w:val="24"/>
        </w:rPr>
        <w:tab/>
      </w:r>
      <w:r>
        <w:t>FFT ACCESS ADMINISTRATION</w:t>
      </w:r>
      <w:r>
        <w:tab/>
      </w:r>
      <w:r w:rsidR="00D33631">
        <w:fldChar w:fldCharType="begin"/>
      </w:r>
      <w:r>
        <w:instrText xml:space="preserve"> PAGEREF _Toc183941397 \h </w:instrText>
      </w:r>
      <w:r w:rsidR="00D33631">
        <w:fldChar w:fldCharType="separate"/>
      </w:r>
      <w:r>
        <w:t>13</w:t>
      </w:r>
      <w:r w:rsidR="00D33631">
        <w:fldChar w:fldCharType="end"/>
      </w:r>
    </w:p>
    <w:p w:rsidR="00875846" w:rsidRDefault="00875846">
      <w:pPr>
        <w:pStyle w:val="TOC1"/>
        <w:rPr>
          <w:rFonts w:ascii="Times New Roman" w:hAnsi="Times New Roman"/>
          <w:b w:val="0"/>
          <w:color w:val="auto"/>
          <w:sz w:val="24"/>
          <w:szCs w:val="24"/>
        </w:rPr>
      </w:pPr>
      <w:r>
        <w:t>4.1</w:t>
      </w:r>
      <w:r>
        <w:rPr>
          <w:rFonts w:ascii="Times New Roman" w:hAnsi="Times New Roman"/>
          <w:b w:val="0"/>
          <w:color w:val="auto"/>
          <w:sz w:val="24"/>
          <w:szCs w:val="24"/>
        </w:rPr>
        <w:tab/>
      </w:r>
      <w:r>
        <w:t>General</w:t>
      </w:r>
      <w:r>
        <w:tab/>
      </w:r>
      <w:r w:rsidR="00D33631">
        <w:fldChar w:fldCharType="begin"/>
      </w:r>
      <w:r>
        <w:instrText xml:space="preserve"> PAGEREF _Toc183941397 \h </w:instrText>
      </w:r>
      <w:r w:rsidR="00D33631">
        <w:fldChar w:fldCharType="separate"/>
      </w:r>
      <w:r>
        <w:t>13</w:t>
      </w:r>
      <w:r w:rsidR="00D33631">
        <w:fldChar w:fldCharType="end"/>
      </w:r>
    </w:p>
    <w:p w:rsidR="00875846" w:rsidRDefault="00875846" w:rsidP="00612756">
      <w:pPr>
        <w:pStyle w:val="TOC1"/>
        <w:tabs>
          <w:tab w:val="left" w:pos="1170"/>
        </w:tabs>
        <w:ind w:left="0" w:right="3221" w:firstLine="0"/>
        <w:rPr>
          <w:rFonts w:ascii="Times New Roman" w:hAnsi="Times New Roman"/>
          <w:b w:val="0"/>
          <w:color w:val="auto"/>
          <w:sz w:val="24"/>
          <w:szCs w:val="24"/>
        </w:rPr>
      </w:pPr>
      <w:r>
        <w:t>4.2</w:t>
      </w:r>
      <w:r>
        <w:rPr>
          <w:rFonts w:ascii="Times New Roman" w:hAnsi="Times New Roman"/>
          <w:b w:val="0"/>
          <w:color w:val="auto"/>
          <w:sz w:val="24"/>
          <w:szCs w:val="24"/>
        </w:rPr>
        <w:tab/>
      </w:r>
      <w:r>
        <w:t>Road Maps</w:t>
      </w:r>
      <w:r>
        <w:tab/>
      </w:r>
      <w:r w:rsidR="00D33631">
        <w:fldChar w:fldCharType="begin"/>
      </w:r>
      <w:r>
        <w:instrText xml:space="preserve"> PAGEREF _Toc183941397 \h </w:instrText>
      </w:r>
      <w:r w:rsidR="00D33631">
        <w:fldChar w:fldCharType="separate"/>
      </w:r>
      <w:r>
        <w:t>13</w:t>
      </w:r>
      <w:r w:rsidR="00D33631">
        <w:fldChar w:fldCharType="end"/>
      </w:r>
      <w:r>
        <w:br w:type="column"/>
      </w:r>
      <w:r>
        <w:lastRenderedPageBreak/>
        <w:t>4.3</w:t>
      </w:r>
      <w:r>
        <w:rPr>
          <w:rFonts w:ascii="Times New Roman" w:hAnsi="Times New Roman"/>
          <w:b w:val="0"/>
          <w:color w:val="auto"/>
          <w:sz w:val="24"/>
          <w:szCs w:val="24"/>
        </w:rPr>
        <w:tab/>
      </w:r>
      <w:r>
        <w:t>Information Sharing</w:t>
      </w:r>
      <w:r>
        <w:tab/>
      </w:r>
      <w:r w:rsidR="00D33631">
        <w:fldChar w:fldCharType="begin"/>
      </w:r>
      <w:r>
        <w:instrText xml:space="preserve"> PAGEREF _Toc183941397 \h </w:instrText>
      </w:r>
      <w:r w:rsidR="00D33631">
        <w:fldChar w:fldCharType="separate"/>
      </w:r>
      <w:r>
        <w:t>13</w:t>
      </w:r>
      <w:r w:rsidR="00D33631">
        <w:fldChar w:fldCharType="end"/>
      </w:r>
    </w:p>
    <w:p w:rsidR="00875846" w:rsidRDefault="00875846">
      <w:pPr>
        <w:pStyle w:val="TOC1"/>
        <w:rPr>
          <w:rFonts w:ascii="Times New Roman" w:hAnsi="Times New Roman"/>
          <w:b w:val="0"/>
          <w:color w:val="auto"/>
          <w:sz w:val="24"/>
          <w:szCs w:val="24"/>
        </w:rPr>
      </w:pPr>
      <w:r>
        <w:t>4.4</w:t>
      </w:r>
      <w:r>
        <w:rPr>
          <w:rFonts w:ascii="Times New Roman" w:hAnsi="Times New Roman"/>
          <w:b w:val="0"/>
          <w:color w:val="auto"/>
          <w:sz w:val="24"/>
          <w:szCs w:val="24"/>
        </w:rPr>
        <w:tab/>
      </w:r>
      <w:r>
        <w:t>Road Tenures</w:t>
      </w:r>
      <w:r>
        <w:tab/>
      </w:r>
      <w:r w:rsidR="00D33631">
        <w:fldChar w:fldCharType="begin"/>
      </w:r>
      <w:r>
        <w:instrText xml:space="preserve"> PAGEREF _Toc183941397 \h </w:instrText>
      </w:r>
      <w:r w:rsidR="00D33631">
        <w:fldChar w:fldCharType="separate"/>
      </w:r>
      <w:r>
        <w:t>13</w:t>
      </w:r>
      <w:r w:rsidR="00D33631">
        <w:fldChar w:fldCharType="end"/>
      </w:r>
    </w:p>
    <w:p w:rsidR="00875846" w:rsidRDefault="00875846">
      <w:pPr>
        <w:pStyle w:val="TOC1"/>
        <w:rPr>
          <w:rFonts w:ascii="Times New Roman" w:hAnsi="Times New Roman"/>
          <w:b w:val="0"/>
          <w:color w:val="auto"/>
          <w:sz w:val="24"/>
          <w:szCs w:val="24"/>
        </w:rPr>
      </w:pPr>
      <w:r>
        <w:t>4.5</w:t>
      </w:r>
      <w:r>
        <w:rPr>
          <w:rFonts w:ascii="Times New Roman" w:hAnsi="Times New Roman"/>
          <w:b w:val="0"/>
          <w:color w:val="auto"/>
          <w:sz w:val="24"/>
          <w:szCs w:val="24"/>
        </w:rPr>
        <w:tab/>
      </w:r>
      <w:r>
        <w:t>Restoration Plans</w:t>
      </w:r>
      <w:r>
        <w:tab/>
        <w:t>16</w:t>
      </w:r>
    </w:p>
    <w:p w:rsidR="00875846" w:rsidRDefault="00875846">
      <w:pPr>
        <w:pStyle w:val="TOC1"/>
        <w:rPr>
          <w:rFonts w:ascii="Times New Roman" w:hAnsi="Times New Roman"/>
          <w:b w:val="0"/>
          <w:color w:val="auto"/>
          <w:sz w:val="24"/>
          <w:szCs w:val="24"/>
        </w:rPr>
      </w:pPr>
      <w:r>
        <w:t>ARTICLE 5:</w:t>
      </w:r>
      <w:r>
        <w:rPr>
          <w:rFonts w:ascii="Times New Roman" w:hAnsi="Times New Roman"/>
          <w:b w:val="0"/>
          <w:color w:val="auto"/>
          <w:sz w:val="24"/>
          <w:szCs w:val="24"/>
        </w:rPr>
        <w:tab/>
      </w:r>
      <w:r>
        <w:t>ROAD WORKS</w:t>
      </w:r>
      <w:r>
        <w:tab/>
        <w:t>17</w:t>
      </w:r>
    </w:p>
    <w:p w:rsidR="00875846" w:rsidRDefault="00875846">
      <w:pPr>
        <w:pStyle w:val="TOC1"/>
        <w:rPr>
          <w:rFonts w:ascii="Times New Roman" w:hAnsi="Times New Roman"/>
          <w:b w:val="0"/>
          <w:color w:val="auto"/>
          <w:sz w:val="24"/>
          <w:szCs w:val="24"/>
        </w:rPr>
      </w:pPr>
      <w:r>
        <w:t>5.1</w:t>
      </w:r>
      <w:r>
        <w:rPr>
          <w:rFonts w:ascii="Times New Roman" w:hAnsi="Times New Roman"/>
          <w:b w:val="0"/>
          <w:color w:val="auto"/>
          <w:sz w:val="24"/>
          <w:szCs w:val="24"/>
        </w:rPr>
        <w:tab/>
      </w:r>
      <w:r>
        <w:t>Implementation</w:t>
      </w:r>
      <w:r>
        <w:tab/>
        <w:t>17</w:t>
      </w:r>
    </w:p>
    <w:p w:rsidR="00875846" w:rsidRDefault="00875846">
      <w:pPr>
        <w:pStyle w:val="TOC1"/>
        <w:rPr>
          <w:rFonts w:ascii="Times New Roman" w:hAnsi="Times New Roman"/>
          <w:b w:val="0"/>
          <w:color w:val="auto"/>
          <w:sz w:val="24"/>
          <w:szCs w:val="24"/>
        </w:rPr>
      </w:pPr>
      <w:r>
        <w:t>5.2</w:t>
      </w:r>
      <w:r>
        <w:rPr>
          <w:rFonts w:ascii="Times New Roman" w:hAnsi="Times New Roman"/>
          <w:b w:val="0"/>
          <w:color w:val="auto"/>
          <w:sz w:val="24"/>
          <w:szCs w:val="24"/>
        </w:rPr>
        <w:tab/>
      </w:r>
      <w:r>
        <w:t>Road Inspection</w:t>
      </w:r>
      <w:r>
        <w:tab/>
        <w:t>17</w:t>
      </w:r>
    </w:p>
    <w:p w:rsidR="00875846" w:rsidRDefault="00875846">
      <w:pPr>
        <w:pStyle w:val="TOC1"/>
        <w:rPr>
          <w:rFonts w:ascii="Times New Roman" w:hAnsi="Times New Roman"/>
          <w:b w:val="0"/>
          <w:color w:val="auto"/>
          <w:sz w:val="24"/>
          <w:szCs w:val="24"/>
        </w:rPr>
      </w:pPr>
      <w:r>
        <w:t>5.3</w:t>
      </w:r>
      <w:r>
        <w:rPr>
          <w:rFonts w:ascii="Times New Roman" w:hAnsi="Times New Roman"/>
          <w:b w:val="0"/>
          <w:color w:val="auto"/>
          <w:sz w:val="24"/>
          <w:szCs w:val="24"/>
        </w:rPr>
        <w:tab/>
      </w:r>
      <w:r>
        <w:t>Road Restoration</w:t>
      </w:r>
      <w:r>
        <w:tab/>
        <w:t>18</w:t>
      </w:r>
    </w:p>
    <w:p w:rsidR="00875846" w:rsidRDefault="00875846">
      <w:pPr>
        <w:pStyle w:val="TOC1"/>
        <w:rPr>
          <w:rFonts w:ascii="Times New Roman" w:hAnsi="Times New Roman"/>
          <w:b w:val="0"/>
          <w:color w:val="auto"/>
          <w:sz w:val="24"/>
          <w:szCs w:val="24"/>
        </w:rPr>
      </w:pPr>
      <w:r>
        <w:t>5.4</w:t>
      </w:r>
      <w:r>
        <w:rPr>
          <w:rFonts w:ascii="Times New Roman" w:hAnsi="Times New Roman"/>
          <w:b w:val="0"/>
          <w:color w:val="auto"/>
          <w:sz w:val="24"/>
          <w:szCs w:val="24"/>
        </w:rPr>
        <w:tab/>
      </w:r>
      <w:r>
        <w:t>Road Surface Maintenance</w:t>
      </w:r>
      <w:r>
        <w:tab/>
        <w:t>22</w:t>
      </w:r>
    </w:p>
    <w:p w:rsidR="00875846" w:rsidRDefault="00875846">
      <w:pPr>
        <w:pStyle w:val="TOC1"/>
        <w:rPr>
          <w:rFonts w:ascii="Times New Roman" w:hAnsi="Times New Roman"/>
          <w:b w:val="0"/>
          <w:color w:val="auto"/>
          <w:sz w:val="24"/>
          <w:szCs w:val="24"/>
        </w:rPr>
      </w:pPr>
      <w:r>
        <w:t>5.5</w:t>
      </w:r>
      <w:r>
        <w:rPr>
          <w:rFonts w:ascii="Times New Roman" w:hAnsi="Times New Roman"/>
          <w:b w:val="0"/>
          <w:color w:val="auto"/>
          <w:sz w:val="24"/>
          <w:szCs w:val="24"/>
        </w:rPr>
        <w:tab/>
      </w:r>
      <w:r>
        <w:t>Road Structural Maintenance</w:t>
      </w:r>
      <w:r>
        <w:tab/>
        <w:t>25</w:t>
      </w:r>
    </w:p>
    <w:p w:rsidR="00875846" w:rsidRDefault="00875846">
      <w:pPr>
        <w:pStyle w:val="TOC1"/>
        <w:rPr>
          <w:rFonts w:ascii="Times New Roman" w:hAnsi="Times New Roman"/>
          <w:b w:val="0"/>
          <w:color w:val="auto"/>
          <w:sz w:val="24"/>
          <w:szCs w:val="24"/>
        </w:rPr>
      </w:pPr>
      <w:r>
        <w:t>5.6</w:t>
      </w:r>
      <w:r>
        <w:rPr>
          <w:rFonts w:ascii="Times New Roman" w:hAnsi="Times New Roman"/>
          <w:b w:val="0"/>
          <w:color w:val="auto"/>
          <w:sz w:val="24"/>
          <w:szCs w:val="24"/>
        </w:rPr>
        <w:tab/>
      </w:r>
      <w:r>
        <w:t>Road Treatment at Project End</w:t>
      </w:r>
      <w:r>
        <w:tab/>
        <w:t>25</w:t>
      </w:r>
    </w:p>
    <w:p w:rsidR="00875846" w:rsidRPr="00F16103" w:rsidRDefault="00875846">
      <w:pPr>
        <w:pStyle w:val="TOC1"/>
        <w:rPr>
          <w:rFonts w:ascii="Times New Roman" w:hAnsi="Times New Roman"/>
          <w:b w:val="0"/>
          <w:color w:val="auto"/>
          <w:sz w:val="24"/>
          <w:szCs w:val="24"/>
          <w:lang w:val="fr-FR"/>
        </w:rPr>
      </w:pPr>
      <w:r w:rsidRPr="00F16103">
        <w:rPr>
          <w:lang w:val="fr-FR"/>
        </w:rPr>
        <w:t>APPENDIX I – SAMPLE DOCUMENTS</w:t>
      </w:r>
      <w:r w:rsidRPr="00F16103">
        <w:rPr>
          <w:lang w:val="fr-FR"/>
        </w:rPr>
        <w:tab/>
        <w:t>32</w:t>
      </w:r>
    </w:p>
    <w:p w:rsidR="00875846" w:rsidRPr="00F16103" w:rsidRDefault="00D33631" w:rsidP="00945757">
      <w:pPr>
        <w:pStyle w:val="NormalIndent"/>
        <w:spacing w:after="120"/>
        <w:ind w:left="0"/>
        <w:rPr>
          <w:noProof/>
          <w:color w:val="000000"/>
          <w:sz w:val="18"/>
          <w:lang w:val="fr-FR"/>
        </w:rPr>
        <w:sectPr w:rsidR="00875846" w:rsidRPr="00F16103" w:rsidSect="002A724D">
          <w:headerReference w:type="even" r:id="rId12"/>
          <w:headerReference w:type="default" r:id="rId13"/>
          <w:footerReference w:type="default" r:id="rId14"/>
          <w:type w:val="continuous"/>
          <w:pgSz w:w="12240" w:h="15840"/>
          <w:pgMar w:top="1009" w:right="1298" w:bottom="862" w:left="1440" w:header="720" w:footer="720" w:gutter="0"/>
          <w:cols w:num="2" w:space="720"/>
        </w:sectPr>
      </w:pPr>
      <w:r>
        <w:fldChar w:fldCharType="end"/>
      </w:r>
    </w:p>
    <w:p w:rsidR="00875846" w:rsidRPr="00F16103" w:rsidRDefault="00875846" w:rsidP="00945757">
      <w:pPr>
        <w:pStyle w:val="NormalIndent"/>
        <w:spacing w:after="120"/>
        <w:ind w:left="0"/>
        <w:rPr>
          <w:lang w:val="fr-FR"/>
        </w:rPr>
      </w:pPr>
    </w:p>
    <w:p w:rsidR="00875846" w:rsidRPr="00F56A3A" w:rsidRDefault="00875846" w:rsidP="00857CCF">
      <w:pPr>
        <w:pStyle w:val="Heading1"/>
      </w:pPr>
      <w:bookmarkStart w:id="0" w:name="_Toc183941388"/>
      <w:r w:rsidRPr="00F56A3A">
        <w:t>ARTICLE 1:</w:t>
      </w:r>
      <w:r w:rsidRPr="00F56A3A">
        <w:tab/>
        <w:t>definitions</w:t>
      </w:r>
      <w:bookmarkEnd w:id="0"/>
    </w:p>
    <w:p w:rsidR="00875846" w:rsidRDefault="00875846" w:rsidP="00857CCF">
      <w:pPr>
        <w:pStyle w:val="NormalIndent"/>
        <w:keepNext/>
        <w:ind w:left="0" w:firstLine="360"/>
      </w:pPr>
      <w:r>
        <w:t xml:space="preserve">In this </w:t>
      </w:r>
      <w:r>
        <w:rPr>
          <w:lang w:val="en-US"/>
        </w:rPr>
        <w:t>document:</w:t>
      </w:r>
    </w:p>
    <w:p w:rsidR="00875846" w:rsidRPr="000B1AD7" w:rsidRDefault="00875846" w:rsidP="00857CCF">
      <w:pPr>
        <w:pStyle w:val="Paragraph"/>
        <w:tabs>
          <w:tab w:val="clear" w:pos="1800"/>
          <w:tab w:val="clear" w:pos="1920"/>
        </w:tabs>
        <w:ind w:left="720" w:firstLine="0"/>
        <w:rPr>
          <w:rFonts w:ascii="Arial" w:hAnsi="Arial" w:cs="Arial"/>
          <w:b/>
          <w:color w:val="000000"/>
          <w:sz w:val="20"/>
          <w:lang w:val="en-CA"/>
        </w:rPr>
      </w:pPr>
      <w:r w:rsidRPr="000B1AD7">
        <w:rPr>
          <w:rFonts w:ascii="Arial" w:hAnsi="Arial" w:cs="Arial"/>
          <w:b/>
          <w:color w:val="000000"/>
          <w:sz w:val="20"/>
          <w:lang w:val="en-CA"/>
        </w:rPr>
        <w:t xml:space="preserve">“culvert” </w:t>
      </w:r>
      <w:r w:rsidRPr="000B1AD7">
        <w:rPr>
          <w:rFonts w:ascii="Arial" w:hAnsi="Arial" w:cs="Arial"/>
          <w:color w:val="000000"/>
          <w:sz w:val="20"/>
        </w:rPr>
        <w:t>means</w:t>
      </w:r>
      <w:r w:rsidRPr="000B1AD7">
        <w:rPr>
          <w:rFonts w:ascii="Arial" w:hAnsi="Arial" w:cs="Arial"/>
          <w:b/>
          <w:color w:val="000000"/>
          <w:sz w:val="20"/>
          <w:lang w:val="en-CA"/>
        </w:rPr>
        <w:t xml:space="preserve"> </w:t>
      </w:r>
      <w:r w:rsidRPr="000B1AD7">
        <w:rPr>
          <w:rFonts w:ascii="Arial" w:hAnsi="Arial" w:cs="Arial"/>
          <w:color w:val="000000"/>
          <w:sz w:val="20"/>
        </w:rPr>
        <w:t>a pipe, arch or box, or a log structure, not greater than 6 m in span that is located below the surface of a road and is designed to carry water from one side of the road to the other;</w:t>
      </w:r>
    </w:p>
    <w:p w:rsidR="00875846" w:rsidRDefault="00875846" w:rsidP="00857CCF">
      <w:pPr>
        <w:pStyle w:val="NormalIndent"/>
        <w:spacing w:before="60" w:after="20"/>
        <w:rPr>
          <w:b/>
        </w:rPr>
      </w:pPr>
      <w:r>
        <w:rPr>
          <w:b/>
        </w:rPr>
        <w:t xml:space="preserve">“discontinue and close” </w:t>
      </w:r>
      <w:r>
        <w:t>means</w:t>
      </w:r>
      <w:r w:rsidRPr="00D95AEC">
        <w:t xml:space="preserve"> a formal notification by </w:t>
      </w:r>
      <w:r>
        <w:t>MFR</w:t>
      </w:r>
      <w:r w:rsidRPr="00D95AEC">
        <w:t xml:space="preserve"> that the ministry no longer administers a road as a forest service road, in accordance with section 121 (9) of the </w:t>
      </w:r>
      <w:r w:rsidRPr="00D95AEC">
        <w:rPr>
          <w:i/>
        </w:rPr>
        <w:t>Forest Act</w:t>
      </w:r>
      <w:r w:rsidRPr="00D95AEC">
        <w:t>;</w:t>
      </w:r>
    </w:p>
    <w:p w:rsidR="00875846" w:rsidRDefault="00875846" w:rsidP="00857CCF">
      <w:pPr>
        <w:pStyle w:val="NormalIndent"/>
        <w:spacing w:before="60" w:after="20"/>
        <w:rPr>
          <w:b/>
        </w:rPr>
      </w:pPr>
      <w:r>
        <w:rPr>
          <w:b/>
        </w:rPr>
        <w:t xml:space="preserve">“ford” </w:t>
      </w:r>
      <w:r>
        <w:t>means a natural or constructed shallow place in a stream where one can cross in a vehicle</w:t>
      </w:r>
    </w:p>
    <w:p w:rsidR="00875846" w:rsidRDefault="00875846" w:rsidP="00857CCF">
      <w:pPr>
        <w:pStyle w:val="NormalIndent"/>
        <w:spacing w:before="60" w:after="20"/>
        <w:rPr>
          <w:color w:val="000000"/>
        </w:rPr>
      </w:pPr>
      <w:r>
        <w:rPr>
          <w:b/>
        </w:rPr>
        <w:t xml:space="preserve">“forest resource” </w:t>
      </w:r>
      <w:r>
        <w:t xml:space="preserve">means a resource or value associated with the forests of British Columbia, and includes: soils; visual quality; timber; forage and associated plant communities; water; fish; wildlife; biodiversity; </w:t>
      </w:r>
      <w:r>
        <w:rPr>
          <w:color w:val="000000"/>
        </w:rPr>
        <w:t>recreation resources; resource features; and cultural heritage resources.</w:t>
      </w:r>
    </w:p>
    <w:p w:rsidR="00875846" w:rsidRDefault="00875846" w:rsidP="00857CCF">
      <w:pPr>
        <w:pStyle w:val="NormalIndent"/>
        <w:spacing w:before="60" w:after="20"/>
      </w:pPr>
      <w:r>
        <w:rPr>
          <w:b/>
        </w:rPr>
        <w:t xml:space="preserve">“forest service road (FSR)” </w:t>
      </w:r>
      <w:r>
        <w:t>means</w:t>
      </w:r>
      <w:r w:rsidRPr="000E4282">
        <w:t xml:space="preserve"> a road owned by the BC Ministry of Forests and Range</w:t>
      </w:r>
      <w:r>
        <w:t xml:space="preserve"> (MFR)</w:t>
      </w:r>
      <w:r w:rsidRPr="000E4282">
        <w:t xml:space="preserve">, and </w:t>
      </w:r>
      <w:r>
        <w:t>as</w:t>
      </w:r>
      <w:r w:rsidRPr="000E4282">
        <w:t xml:space="preserve"> defined in section 1 of the </w:t>
      </w:r>
      <w:r w:rsidRPr="000E4282">
        <w:rPr>
          <w:i/>
        </w:rPr>
        <w:t>Forest Act</w:t>
      </w:r>
      <w:r w:rsidRPr="000E4282">
        <w:t>.</w:t>
      </w:r>
    </w:p>
    <w:p w:rsidR="00875846" w:rsidRDefault="00875846" w:rsidP="00857CCF">
      <w:pPr>
        <w:pStyle w:val="NormalIndent"/>
        <w:spacing w:before="60" w:after="20"/>
        <w:rPr>
          <w:b/>
        </w:rPr>
      </w:pPr>
      <w:r>
        <w:rPr>
          <w:b/>
        </w:rPr>
        <w:t xml:space="preserve">“Global Positioning System (GPS)” </w:t>
      </w:r>
      <w:r>
        <w:t>means a satellite navigation system that enables the receiver to compute position.</w:t>
      </w:r>
    </w:p>
    <w:p w:rsidR="00875846" w:rsidRDefault="00875846" w:rsidP="00857CCF">
      <w:pPr>
        <w:pStyle w:val="NormalIndent"/>
        <w:spacing w:before="60" w:after="20"/>
        <w:rPr>
          <w:color w:val="000000"/>
        </w:rPr>
      </w:pPr>
      <w:r>
        <w:rPr>
          <w:b/>
        </w:rPr>
        <w:lastRenderedPageBreak/>
        <w:t>“hazard”</w:t>
      </w:r>
      <w:r>
        <w:t xml:space="preserve"> (in general terms) means</w:t>
      </w:r>
      <w:r>
        <w:rPr>
          <w:color w:val="000000"/>
        </w:rPr>
        <w:t xml:space="preserve"> a source of potential harm, or a situation for causing harm, in terms of human injury; damage to health, property, the environment, and other elements of value; or some combination of these.  (A landslide is one example of a hazard);</w:t>
      </w:r>
    </w:p>
    <w:p w:rsidR="00875846" w:rsidRDefault="00875846" w:rsidP="00857CCF">
      <w:pPr>
        <w:pStyle w:val="NormalIndent"/>
        <w:spacing w:before="60" w:after="20"/>
        <w:rPr>
          <w:color w:val="000000"/>
        </w:rPr>
      </w:pPr>
      <w:r>
        <w:rPr>
          <w:b/>
        </w:rPr>
        <w:t xml:space="preserve">“industrial use” </w:t>
      </w:r>
      <w:r>
        <w:t xml:space="preserve">means access for harvesting, for tree planting requiring more than 12 months to complete, or silviculture treatments requiring transportation of machinery, in accordance with section 22.1 of the </w:t>
      </w:r>
      <w:r w:rsidRPr="00F31E5E">
        <w:rPr>
          <w:i/>
        </w:rPr>
        <w:t>Forest and Range Practices Act</w:t>
      </w:r>
      <w:r>
        <w:t>;</w:t>
      </w:r>
    </w:p>
    <w:p w:rsidR="00875846" w:rsidRDefault="00875846" w:rsidP="00857CCF">
      <w:pPr>
        <w:pStyle w:val="NormalIndent"/>
        <w:spacing w:before="60" w:after="20"/>
      </w:pPr>
      <w:r>
        <w:rPr>
          <w:b/>
        </w:rPr>
        <w:t>“non</w:t>
      </w:r>
      <w:r>
        <w:rPr>
          <w:b/>
        </w:rPr>
        <w:noBreakHyphen/>
        <w:t>tenured road”</w:t>
      </w:r>
      <w:r>
        <w:t xml:space="preserve"> means an existing forest road on Crown land that is not being used under any authorization by MFR;</w:t>
      </w:r>
    </w:p>
    <w:p w:rsidR="00875846" w:rsidRDefault="00875846" w:rsidP="00963997">
      <w:pPr>
        <w:pStyle w:val="NormalIndent"/>
        <w:spacing w:before="60" w:after="20"/>
      </w:pPr>
      <w:r>
        <w:rPr>
          <w:b/>
        </w:rPr>
        <w:t>“professional engineer”</w:t>
      </w:r>
      <w:r>
        <w:t xml:space="preserve"> means the same as given in the </w:t>
      </w:r>
      <w:r>
        <w:rPr>
          <w:i/>
        </w:rPr>
        <w:t>Engineers and Geoscientists Act</w:t>
      </w:r>
      <w:r>
        <w:t>;</w:t>
      </w:r>
    </w:p>
    <w:p w:rsidR="00875846" w:rsidRDefault="00875846" w:rsidP="00963997">
      <w:pPr>
        <w:pStyle w:val="NormalIndent"/>
        <w:spacing w:before="60" w:after="20"/>
      </w:pPr>
      <w:r>
        <w:rPr>
          <w:b/>
        </w:rPr>
        <w:t xml:space="preserve">“risk” </w:t>
      </w:r>
      <w:r>
        <w:t>(in general terms) means the chance of injury or loss as defined as a measure of the probability and severity of human injury; an adverse effect to health, property, the environment, or other elements of value, or some combination of these;</w:t>
      </w:r>
    </w:p>
    <w:p w:rsidR="00875846" w:rsidRDefault="00875846" w:rsidP="00857CCF">
      <w:pPr>
        <w:pStyle w:val="NormalIndent"/>
        <w:spacing w:before="60" w:after="20"/>
      </w:pPr>
      <w:r>
        <w:rPr>
          <w:b/>
        </w:rPr>
        <w:t xml:space="preserve">“Road Permit” </w:t>
      </w:r>
      <w:r>
        <w:t xml:space="preserve">is a permit issued under section 115 of the </w:t>
      </w:r>
      <w:r w:rsidRPr="000E4282">
        <w:rPr>
          <w:i/>
        </w:rPr>
        <w:t>Forest Act</w:t>
      </w:r>
      <w:r>
        <w:t xml:space="preserve"> to authorize road construction and maintenance by someone who has a right to harvest timber.</w:t>
      </w:r>
    </w:p>
    <w:p w:rsidR="00875846" w:rsidRPr="000E4282" w:rsidRDefault="00875846" w:rsidP="00857CCF">
      <w:pPr>
        <w:pStyle w:val="NormalIndent"/>
        <w:spacing w:before="60" w:after="20"/>
      </w:pPr>
      <w:r>
        <w:rPr>
          <w:b/>
        </w:rPr>
        <w:t xml:space="preserve">“Road Use Permit” </w:t>
      </w:r>
      <w:r>
        <w:t xml:space="preserve">is a permit issued to an industrial user under section 115 of the </w:t>
      </w:r>
      <w:r w:rsidRPr="000E4282">
        <w:rPr>
          <w:i/>
        </w:rPr>
        <w:t>Forest Act</w:t>
      </w:r>
      <w:r>
        <w:t xml:space="preserve"> to authorize use of a forest service road.</w:t>
      </w:r>
    </w:p>
    <w:p w:rsidR="00875846" w:rsidRDefault="00875846" w:rsidP="00857CCF">
      <w:pPr>
        <w:pStyle w:val="NormalIndent"/>
        <w:spacing w:before="60" w:after="20"/>
        <w:rPr>
          <w:b/>
        </w:rPr>
      </w:pPr>
      <w:r>
        <w:rPr>
          <w:b/>
        </w:rPr>
        <w:t xml:space="preserve">“road prism” </w:t>
      </w:r>
      <w:r>
        <w:t>means the width bounded by the top of the road cut slope on one side and the toe of the road fill on the other side;</w:t>
      </w:r>
    </w:p>
    <w:p w:rsidR="00875846" w:rsidRPr="00F31E5E" w:rsidRDefault="00875846" w:rsidP="00857CCF">
      <w:pPr>
        <w:pStyle w:val="NormalIndent"/>
        <w:spacing w:before="60" w:after="20"/>
      </w:pPr>
      <w:r>
        <w:rPr>
          <w:b/>
        </w:rPr>
        <w:t xml:space="preserve">“road tenure </w:t>
      </w:r>
      <w:r>
        <w:t xml:space="preserve">means those licences or permits issued by MFR to authorize the construction and use roads, and includes Road Permits, Road Use Permits, cutting permits, </w:t>
      </w:r>
      <w:r w:rsidRPr="00DA5F02">
        <w:t>special use permits and various timber harvesting licences that authorize road use</w:t>
      </w:r>
      <w:r>
        <w:t>;</w:t>
      </w:r>
    </w:p>
    <w:p w:rsidR="00875846" w:rsidRDefault="00875846" w:rsidP="00857CCF">
      <w:pPr>
        <w:pStyle w:val="NormalIndent"/>
        <w:spacing w:before="60"/>
      </w:pPr>
      <w:r>
        <w:rPr>
          <w:b/>
        </w:rPr>
        <w:t>“safe fish passage”</w:t>
      </w:r>
      <w:r>
        <w:t xml:space="preserve"> means passage of fish through culverts for the purposes of spawning, rearing or migration.</w:t>
      </w:r>
    </w:p>
    <w:p w:rsidR="00875846" w:rsidRPr="006B2478" w:rsidRDefault="00875846" w:rsidP="00857CCF">
      <w:pPr>
        <w:pStyle w:val="NormalIndent"/>
        <w:spacing w:before="60"/>
      </w:pPr>
      <w:r>
        <w:rPr>
          <w:b/>
        </w:rPr>
        <w:t xml:space="preserve">“seasonal road maintenance” </w:t>
      </w:r>
      <w:r w:rsidRPr="00DA5F02">
        <w:t xml:space="preserve">means </w:t>
      </w:r>
      <w:r w:rsidRPr="008E443A">
        <w:rPr>
          <w:rFonts w:cs="Arial"/>
        </w:rPr>
        <w:t>to construct water bars</w:t>
      </w:r>
      <w:r>
        <w:rPr>
          <w:rFonts w:cs="Arial"/>
        </w:rPr>
        <w:t>,</w:t>
      </w:r>
      <w:r w:rsidRPr="008E443A">
        <w:rPr>
          <w:rFonts w:cs="Arial"/>
        </w:rPr>
        <w:t xml:space="preserve"> cross ditches </w:t>
      </w:r>
      <w:r>
        <w:rPr>
          <w:rFonts w:cs="Arial"/>
        </w:rPr>
        <w:t xml:space="preserve">and other elements </w:t>
      </w:r>
      <w:r w:rsidRPr="008E443A">
        <w:rPr>
          <w:rFonts w:cs="Arial"/>
        </w:rPr>
        <w:t>to back up cross drain and stream culverts</w:t>
      </w:r>
      <w:r>
        <w:rPr>
          <w:rFonts w:cs="Arial"/>
        </w:rPr>
        <w:t xml:space="preserve"> and otherwise better facilitate drainage</w:t>
      </w:r>
      <w:r w:rsidRPr="008E443A">
        <w:rPr>
          <w:rFonts w:cs="Arial"/>
        </w:rPr>
        <w:t xml:space="preserve"> as part of wilderness road level of maintenance</w:t>
      </w:r>
      <w:r>
        <w:rPr>
          <w:rFonts w:cs="Arial"/>
        </w:rPr>
        <w:t>;</w:t>
      </w:r>
    </w:p>
    <w:p w:rsidR="00875846" w:rsidRPr="00F31E5E" w:rsidRDefault="00875846" w:rsidP="00857CCF">
      <w:pPr>
        <w:pStyle w:val="NormalIndent"/>
        <w:spacing w:before="60"/>
      </w:pPr>
      <w:r>
        <w:rPr>
          <w:b/>
        </w:rPr>
        <w:t xml:space="preserve">“turnout” </w:t>
      </w:r>
      <w:r>
        <w:t>means a short auxiliary lane of sufficient width to provide space for safe passage of motor vehicles;</w:t>
      </w:r>
    </w:p>
    <w:p w:rsidR="00875846" w:rsidRDefault="00875846" w:rsidP="00857CCF">
      <w:pPr>
        <w:pStyle w:val="NormalIndent"/>
        <w:spacing w:before="60"/>
      </w:pPr>
      <w:r>
        <w:rPr>
          <w:b/>
        </w:rPr>
        <w:t xml:space="preserve">“wilderness road” </w:t>
      </w:r>
      <w:r w:rsidRPr="00E91213">
        <w:t>means</w:t>
      </w:r>
      <w:r>
        <w:t xml:space="preserve"> a road that is not being used by industrial users </w:t>
      </w:r>
      <w:r w:rsidRPr="00F602DD">
        <w:t>and is maintained to a lower standard as described in s</w:t>
      </w:r>
      <w:r>
        <w:t>ection</w:t>
      </w:r>
      <w:r w:rsidRPr="00F602DD">
        <w:t xml:space="preserve"> 81 of the </w:t>
      </w:r>
      <w:r w:rsidRPr="00DA5F02">
        <w:rPr>
          <w:i/>
        </w:rPr>
        <w:t>Forest Planning and Practices Regulation</w:t>
      </w:r>
      <w:r>
        <w:t>;</w:t>
      </w:r>
    </w:p>
    <w:p w:rsidR="00875846" w:rsidRPr="00BC200C" w:rsidRDefault="00875846" w:rsidP="00857CCF">
      <w:pPr>
        <w:jc w:val="center"/>
        <w:rPr>
          <w:rFonts w:cs="Arial"/>
        </w:rPr>
      </w:pPr>
      <w:r>
        <w:rPr>
          <w:rFonts w:cs="Arial"/>
          <w:b/>
          <w:sz w:val="32"/>
          <w:szCs w:val="32"/>
        </w:rPr>
        <w:br w:type="page"/>
      </w:r>
    </w:p>
    <w:p w:rsidR="00875846" w:rsidRDefault="00875846" w:rsidP="00857CCF">
      <w:pPr>
        <w:pStyle w:val="Heading1"/>
      </w:pPr>
      <w:bookmarkStart w:id="1" w:name="_Toc183941389"/>
      <w:r>
        <w:t>ARTICLE 2:</w:t>
      </w:r>
      <w:r>
        <w:tab/>
        <w:t>OBJECTIVES OF FFT ACCESS</w:t>
      </w:r>
      <w:bookmarkEnd w:id="1"/>
    </w:p>
    <w:p w:rsidR="00875846" w:rsidRDefault="00875846" w:rsidP="00857CCF"/>
    <w:p w:rsidR="00875846" w:rsidRDefault="00875846" w:rsidP="00857CCF">
      <w:pPr>
        <w:pStyle w:val="Heading2"/>
      </w:pPr>
      <w:bookmarkStart w:id="2" w:name="_Toc183941390"/>
      <w:r>
        <w:t>2.1</w:t>
      </w:r>
      <w:r>
        <w:tab/>
        <w:t>General</w:t>
      </w:r>
      <w:bookmarkEnd w:id="2"/>
    </w:p>
    <w:p w:rsidR="00875846" w:rsidRDefault="00875846" w:rsidP="00857CCF">
      <w:pPr>
        <w:pStyle w:val="NormalIndent"/>
        <w:spacing w:after="120"/>
        <w:ind w:left="0"/>
        <w:rPr>
          <w:rFonts w:cs="Arial"/>
          <w:lang w:val="en-US"/>
        </w:rPr>
      </w:pPr>
      <w:r w:rsidRPr="00C71A5A">
        <w:rPr>
          <w:rFonts w:cs="Arial"/>
          <w:lang w:val="en-US"/>
        </w:rPr>
        <w:t>The objective</w:t>
      </w:r>
      <w:r>
        <w:rPr>
          <w:rFonts w:cs="Arial"/>
          <w:lang w:val="en-US"/>
        </w:rPr>
        <w:t>s</w:t>
      </w:r>
      <w:r w:rsidRPr="00C71A5A">
        <w:rPr>
          <w:rFonts w:cs="Arial"/>
          <w:lang w:val="en-US"/>
        </w:rPr>
        <w:t xml:space="preserve"> of FFT access </w:t>
      </w:r>
      <w:r>
        <w:rPr>
          <w:rFonts w:cs="Arial"/>
          <w:lang w:val="en-US"/>
        </w:rPr>
        <w:t>are</w:t>
      </w:r>
      <w:r w:rsidRPr="00C71A5A">
        <w:rPr>
          <w:rFonts w:cs="Arial"/>
          <w:lang w:val="en-US"/>
        </w:rPr>
        <w:t xml:space="preserve"> to provide a safe, </w:t>
      </w:r>
      <w:r>
        <w:rPr>
          <w:rFonts w:cs="Arial"/>
          <w:lang w:val="en-US"/>
        </w:rPr>
        <w:t xml:space="preserve">cost effective and </w:t>
      </w:r>
      <w:r w:rsidRPr="00C71A5A">
        <w:rPr>
          <w:rFonts w:cs="Arial"/>
          <w:lang w:val="en-US"/>
        </w:rPr>
        <w:t xml:space="preserve">environmentally sound road or road network to fully meet the expected </w:t>
      </w:r>
      <w:r>
        <w:rPr>
          <w:rFonts w:cs="Arial"/>
          <w:lang w:val="en-US"/>
        </w:rPr>
        <w:t>needs</w:t>
      </w:r>
      <w:r w:rsidRPr="00C71A5A">
        <w:rPr>
          <w:rFonts w:cs="Arial"/>
          <w:lang w:val="en-US"/>
        </w:rPr>
        <w:t xml:space="preserve"> of any FFT project, </w:t>
      </w:r>
      <w:r>
        <w:rPr>
          <w:rFonts w:cs="Arial"/>
          <w:lang w:val="en-US"/>
        </w:rPr>
        <w:t xml:space="preserve">including a project that requires harvesting, consistent with current forestry legislation and </w:t>
      </w:r>
      <w:r w:rsidRPr="00C71A5A">
        <w:rPr>
          <w:rFonts w:cs="Arial"/>
          <w:lang w:val="en-US"/>
        </w:rPr>
        <w:t xml:space="preserve">with proper consideration of </w:t>
      </w:r>
      <w:r>
        <w:rPr>
          <w:rFonts w:cs="Arial"/>
          <w:lang w:val="en-US"/>
        </w:rPr>
        <w:t>information sharing with</w:t>
      </w:r>
      <w:r w:rsidRPr="00C71A5A">
        <w:rPr>
          <w:rFonts w:cs="Arial"/>
          <w:lang w:val="en-US"/>
        </w:rPr>
        <w:t xml:space="preserve"> First Nations and other stakeholders.  </w:t>
      </w:r>
      <w:r>
        <w:rPr>
          <w:rFonts w:cs="Arial"/>
          <w:lang w:val="en-US"/>
        </w:rPr>
        <w:t>E</w:t>
      </w:r>
      <w:r w:rsidRPr="008D2F7F">
        <w:rPr>
          <w:rFonts w:cs="Arial"/>
          <w:lang w:val="en-US"/>
        </w:rPr>
        <w:t xml:space="preserve">lements </w:t>
      </w:r>
      <w:r>
        <w:rPr>
          <w:rFonts w:cs="Arial"/>
          <w:lang w:val="en-US"/>
        </w:rPr>
        <w:t>for</w:t>
      </w:r>
      <w:r w:rsidRPr="008D2F7F">
        <w:rPr>
          <w:rFonts w:cs="Arial"/>
          <w:lang w:val="en-US"/>
        </w:rPr>
        <w:t xml:space="preserve"> ensuring a successful access project </w:t>
      </w:r>
      <w:r>
        <w:rPr>
          <w:rFonts w:cs="Arial"/>
          <w:lang w:val="en-US"/>
        </w:rPr>
        <w:t>include:</w:t>
      </w:r>
    </w:p>
    <w:p w:rsidR="00875846" w:rsidRDefault="00875846" w:rsidP="00857CCF">
      <w:pPr>
        <w:pStyle w:val="NormalIndent"/>
        <w:numPr>
          <w:ilvl w:val="0"/>
          <w:numId w:val="16"/>
        </w:numPr>
        <w:spacing w:after="120"/>
        <w:rPr>
          <w:rFonts w:cs="Arial"/>
          <w:lang w:val="en-US"/>
        </w:rPr>
      </w:pPr>
      <w:r>
        <w:rPr>
          <w:rFonts w:cs="Arial"/>
          <w:lang w:val="en-US"/>
        </w:rPr>
        <w:t>suitable access planning, operational planning and field assessments by both Recipients and MFR district staff well in advance of field operations;</w:t>
      </w:r>
    </w:p>
    <w:p w:rsidR="00875846" w:rsidRDefault="00875846" w:rsidP="00857CCF">
      <w:pPr>
        <w:pStyle w:val="NormalIndent"/>
        <w:numPr>
          <w:ilvl w:val="0"/>
          <w:numId w:val="16"/>
        </w:numPr>
        <w:spacing w:after="120"/>
        <w:rPr>
          <w:rFonts w:cs="Arial"/>
          <w:lang w:val="en-US"/>
        </w:rPr>
      </w:pPr>
      <w:r>
        <w:rPr>
          <w:rFonts w:cs="Arial"/>
          <w:lang w:val="en-US"/>
        </w:rPr>
        <w:t>utilization of appropriately skilled personnel (such as the Contracted Specialist) to monitor and carry out road activities, including assessments and prescriptions, and road construction, restoration, maintenance and deactivation works;</w:t>
      </w:r>
    </w:p>
    <w:p w:rsidR="00875846" w:rsidRDefault="00875846" w:rsidP="00857CCF">
      <w:pPr>
        <w:pStyle w:val="NormalIndent"/>
        <w:numPr>
          <w:ilvl w:val="0"/>
          <w:numId w:val="16"/>
        </w:numPr>
        <w:spacing w:after="120"/>
        <w:rPr>
          <w:rFonts w:cs="Arial"/>
          <w:lang w:val="en-US"/>
        </w:rPr>
      </w:pPr>
      <w:r>
        <w:rPr>
          <w:rFonts w:cs="Arial"/>
          <w:lang w:val="en-US"/>
        </w:rPr>
        <w:t>deactivation of roads used for FFT access if they are no longer needed after FFT use is concluded, and the application of appropriate levels of inspections and maintenance until that time.</w:t>
      </w:r>
    </w:p>
    <w:p w:rsidR="00875846" w:rsidRPr="00C71A5A" w:rsidRDefault="00875846" w:rsidP="00857CCF">
      <w:pPr>
        <w:pStyle w:val="NormalIndent"/>
        <w:spacing w:after="120"/>
        <w:ind w:left="0"/>
        <w:rPr>
          <w:rFonts w:cs="Arial"/>
        </w:rPr>
      </w:pPr>
      <w:r>
        <w:rPr>
          <w:rFonts w:cs="Arial"/>
          <w:lang w:val="en-US"/>
        </w:rPr>
        <w:t>T</w:t>
      </w:r>
      <w:r w:rsidRPr="00C71A5A">
        <w:rPr>
          <w:rFonts w:cs="Arial"/>
          <w:lang w:val="en-US"/>
        </w:rPr>
        <w:t>he following types of hazards can develop on roads:</w:t>
      </w:r>
    </w:p>
    <w:p w:rsidR="00875846" w:rsidRDefault="00875846" w:rsidP="00B47F0A">
      <w:pPr>
        <w:numPr>
          <w:ilvl w:val="0"/>
          <w:numId w:val="11"/>
        </w:numPr>
        <w:tabs>
          <w:tab w:val="clear" w:pos="1440"/>
          <w:tab w:val="num" w:pos="720"/>
        </w:tabs>
        <w:spacing w:before="0" w:after="120"/>
        <w:ind w:left="720"/>
        <w:rPr>
          <w:rFonts w:cs="Arial"/>
          <w:snapToGrid w:val="0"/>
        </w:rPr>
      </w:pPr>
      <w:r w:rsidRPr="00C71A5A">
        <w:rPr>
          <w:rFonts w:cs="Arial"/>
          <w:snapToGrid w:val="0"/>
        </w:rPr>
        <w:t xml:space="preserve">An unsafe road surface for </w:t>
      </w:r>
      <w:r>
        <w:rPr>
          <w:rFonts w:cs="Arial"/>
        </w:rPr>
        <w:t xml:space="preserve">hauling timber or processed timber products, or for </w:t>
      </w:r>
      <w:r w:rsidRPr="00C71A5A">
        <w:rPr>
          <w:rFonts w:cs="Arial"/>
          <w:snapToGrid w:val="0"/>
        </w:rPr>
        <w:t>transporting workers due to lack of proper brushing, grading or other surface maintenance treatments, or as a result of washouts or uncontrolled surface erosion;</w:t>
      </w:r>
    </w:p>
    <w:p w:rsidR="00875846" w:rsidRDefault="00875846" w:rsidP="00B47F0A">
      <w:pPr>
        <w:numPr>
          <w:ilvl w:val="0"/>
          <w:numId w:val="11"/>
        </w:numPr>
        <w:tabs>
          <w:tab w:val="clear" w:pos="1440"/>
          <w:tab w:val="num" w:pos="720"/>
        </w:tabs>
        <w:spacing w:before="0" w:after="120"/>
        <w:ind w:left="720"/>
        <w:rPr>
          <w:rFonts w:cs="Arial"/>
          <w:snapToGrid w:val="0"/>
        </w:rPr>
      </w:pPr>
      <w:r w:rsidRPr="00C71A5A">
        <w:rPr>
          <w:rFonts w:cs="Arial"/>
          <w:snapToGrid w:val="0"/>
        </w:rPr>
        <w:t>an unstable road prism or clearing width, or non-functioning road drainage system, that could result in a landslide or adverse gully erosion process;</w:t>
      </w:r>
    </w:p>
    <w:p w:rsidR="00875846" w:rsidRDefault="00875846" w:rsidP="00B47F0A">
      <w:pPr>
        <w:numPr>
          <w:ilvl w:val="0"/>
          <w:numId w:val="11"/>
        </w:numPr>
        <w:tabs>
          <w:tab w:val="clear" w:pos="1440"/>
          <w:tab w:val="num" w:pos="720"/>
        </w:tabs>
        <w:spacing w:before="0" w:after="120"/>
        <w:ind w:left="720"/>
        <w:rPr>
          <w:rFonts w:cs="Arial"/>
          <w:snapToGrid w:val="0"/>
        </w:rPr>
      </w:pPr>
      <w:r w:rsidRPr="00C71A5A">
        <w:rPr>
          <w:rFonts w:cs="Arial"/>
          <w:snapToGrid w:val="0"/>
        </w:rPr>
        <w:t xml:space="preserve">a non-functioning road drainage system that could result in </w:t>
      </w:r>
      <w:r w:rsidRPr="00C71A5A">
        <w:rPr>
          <w:rFonts w:cs="Arial"/>
        </w:rPr>
        <w:t>sediment transport from the road prism and clearing width.</w:t>
      </w:r>
    </w:p>
    <w:p w:rsidR="00875846" w:rsidRDefault="00875846" w:rsidP="00B61D9B">
      <w:pPr>
        <w:pStyle w:val="Heading2"/>
        <w:rPr>
          <w:snapToGrid w:val="0"/>
        </w:rPr>
      </w:pPr>
      <w:bookmarkStart w:id="3" w:name="_Toc183941391"/>
      <w:r>
        <w:rPr>
          <w:snapToGrid w:val="0"/>
        </w:rPr>
        <w:t>2.2</w:t>
      </w:r>
      <w:r>
        <w:rPr>
          <w:snapToGrid w:val="0"/>
        </w:rPr>
        <w:tab/>
        <w:t>Key Processes or Assumptions</w:t>
      </w:r>
    </w:p>
    <w:p w:rsidR="00875846" w:rsidRDefault="00875846" w:rsidP="00B61D9B">
      <w:pPr>
        <w:rPr>
          <w:lang w:val="en-US"/>
        </w:rPr>
      </w:pPr>
      <w:r>
        <w:rPr>
          <w:lang w:val="en-US"/>
        </w:rPr>
        <w:t>It is expected that any roads currently under permit or licence needed to access FFT areas for either harvesting or planting will be maintained by the permit or licence holder, who will have a road use agreement with the Recipient or Forestry Licence to Cut (FLTC) holder.  Where the roads are otherwise non-tenured, the following processes apply.</w:t>
      </w:r>
    </w:p>
    <w:p w:rsidR="00875846" w:rsidRDefault="00875846" w:rsidP="00B61D9B">
      <w:pPr>
        <w:rPr>
          <w:lang w:val="en-US"/>
        </w:rPr>
      </w:pPr>
      <w:r>
        <w:rPr>
          <w:lang w:val="en-US"/>
        </w:rPr>
        <w:t>In addition to the usual administrative work around issuing licences, permits, other authorities or exemptions, the MFR district’s primary consideration for FFT access is that it must allocate appropriate staff time, or retain a Contracted Specialist (usual case) funded by FFT, to provide project oversight, carry out field operations, prepare plans/prescriptions and track and mitigate road liabilities in the areas of:</w:t>
      </w:r>
    </w:p>
    <w:p w:rsidR="00875846" w:rsidRDefault="00875846" w:rsidP="00B61D9B">
      <w:pPr>
        <w:numPr>
          <w:ilvl w:val="0"/>
          <w:numId w:val="86"/>
        </w:numPr>
        <w:rPr>
          <w:lang w:val="en-US"/>
        </w:rPr>
      </w:pPr>
      <w:r>
        <w:rPr>
          <w:lang w:val="en-US"/>
        </w:rPr>
        <w:t>access planning;</w:t>
      </w:r>
    </w:p>
    <w:p w:rsidR="00875846" w:rsidRDefault="00875846" w:rsidP="00B61D9B">
      <w:pPr>
        <w:numPr>
          <w:ilvl w:val="0"/>
          <w:numId w:val="86"/>
        </w:numPr>
        <w:rPr>
          <w:lang w:val="en-US"/>
        </w:rPr>
      </w:pPr>
      <w:r>
        <w:rPr>
          <w:lang w:val="en-US"/>
        </w:rPr>
        <w:t>road construction or restoration if there is no requirement for harvesting by BCTS or through a FLTC;</w:t>
      </w:r>
    </w:p>
    <w:p w:rsidR="00875846" w:rsidRDefault="00875846" w:rsidP="00B61D9B">
      <w:pPr>
        <w:numPr>
          <w:ilvl w:val="0"/>
          <w:numId w:val="86"/>
        </w:numPr>
        <w:rPr>
          <w:lang w:val="en-US"/>
        </w:rPr>
      </w:pPr>
      <w:r>
        <w:rPr>
          <w:lang w:val="en-US"/>
        </w:rPr>
        <w:t>structural maintenance on roads maintained by the Recipient;</w:t>
      </w:r>
    </w:p>
    <w:p w:rsidR="00875846" w:rsidRDefault="00875846" w:rsidP="00B61D9B">
      <w:pPr>
        <w:numPr>
          <w:ilvl w:val="0"/>
          <w:numId w:val="86"/>
        </w:numPr>
        <w:rPr>
          <w:lang w:val="en-US"/>
        </w:rPr>
      </w:pPr>
      <w:r>
        <w:rPr>
          <w:lang w:val="en-US"/>
        </w:rPr>
        <w:t>maintenance plans;</w:t>
      </w:r>
    </w:p>
    <w:p w:rsidR="00875846" w:rsidRDefault="00875846" w:rsidP="00B61D9B">
      <w:pPr>
        <w:numPr>
          <w:ilvl w:val="0"/>
          <w:numId w:val="86"/>
        </w:numPr>
        <w:rPr>
          <w:lang w:val="en-US"/>
        </w:rPr>
      </w:pPr>
      <w:r>
        <w:rPr>
          <w:lang w:val="en-US"/>
        </w:rPr>
        <w:t>deactivation prescriptions; and</w:t>
      </w:r>
    </w:p>
    <w:p w:rsidR="00875846" w:rsidRPr="00CE4515" w:rsidRDefault="00875846" w:rsidP="00B61D9B">
      <w:pPr>
        <w:numPr>
          <w:ilvl w:val="0"/>
          <w:numId w:val="86"/>
        </w:numPr>
        <w:rPr>
          <w:lang w:val="en-US"/>
        </w:rPr>
      </w:pPr>
      <w:r>
        <w:rPr>
          <w:lang w:val="en-US"/>
        </w:rPr>
        <w:t>road inspections.</w:t>
      </w:r>
    </w:p>
    <w:p w:rsidR="00875846" w:rsidRDefault="00875846" w:rsidP="00B61D9B">
      <w:pPr>
        <w:rPr>
          <w:lang w:val="en-US"/>
        </w:rPr>
      </w:pPr>
      <w:r>
        <w:rPr>
          <w:lang w:val="en-US"/>
        </w:rPr>
        <w:lastRenderedPageBreak/>
        <w:t xml:space="preserve">The FFT road access is needed for </w:t>
      </w:r>
      <w:r w:rsidRPr="00C71DC9">
        <w:t xml:space="preserve">tree planting or </w:t>
      </w:r>
      <w:r>
        <w:t>silviculture</w:t>
      </w:r>
      <w:r w:rsidRPr="00C71DC9">
        <w:t xml:space="preserve"> treatments requiring transportation of machinery</w:t>
      </w:r>
      <w:r>
        <w:rPr>
          <w:lang w:val="en-US"/>
        </w:rPr>
        <w:t>, as well as for harvesting, when such is required.  The processes are summarized below, considering those needs.</w:t>
      </w:r>
    </w:p>
    <w:p w:rsidR="00875846" w:rsidRPr="00762789" w:rsidRDefault="00875846" w:rsidP="003B722C">
      <w:pPr>
        <w:rPr>
          <w:b/>
          <w:lang w:val="en-US"/>
        </w:rPr>
      </w:pPr>
      <w:r w:rsidRPr="00762789">
        <w:rPr>
          <w:rFonts w:cs="Arial"/>
          <w:b/>
        </w:rPr>
        <w:t>If the MFR district takes over the management responsibility for an FFT project from a Recipient, any requirements identified in this document to be completed by the Recipient would become requirements that must be completed by the MFR district.</w:t>
      </w:r>
    </w:p>
    <w:p w:rsidR="00875846" w:rsidRDefault="00875846" w:rsidP="00DA5F02">
      <w:pPr>
        <w:widowControl w:val="0"/>
        <w:overflowPunct w:val="0"/>
        <w:autoSpaceDE w:val="0"/>
        <w:autoSpaceDN w:val="0"/>
        <w:adjustRightInd w:val="0"/>
        <w:spacing w:after="120" w:line="276" w:lineRule="auto"/>
        <w:ind w:left="426" w:right="40"/>
        <w:rPr>
          <w:rFonts w:cs="Arial"/>
          <w:i/>
        </w:rPr>
      </w:pPr>
      <w:r w:rsidRPr="00BA712A">
        <w:rPr>
          <w:rFonts w:cs="Arial"/>
          <w:i/>
        </w:rPr>
        <w:t xml:space="preserve">no FFT </w:t>
      </w:r>
      <w:r>
        <w:rPr>
          <w:rFonts w:cs="Arial"/>
          <w:i/>
        </w:rPr>
        <w:t xml:space="preserve">harvesting </w:t>
      </w:r>
      <w:r w:rsidRPr="00BA712A">
        <w:rPr>
          <w:rFonts w:cs="Arial"/>
          <w:i/>
        </w:rPr>
        <w:t>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B47F0A">
      <w:pPr>
        <w:numPr>
          <w:ilvl w:val="0"/>
          <w:numId w:val="87"/>
        </w:numPr>
        <w:tabs>
          <w:tab w:val="clear" w:pos="720"/>
          <w:tab w:val="num" w:pos="993"/>
        </w:tabs>
        <w:ind w:left="993"/>
        <w:rPr>
          <w:lang w:val="en-US"/>
        </w:rPr>
      </w:pPr>
      <w:r w:rsidRPr="00DA5F02">
        <w:rPr>
          <w:lang w:val="en-US"/>
        </w:rPr>
        <w:t xml:space="preserve">if the </w:t>
      </w:r>
      <w:r>
        <w:rPr>
          <w:lang w:val="en-US"/>
        </w:rPr>
        <w:t xml:space="preserve">site preparation </w:t>
      </w:r>
      <w:r w:rsidRPr="00DA5F02">
        <w:rPr>
          <w:lang w:val="en-US"/>
        </w:rPr>
        <w:t>consists of falling</w:t>
      </w:r>
      <w:r>
        <w:rPr>
          <w:lang w:val="en-US"/>
        </w:rPr>
        <w:t>,</w:t>
      </w:r>
      <w:r w:rsidRPr="00DA5F02">
        <w:rPr>
          <w:lang w:val="en-US"/>
        </w:rPr>
        <w:t xml:space="preserve"> piling and burning </w:t>
      </w:r>
      <w:r>
        <w:rPr>
          <w:lang w:val="en-US"/>
        </w:rPr>
        <w:t xml:space="preserve">or similar mechanical treatments to destroy </w:t>
      </w:r>
      <w:r w:rsidRPr="00DA5F02">
        <w:rPr>
          <w:lang w:val="en-US"/>
        </w:rPr>
        <w:t>the timber, the Recipient may contract out the work and assumes any statutory responsibilities for maintenance of access under their Road Use Permit exemption while this work is carried out;</w:t>
      </w:r>
    </w:p>
    <w:p w:rsidR="00875846" w:rsidRDefault="00875846" w:rsidP="00B47F0A">
      <w:pPr>
        <w:numPr>
          <w:ilvl w:val="0"/>
          <w:numId w:val="87"/>
        </w:numPr>
        <w:tabs>
          <w:tab w:val="clear" w:pos="720"/>
          <w:tab w:val="num" w:pos="993"/>
        </w:tabs>
        <w:ind w:left="993"/>
        <w:rPr>
          <w:lang w:val="en-US"/>
        </w:rPr>
      </w:pPr>
      <w:r>
        <w:rPr>
          <w:lang w:val="en-US"/>
        </w:rPr>
        <w:t xml:space="preserve">Recipient responsibilities are limited to planning, consultation and surface road maintenance, the latter when carrying out mechanical </w:t>
      </w:r>
      <w:r w:rsidRPr="002D02D7">
        <w:rPr>
          <w:rFonts w:cs="Arial"/>
        </w:rPr>
        <w:t xml:space="preserve">site preparation, </w:t>
      </w:r>
      <w:r w:rsidRPr="00C71DC9">
        <w:t xml:space="preserve">tree planting or </w:t>
      </w:r>
      <w:r>
        <w:t>silviculture</w:t>
      </w:r>
      <w:r w:rsidRPr="00C71DC9">
        <w:t xml:space="preserve"> treatments requiring transportation of machinery</w:t>
      </w:r>
      <w:r>
        <w:rPr>
          <w:lang w:val="en-US"/>
        </w:rPr>
        <w:t xml:space="preserve">; the Recipient’s statutory responsibility is limited to the transportation of machinery into and out of the areas to be rehabilitated, and tree planting that may require more than 12 months to complete (see </w:t>
      </w:r>
      <w:r w:rsidRPr="00DA5F02">
        <w:rPr>
          <w:i/>
          <w:lang w:val="en-US"/>
        </w:rPr>
        <w:t>FRPA</w:t>
      </w:r>
      <w:r>
        <w:rPr>
          <w:lang w:val="en-US"/>
        </w:rPr>
        <w:t xml:space="preserve"> </w:t>
      </w:r>
      <w:r w:rsidRPr="00DA5F02">
        <w:rPr>
          <w:i/>
          <w:lang w:val="en-US"/>
        </w:rPr>
        <w:t>s. 22.1</w:t>
      </w:r>
      <w:r>
        <w:rPr>
          <w:i/>
          <w:lang w:val="en-US"/>
        </w:rPr>
        <w:t xml:space="preserve"> </w:t>
      </w:r>
      <w:r w:rsidRPr="00DA5F02">
        <w:rPr>
          <w:i/>
          <w:lang w:val="en-US"/>
        </w:rPr>
        <w:t>(1)</w:t>
      </w:r>
      <w:r>
        <w:rPr>
          <w:i/>
          <w:lang w:val="en-US"/>
        </w:rPr>
        <w:t xml:space="preserve"> </w:t>
      </w:r>
      <w:r w:rsidRPr="00DA5F02">
        <w:rPr>
          <w:i/>
          <w:lang w:val="en-US"/>
        </w:rPr>
        <w:t>(b)</w:t>
      </w:r>
      <w:r>
        <w:rPr>
          <w:lang w:val="en-US"/>
        </w:rPr>
        <w:t>); the remaining activities are covered off through the Recipient agreement requiring the Recipient to operate in accordance with these Standards</w:t>
      </w:r>
    </w:p>
    <w:p w:rsidR="00875846" w:rsidRDefault="00875846" w:rsidP="00B47F0A">
      <w:pPr>
        <w:numPr>
          <w:ilvl w:val="0"/>
          <w:numId w:val="87"/>
        </w:numPr>
        <w:tabs>
          <w:tab w:val="clear" w:pos="720"/>
          <w:tab w:val="num" w:pos="993"/>
        </w:tabs>
        <w:ind w:left="993"/>
        <w:rPr>
          <w:lang w:val="en-US"/>
        </w:rPr>
      </w:pPr>
      <w:r>
        <w:rPr>
          <w:lang w:val="en-US"/>
        </w:rPr>
        <w:t>MFR district is responsible for road administration and remaining road operations on otherwise non-tenured roads that FFT uses, including road restoration, structural road maintenance, seasonal and wilderness road maintenance and road deactivation; these non-tenured roads are considered to be forest service roads, but the need to status and map the roads as such is waived to reduce the MFR district’s administration work for short term, low risk access</w:t>
      </w:r>
    </w:p>
    <w:p w:rsidR="00875846" w:rsidRDefault="00875846" w:rsidP="00B47F0A">
      <w:pPr>
        <w:numPr>
          <w:ilvl w:val="0"/>
          <w:numId w:val="87"/>
        </w:numPr>
        <w:tabs>
          <w:tab w:val="clear" w:pos="720"/>
          <w:tab w:val="num" w:pos="993"/>
        </w:tabs>
        <w:ind w:left="993"/>
        <w:rPr>
          <w:lang w:val="en-US"/>
        </w:rPr>
      </w:pPr>
      <w:r>
        <w:rPr>
          <w:lang w:val="en-US"/>
        </w:rPr>
        <w:t xml:space="preserve">The MFR district will issue the Recipient a Road Use Permit exemption letter (see Appendix 1) to use these FFT forest service roads and the Recipient will be required to carry out surface maintenance while actively using the roads, all in accordance with </w:t>
      </w:r>
      <w:r w:rsidRPr="00172B55">
        <w:rPr>
          <w:i/>
          <w:lang w:val="en-US"/>
        </w:rPr>
        <w:t>FRPA s</w:t>
      </w:r>
      <w:r>
        <w:rPr>
          <w:i/>
          <w:lang w:val="en-US"/>
        </w:rPr>
        <w:t>.</w:t>
      </w:r>
      <w:r w:rsidRPr="00172B55">
        <w:rPr>
          <w:i/>
          <w:lang w:val="en-US"/>
        </w:rPr>
        <w:t xml:space="preserve"> 22.1 </w:t>
      </w:r>
      <w:r>
        <w:rPr>
          <w:i/>
          <w:lang w:val="en-US"/>
        </w:rPr>
        <w:t xml:space="preserve">(1) (d), </w:t>
      </w:r>
      <w:r w:rsidRPr="00172B55">
        <w:rPr>
          <w:i/>
          <w:lang w:val="en-US"/>
        </w:rPr>
        <w:t>(4)</w:t>
      </w:r>
      <w:r>
        <w:rPr>
          <w:i/>
          <w:lang w:val="en-US"/>
        </w:rPr>
        <w:t xml:space="preserve"> and (6)</w:t>
      </w:r>
      <w:r>
        <w:rPr>
          <w:lang w:val="en-US"/>
        </w:rPr>
        <w:t>)</w:t>
      </w:r>
    </w:p>
    <w:p w:rsidR="00875846" w:rsidRPr="00DA5F02" w:rsidRDefault="00875846" w:rsidP="00DA5F02">
      <w:pPr>
        <w:ind w:left="426"/>
        <w:rPr>
          <w:i/>
          <w:lang w:val="en-US"/>
        </w:rPr>
      </w:pPr>
      <w:r>
        <w:rPr>
          <w:i/>
          <w:lang w:val="en-US"/>
        </w:rPr>
        <w:t>harvesting</w:t>
      </w:r>
      <w:r w:rsidRPr="00DA5F02">
        <w:rPr>
          <w:i/>
          <w:lang w:val="en-US"/>
        </w:rPr>
        <w:t xml:space="preserve"> required:</w:t>
      </w:r>
    </w:p>
    <w:p w:rsidR="00875846" w:rsidRDefault="00875846" w:rsidP="00B47F0A">
      <w:pPr>
        <w:numPr>
          <w:ilvl w:val="0"/>
          <w:numId w:val="88"/>
        </w:numPr>
        <w:tabs>
          <w:tab w:val="clear" w:pos="720"/>
          <w:tab w:val="num" w:pos="993"/>
        </w:tabs>
        <w:ind w:left="993"/>
        <w:rPr>
          <w:lang w:val="en-US"/>
        </w:rPr>
      </w:pPr>
      <w:r>
        <w:rPr>
          <w:lang w:val="en-US"/>
        </w:rPr>
        <w:t>BCTS is given first right of refusal to harvest the area as an innovative timber sale licence (ITSL); if BCTS will undertake the work and complete the silviculture work as well, the FFT standards for access no longer apply; if BCTS will do the harvesting but not the silviculture work, the access is treated as an FFT access project with no harvesting once BCTS has completed the harvesting and associated operations.  MFR district will undertake any coordination of FFT access requirements with BCTS, the Recipient and the MFR district;</w:t>
      </w:r>
    </w:p>
    <w:p w:rsidR="00875846" w:rsidRDefault="00875846" w:rsidP="00B47F0A">
      <w:pPr>
        <w:numPr>
          <w:ilvl w:val="0"/>
          <w:numId w:val="88"/>
        </w:numPr>
        <w:tabs>
          <w:tab w:val="clear" w:pos="720"/>
          <w:tab w:val="num" w:pos="993"/>
        </w:tabs>
        <w:ind w:left="993"/>
        <w:rPr>
          <w:lang w:val="en-US"/>
        </w:rPr>
      </w:pPr>
      <w:r>
        <w:rPr>
          <w:lang w:val="en-US"/>
        </w:rPr>
        <w:t xml:space="preserve">if BCTS will not do the harvesting, the Recipient will advertise a contract for the work, and the MFR district will normally issue a FLTC plus any Road Permit or Road Use permit, if applicable, for the timber removal </w:t>
      </w:r>
    </w:p>
    <w:p w:rsidR="00875846" w:rsidRDefault="00875846" w:rsidP="00B47F0A">
      <w:pPr>
        <w:numPr>
          <w:ilvl w:val="0"/>
          <w:numId w:val="88"/>
        </w:numPr>
        <w:tabs>
          <w:tab w:val="clear" w:pos="720"/>
          <w:tab w:val="num" w:pos="993"/>
        </w:tabs>
        <w:ind w:left="993"/>
        <w:rPr>
          <w:lang w:val="en-US"/>
        </w:rPr>
      </w:pPr>
      <w:r>
        <w:rPr>
          <w:lang w:val="en-US"/>
        </w:rPr>
        <w:t>where a single, short non-tenured road outside of the FFT area is to be used/restored or a new short segment of road needs to be constructed (to link the FLTC area to a tenured road), it is recommended to include this short road segment in the FLTC licence area rather than issuing a separate Road Permit (putting a tail on the FLTC boundary to incorporate the road clearing width area);</w:t>
      </w:r>
    </w:p>
    <w:p w:rsidR="00875846" w:rsidRDefault="00875846" w:rsidP="00B47F0A">
      <w:pPr>
        <w:numPr>
          <w:ilvl w:val="0"/>
          <w:numId w:val="88"/>
        </w:numPr>
        <w:tabs>
          <w:tab w:val="clear" w:pos="720"/>
          <w:tab w:val="num" w:pos="993"/>
        </w:tabs>
        <w:ind w:left="993"/>
        <w:rPr>
          <w:lang w:val="en-US"/>
        </w:rPr>
      </w:pPr>
      <w:r>
        <w:rPr>
          <w:lang w:val="en-US"/>
        </w:rPr>
        <w:t xml:space="preserve">either in the FLTC and Road Permit or by separate letter, the MFR district manager will exempt the FLTC holder from any road deactivation work so that access on any individual road or system is not inadvertently removed (see </w:t>
      </w:r>
      <w:r w:rsidRPr="00DA5F02">
        <w:rPr>
          <w:i/>
          <w:lang w:val="en-US"/>
        </w:rPr>
        <w:t>FPPR s. 79 (2) (b)</w:t>
      </w:r>
      <w:r>
        <w:rPr>
          <w:lang w:val="en-US"/>
        </w:rPr>
        <w:t>); as with the no harvesting scenario, MFR district will carry out road deactivation.</w:t>
      </w:r>
    </w:p>
    <w:p w:rsidR="00875846" w:rsidRDefault="00875846" w:rsidP="00B47F0A">
      <w:pPr>
        <w:numPr>
          <w:ilvl w:val="0"/>
          <w:numId w:val="88"/>
        </w:numPr>
        <w:tabs>
          <w:tab w:val="clear" w:pos="720"/>
          <w:tab w:val="num" w:pos="993"/>
        </w:tabs>
        <w:ind w:left="993"/>
        <w:rPr>
          <w:lang w:val="en-US"/>
        </w:rPr>
      </w:pPr>
      <w:r>
        <w:rPr>
          <w:lang w:val="en-US"/>
        </w:rPr>
        <w:t>the FLTC holder will undertake road restoration for the roads not under tenure to another licensee, and any new construction in accordance with their FLTC or Road Permit;</w:t>
      </w:r>
    </w:p>
    <w:p w:rsidR="00875846" w:rsidRDefault="00875846" w:rsidP="00B47F0A">
      <w:pPr>
        <w:numPr>
          <w:ilvl w:val="0"/>
          <w:numId w:val="88"/>
        </w:numPr>
        <w:tabs>
          <w:tab w:val="clear" w:pos="720"/>
          <w:tab w:val="num" w:pos="993"/>
        </w:tabs>
        <w:ind w:left="993"/>
        <w:rPr>
          <w:lang w:val="en-US"/>
        </w:rPr>
      </w:pPr>
      <w:r>
        <w:rPr>
          <w:lang w:val="en-US"/>
        </w:rPr>
        <w:lastRenderedPageBreak/>
        <w:t>once the harvesting is complete, the FLTC holder will carry out seasonal road maintenance work on those roads used by the FLTC holder for the harvesting, authorized by the FLTC or Road Permit, in accordance with a plan developed by the Contracted Specialist/MFR district</w:t>
      </w:r>
    </w:p>
    <w:p w:rsidR="00875846" w:rsidRDefault="00875846" w:rsidP="00857CCF">
      <w:pPr>
        <w:pStyle w:val="Heading2"/>
        <w:rPr>
          <w:snapToGrid w:val="0"/>
        </w:rPr>
      </w:pPr>
      <w:r>
        <w:rPr>
          <w:snapToGrid w:val="0"/>
        </w:rPr>
        <w:t>2.3</w:t>
      </w:r>
      <w:r>
        <w:rPr>
          <w:snapToGrid w:val="0"/>
        </w:rPr>
        <w:tab/>
        <w:t>Condition of the Access</w:t>
      </w:r>
      <w:bookmarkEnd w:id="3"/>
    </w:p>
    <w:p w:rsidR="00875846" w:rsidRDefault="00875846" w:rsidP="00857CCF">
      <w:pPr>
        <w:spacing w:after="120"/>
        <w:rPr>
          <w:rFonts w:cs="Arial"/>
        </w:rPr>
      </w:pPr>
      <w:r>
        <w:rPr>
          <w:rFonts w:cs="Arial"/>
        </w:rPr>
        <w:t>When a FLTC holder or a Recipient moves out of an area for the season, the roads need to be treated in such a way that the road can be maintained effectively to a wilderness level of maintenance.  When an FFT project or project phase has been completed, the road or road network may need to be deactivated, treated in such a way that the road can be maintained as a wilderness road for periods of inactivity, or returned to a condition similar to that at the outset of the road use if the road is needed for ongoing use by others.</w:t>
      </w:r>
    </w:p>
    <w:p w:rsidR="00875846" w:rsidRDefault="00875846" w:rsidP="00857CCF">
      <w:pPr>
        <w:pStyle w:val="Heading2"/>
        <w:rPr>
          <w:snapToGrid w:val="0"/>
        </w:rPr>
      </w:pPr>
      <w:bookmarkStart w:id="4" w:name="_Toc183941392"/>
      <w:r>
        <w:rPr>
          <w:snapToGrid w:val="0"/>
        </w:rPr>
        <w:t>2.4</w:t>
      </w:r>
      <w:r>
        <w:rPr>
          <w:snapToGrid w:val="0"/>
        </w:rPr>
        <w:tab/>
        <w:t>Shared Benefits</w:t>
      </w:r>
      <w:bookmarkEnd w:id="4"/>
    </w:p>
    <w:p w:rsidR="00875846" w:rsidRPr="00762789" w:rsidRDefault="00875846" w:rsidP="00857CCF">
      <w:pPr>
        <w:spacing w:after="120"/>
        <w:rPr>
          <w:rFonts w:cs="Arial"/>
          <w:snapToGrid w:val="0"/>
          <w:color w:val="000000"/>
        </w:rPr>
      </w:pPr>
      <w:r w:rsidRPr="002A13DF">
        <w:rPr>
          <w:rFonts w:cs="Arial"/>
          <w:snapToGrid w:val="0"/>
          <w:color w:val="000000"/>
        </w:rPr>
        <w:t xml:space="preserve">To increase the efficiency of program delivery, </w:t>
      </w:r>
      <w:r>
        <w:rPr>
          <w:rFonts w:cs="Arial"/>
          <w:snapToGrid w:val="0"/>
          <w:color w:val="000000"/>
        </w:rPr>
        <w:t>there may be</w:t>
      </w:r>
      <w:r w:rsidRPr="002A13DF">
        <w:rPr>
          <w:rFonts w:cs="Arial"/>
          <w:snapToGrid w:val="0"/>
          <w:color w:val="000000"/>
        </w:rPr>
        <w:t xml:space="preserve"> benefits </w:t>
      </w:r>
      <w:r>
        <w:rPr>
          <w:rFonts w:cs="Arial"/>
          <w:snapToGrid w:val="0"/>
          <w:color w:val="000000"/>
        </w:rPr>
        <w:t>in</w:t>
      </w:r>
      <w:r w:rsidRPr="002A13DF">
        <w:rPr>
          <w:rFonts w:cs="Arial"/>
          <w:snapToGrid w:val="0"/>
          <w:color w:val="000000"/>
        </w:rPr>
        <w:t xml:space="preserve"> carrying out fish passage restoration projects </w:t>
      </w:r>
      <w:r>
        <w:rPr>
          <w:rFonts w:cs="Arial"/>
          <w:snapToGrid w:val="0"/>
          <w:color w:val="000000"/>
        </w:rPr>
        <w:t xml:space="preserve">or major drainage structure repairs </w:t>
      </w:r>
      <w:r w:rsidRPr="002A13DF">
        <w:rPr>
          <w:rFonts w:cs="Arial"/>
          <w:snapToGrid w:val="0"/>
          <w:color w:val="000000"/>
        </w:rPr>
        <w:t xml:space="preserve">at priority stream crossings on </w:t>
      </w:r>
      <w:r>
        <w:rPr>
          <w:rFonts w:cs="Arial"/>
          <w:snapToGrid w:val="0"/>
          <w:color w:val="000000"/>
        </w:rPr>
        <w:t>forest service</w:t>
      </w:r>
      <w:r w:rsidRPr="002A13DF">
        <w:rPr>
          <w:rFonts w:cs="Arial"/>
          <w:snapToGrid w:val="0"/>
          <w:color w:val="000000"/>
        </w:rPr>
        <w:t xml:space="preserve"> roads </w:t>
      </w:r>
      <w:r>
        <w:rPr>
          <w:rFonts w:cs="Arial"/>
          <w:snapToGrid w:val="0"/>
          <w:color w:val="000000"/>
        </w:rPr>
        <w:t xml:space="preserve">serving FFT projects </w:t>
      </w:r>
      <w:r w:rsidRPr="002A13DF">
        <w:rPr>
          <w:rFonts w:cs="Arial"/>
          <w:snapToGrid w:val="0"/>
          <w:color w:val="000000"/>
        </w:rPr>
        <w:t xml:space="preserve">concurrently with other </w:t>
      </w:r>
      <w:r>
        <w:rPr>
          <w:rFonts w:cs="Arial"/>
          <w:snapToGrid w:val="0"/>
          <w:color w:val="000000"/>
        </w:rPr>
        <w:t xml:space="preserve">access-related </w:t>
      </w:r>
      <w:r w:rsidRPr="002A13DF">
        <w:rPr>
          <w:rFonts w:cs="Arial"/>
          <w:snapToGrid w:val="0"/>
          <w:color w:val="000000"/>
        </w:rPr>
        <w:t xml:space="preserve">activities for </w:t>
      </w:r>
      <w:r>
        <w:rPr>
          <w:rFonts w:cs="Arial"/>
          <w:snapToGrid w:val="0"/>
          <w:color w:val="000000"/>
        </w:rPr>
        <w:t>these FFT</w:t>
      </w:r>
      <w:r w:rsidRPr="002A13DF">
        <w:rPr>
          <w:rFonts w:cs="Arial"/>
          <w:snapToGrid w:val="0"/>
          <w:color w:val="000000"/>
        </w:rPr>
        <w:t xml:space="preserve"> projects.</w:t>
      </w:r>
      <w:r>
        <w:rPr>
          <w:rFonts w:cs="Arial"/>
          <w:snapToGrid w:val="0"/>
          <w:color w:val="000000"/>
        </w:rPr>
        <w:t xml:space="preserve">  These are issues that MFR would otherwise have to address at some future time.  Such work could be partially or wholly funded by the program, depending on the immediate FFT need, and carried out as part of the remediation of the access.  However, FFT’s participation may be limited by the overall project return on investment (ROI).</w:t>
      </w:r>
    </w:p>
    <w:p w:rsidR="00875846" w:rsidRDefault="00875846" w:rsidP="00857CCF">
      <w:pPr>
        <w:spacing w:after="120"/>
        <w:rPr>
          <w:rFonts w:cs="Arial"/>
        </w:rPr>
      </w:pPr>
    </w:p>
    <w:p w:rsidR="00875846" w:rsidRPr="00BC200C" w:rsidRDefault="00875846" w:rsidP="00857CCF">
      <w:pPr>
        <w:jc w:val="center"/>
        <w:rPr>
          <w:rFonts w:cs="Arial"/>
        </w:rPr>
      </w:pPr>
      <w:bookmarkStart w:id="5" w:name="_Toc45598088"/>
      <w:r>
        <w:rPr>
          <w:rFonts w:cs="Arial"/>
          <w:b/>
          <w:sz w:val="32"/>
          <w:szCs w:val="32"/>
        </w:rPr>
        <w:br w:type="page"/>
      </w:r>
    </w:p>
    <w:p w:rsidR="00875846" w:rsidRDefault="00875846" w:rsidP="00857CCF">
      <w:pPr>
        <w:pStyle w:val="Heading1"/>
      </w:pPr>
      <w:bookmarkStart w:id="6" w:name="_Toc183941393"/>
      <w:r>
        <w:t>ARTICLE 3:</w:t>
      </w:r>
      <w:r>
        <w:tab/>
        <w:t>access</w:t>
      </w:r>
      <w:bookmarkEnd w:id="5"/>
      <w:r>
        <w:t xml:space="preserve"> REQUIREMENTS</w:t>
      </w:r>
      <w:bookmarkEnd w:id="6"/>
    </w:p>
    <w:p w:rsidR="00875846" w:rsidRDefault="00875846" w:rsidP="00857CCF">
      <w:pPr>
        <w:rPr>
          <w:rFonts w:cs="Arial"/>
        </w:rPr>
      </w:pPr>
    </w:p>
    <w:p w:rsidR="00875846" w:rsidRDefault="00875846" w:rsidP="00857CCF">
      <w:pPr>
        <w:pStyle w:val="Heading2"/>
        <w:numPr>
          <w:ilvl w:val="1"/>
          <w:numId w:val="13"/>
        </w:numPr>
      </w:pPr>
      <w:bookmarkStart w:id="7" w:name="_Toc183941394"/>
      <w:r>
        <w:t>Responsibilities</w:t>
      </w:r>
      <w:bookmarkEnd w:id="7"/>
    </w:p>
    <w:p w:rsidR="00875846" w:rsidRPr="00E10AC2" w:rsidRDefault="00875846" w:rsidP="00857CCF">
      <w:pPr>
        <w:rPr>
          <w:rFonts w:cs="Arial"/>
          <w:b/>
          <w:sz w:val="22"/>
          <w:szCs w:val="22"/>
        </w:rPr>
      </w:pPr>
      <w:r w:rsidRPr="00E10AC2">
        <w:rPr>
          <w:rFonts w:cs="Arial"/>
          <w:b/>
          <w:sz w:val="22"/>
          <w:szCs w:val="22"/>
        </w:rPr>
        <w:t>(a)</w:t>
      </w:r>
      <w:r w:rsidRPr="00E10AC2">
        <w:rPr>
          <w:rFonts w:cs="Arial"/>
          <w:b/>
          <w:sz w:val="22"/>
          <w:szCs w:val="22"/>
        </w:rPr>
        <w:tab/>
        <w:t>MFR Responsibilities (for the purposes of the FFT program)</w:t>
      </w:r>
    </w:p>
    <w:p w:rsidR="00875846" w:rsidRDefault="00875846" w:rsidP="00857CCF">
      <w:pPr>
        <w:rPr>
          <w:rFonts w:cs="Arial"/>
        </w:rPr>
      </w:pPr>
      <w:r>
        <w:rPr>
          <w:rFonts w:cs="Arial"/>
        </w:rPr>
        <w:t>The MFR Forest Practices Branch is responsible for providing the applicable Provincial standards and procedures for FFT access in the areas of:</w:t>
      </w:r>
    </w:p>
    <w:p w:rsidR="00875846" w:rsidRDefault="00875846" w:rsidP="00857CCF">
      <w:pPr>
        <w:numPr>
          <w:ilvl w:val="0"/>
          <w:numId w:val="14"/>
        </w:numPr>
        <w:rPr>
          <w:rFonts w:cs="Arial"/>
        </w:rPr>
      </w:pPr>
      <w:r>
        <w:rPr>
          <w:rFonts w:cs="Arial"/>
        </w:rPr>
        <w:t>Road administration;</w:t>
      </w:r>
    </w:p>
    <w:p w:rsidR="00875846" w:rsidRDefault="00875846" w:rsidP="00857CCF">
      <w:pPr>
        <w:numPr>
          <w:ilvl w:val="0"/>
          <w:numId w:val="14"/>
        </w:numPr>
        <w:rPr>
          <w:rFonts w:cs="Arial"/>
        </w:rPr>
      </w:pPr>
      <w:r>
        <w:rPr>
          <w:rFonts w:cs="Arial"/>
        </w:rPr>
        <w:t>Collection of road data;</w:t>
      </w:r>
    </w:p>
    <w:p w:rsidR="00875846" w:rsidRDefault="00875846" w:rsidP="00857CCF">
      <w:pPr>
        <w:numPr>
          <w:ilvl w:val="0"/>
          <w:numId w:val="14"/>
        </w:numPr>
        <w:rPr>
          <w:rFonts w:cs="Arial"/>
        </w:rPr>
      </w:pPr>
      <w:r>
        <w:rPr>
          <w:rFonts w:cs="Arial"/>
        </w:rPr>
        <w:t>Preparation of road inspection and maintenance reports; and</w:t>
      </w:r>
    </w:p>
    <w:p w:rsidR="00875846" w:rsidRDefault="00875846" w:rsidP="00857CCF">
      <w:pPr>
        <w:numPr>
          <w:ilvl w:val="0"/>
          <w:numId w:val="14"/>
        </w:numPr>
        <w:rPr>
          <w:rFonts w:cs="Arial"/>
        </w:rPr>
      </w:pPr>
      <w:r>
        <w:rPr>
          <w:rFonts w:cs="Arial"/>
        </w:rPr>
        <w:t>Road works, including restoration, maintenance and treatment at project conclusion.</w:t>
      </w:r>
    </w:p>
    <w:p w:rsidR="00875846" w:rsidRDefault="00875846" w:rsidP="00857CCF">
      <w:pPr>
        <w:rPr>
          <w:rFonts w:cs="Arial"/>
        </w:rPr>
      </w:pPr>
      <w:r>
        <w:rPr>
          <w:rFonts w:cs="Arial"/>
        </w:rPr>
        <w:t>The MFR region is responsible for coordinating access projects within the region, including budget development, and for providing professional engineering resources to FFT access projects as applicable.</w:t>
      </w:r>
    </w:p>
    <w:p w:rsidR="00875846" w:rsidRDefault="00875846" w:rsidP="005D0F80">
      <w:pPr>
        <w:rPr>
          <w:rFonts w:cs="Arial"/>
        </w:rPr>
      </w:pPr>
      <w:r>
        <w:rPr>
          <w:rFonts w:cs="Arial"/>
        </w:rPr>
        <w:t xml:space="preserve">The MFR district is responsible for meeting the statutory requirements of the Forest and Range Practices Act for the wilderness level road maintenance while the Recipient is not using the road for </w:t>
      </w:r>
      <w:r w:rsidRPr="00DA5F02">
        <w:t xml:space="preserve">tree planting or </w:t>
      </w:r>
      <w:r>
        <w:t>silviculture</w:t>
      </w:r>
      <w:r w:rsidRPr="00DA5F02">
        <w:t xml:space="preserve"> treatments requiring transportation of machinery</w:t>
      </w:r>
      <w:r>
        <w:rPr>
          <w:rFonts w:cs="Arial"/>
        </w:rPr>
        <w:t>.</w:t>
      </w:r>
      <w:r w:rsidRPr="005578DE">
        <w:rPr>
          <w:rFonts w:cs="Arial"/>
        </w:rPr>
        <w:t xml:space="preserve"> </w:t>
      </w:r>
      <w:r>
        <w:rPr>
          <w:rFonts w:cs="Arial"/>
        </w:rPr>
        <w:t xml:space="preserve"> MFR district must also report any landslides that occur during its operations, in accordance with existing MFR regional standard operating procedures.</w:t>
      </w:r>
    </w:p>
    <w:p w:rsidR="00875846" w:rsidRDefault="00875846" w:rsidP="005D0F80">
      <w:pPr>
        <w:rPr>
          <w:rFonts w:cs="Arial"/>
        </w:rPr>
      </w:pPr>
      <w:r w:rsidRPr="00D81F0B">
        <w:rPr>
          <w:rFonts w:cs="Arial"/>
        </w:rPr>
        <w:t xml:space="preserve">Should it become necessary for </w:t>
      </w:r>
      <w:r>
        <w:rPr>
          <w:rFonts w:cs="Arial"/>
        </w:rPr>
        <w:t>MFR</w:t>
      </w:r>
      <w:r w:rsidRPr="00D81F0B">
        <w:rPr>
          <w:rFonts w:cs="Arial"/>
        </w:rPr>
        <w:t xml:space="preserve"> </w:t>
      </w:r>
      <w:r>
        <w:rPr>
          <w:rFonts w:cs="Arial"/>
        </w:rPr>
        <w:t xml:space="preserve">district </w:t>
      </w:r>
      <w:r w:rsidRPr="00D81F0B">
        <w:rPr>
          <w:rFonts w:cs="Arial"/>
        </w:rPr>
        <w:t xml:space="preserve">to undertake any works on behalf of the Recipient due to the emergency nature of the work or because of available equipment or expertise, the Recipient must cover off the applicable </w:t>
      </w:r>
      <w:r>
        <w:rPr>
          <w:rFonts w:cs="Arial"/>
        </w:rPr>
        <w:t xml:space="preserve">pre-approved </w:t>
      </w:r>
      <w:r w:rsidRPr="00D81F0B">
        <w:rPr>
          <w:rFonts w:cs="Arial"/>
        </w:rPr>
        <w:t>costs incurred by the ministry.</w:t>
      </w:r>
    </w:p>
    <w:p w:rsidR="00875846" w:rsidRDefault="00875846" w:rsidP="005D0F80">
      <w:pPr>
        <w:spacing w:after="120"/>
        <w:rPr>
          <w:rFonts w:cs="Arial"/>
        </w:rPr>
      </w:pPr>
      <w:r>
        <w:rPr>
          <w:rFonts w:cs="Arial"/>
        </w:rPr>
        <w:t>It may be necessary to construct a new road for an FFT project.  In such cases where BCTS is not responsible for harvesting, the road will either be:</w:t>
      </w:r>
    </w:p>
    <w:p w:rsidR="00875846" w:rsidRDefault="00875846">
      <w:pPr>
        <w:numPr>
          <w:ilvl w:val="0"/>
          <w:numId w:val="83"/>
        </w:numPr>
        <w:spacing w:after="120"/>
        <w:rPr>
          <w:rFonts w:cs="Arial"/>
        </w:rPr>
      </w:pPr>
      <w:r>
        <w:rPr>
          <w:rFonts w:cs="Arial"/>
        </w:rPr>
        <w:t>an FSR and constructed by MFR district where there will be no harvesting, or</w:t>
      </w:r>
    </w:p>
    <w:p w:rsidR="00875846" w:rsidRDefault="00875846">
      <w:pPr>
        <w:numPr>
          <w:ilvl w:val="0"/>
          <w:numId w:val="83"/>
        </w:numPr>
        <w:spacing w:after="120"/>
        <w:rPr>
          <w:rFonts w:cs="Arial"/>
        </w:rPr>
      </w:pPr>
      <w:r>
        <w:rPr>
          <w:rFonts w:cs="Arial"/>
        </w:rPr>
        <w:t>more likely, a Road Permit road or road constructed on the FLTC area under the authority provided in the FLTC and constructed by the FLTC holder</w:t>
      </w:r>
    </w:p>
    <w:p w:rsidR="00875846" w:rsidRDefault="00875846" w:rsidP="00DA5F02">
      <w:pPr>
        <w:spacing w:before="0" w:after="120"/>
        <w:rPr>
          <w:rFonts w:cs="Arial"/>
        </w:rPr>
      </w:pPr>
      <w:r>
        <w:rPr>
          <w:rFonts w:cs="Arial"/>
        </w:rPr>
        <w:t>Roads must be constructed in accordance with a plan and specifications.  The MFR district, utilizing in-house staff or contracted specialists as appropriate, is responsible for the following together with those as applicable depending on whether or not there is any requirement for harvesting:</w:t>
      </w:r>
    </w:p>
    <w:p w:rsidR="00875846" w:rsidRDefault="00875846" w:rsidP="00B47F0A">
      <w:pPr>
        <w:numPr>
          <w:ilvl w:val="0"/>
          <w:numId w:val="15"/>
        </w:numPr>
        <w:spacing w:before="0" w:after="120"/>
        <w:ind w:left="714" w:hanging="357"/>
        <w:rPr>
          <w:rFonts w:cs="Arial"/>
        </w:rPr>
      </w:pPr>
      <w:r>
        <w:rPr>
          <w:rFonts w:cs="Arial"/>
        </w:rPr>
        <w:t>Reviewing access plans provided by Recipients;</w:t>
      </w:r>
    </w:p>
    <w:p w:rsidR="00875846" w:rsidRDefault="00875846" w:rsidP="00A1794D">
      <w:pPr>
        <w:numPr>
          <w:ilvl w:val="0"/>
          <w:numId w:val="15"/>
        </w:numPr>
        <w:spacing w:before="0" w:after="120"/>
        <w:rPr>
          <w:rFonts w:cs="Arial"/>
        </w:rPr>
      </w:pPr>
      <w:r>
        <w:rPr>
          <w:rFonts w:cs="Arial"/>
        </w:rPr>
        <w:t>Providing to Recipients contacts for First Nations and other stakeholders for any information sharing processes;</w:t>
      </w:r>
    </w:p>
    <w:p w:rsidR="00875846" w:rsidRDefault="00875846" w:rsidP="00DA5F02">
      <w:pPr>
        <w:numPr>
          <w:ilvl w:val="0"/>
          <w:numId w:val="15"/>
        </w:numPr>
        <w:spacing w:before="0" w:after="120"/>
        <w:rPr>
          <w:rFonts w:cs="Arial"/>
        </w:rPr>
      </w:pPr>
      <w:r>
        <w:rPr>
          <w:rFonts w:cs="Arial"/>
        </w:rPr>
        <w:t>Determining tenures of existing roads, and confirming current permits and associated responsibilities;</w:t>
      </w:r>
    </w:p>
    <w:p w:rsidR="00875846" w:rsidRDefault="00875846" w:rsidP="00DA5F02">
      <w:pPr>
        <w:numPr>
          <w:ilvl w:val="0"/>
          <w:numId w:val="15"/>
        </w:numPr>
        <w:spacing w:before="0" w:after="120"/>
        <w:rPr>
          <w:rFonts w:cs="Arial"/>
        </w:rPr>
      </w:pPr>
      <w:r>
        <w:rPr>
          <w:rFonts w:cs="Arial"/>
        </w:rPr>
        <w:t>Deciding on future use of roads serving the FFT areas;</w:t>
      </w:r>
    </w:p>
    <w:p w:rsidR="00875846" w:rsidRDefault="00875846" w:rsidP="00DA5F02">
      <w:pPr>
        <w:numPr>
          <w:ilvl w:val="0"/>
          <w:numId w:val="15"/>
        </w:numPr>
        <w:spacing w:before="0" w:after="120"/>
        <w:rPr>
          <w:rFonts w:cs="Arial"/>
        </w:rPr>
      </w:pPr>
      <w:r>
        <w:rPr>
          <w:rFonts w:cs="Arial"/>
        </w:rPr>
        <w:t>Issuing Road Use Permit exemption letters to Recipients;</w:t>
      </w:r>
    </w:p>
    <w:p w:rsidR="00875846" w:rsidRDefault="00875846" w:rsidP="005D0F80">
      <w:pPr>
        <w:numPr>
          <w:ilvl w:val="0"/>
          <w:numId w:val="15"/>
        </w:numPr>
        <w:spacing w:before="0" w:after="120"/>
        <w:rPr>
          <w:rFonts w:cs="Arial"/>
        </w:rPr>
      </w:pPr>
      <w:r>
        <w:rPr>
          <w:rFonts w:cs="Arial"/>
        </w:rPr>
        <w:t>Deactivating roads that are no longer required when FFT works are complete;</w:t>
      </w:r>
    </w:p>
    <w:p w:rsidR="00875846" w:rsidRDefault="00875846" w:rsidP="005D0F80">
      <w:pPr>
        <w:numPr>
          <w:ilvl w:val="0"/>
          <w:numId w:val="15"/>
        </w:numPr>
        <w:spacing w:before="0" w:after="120"/>
        <w:rPr>
          <w:rFonts w:cs="Arial"/>
        </w:rPr>
      </w:pPr>
      <w:r>
        <w:rPr>
          <w:rFonts w:cs="Arial"/>
        </w:rPr>
        <w:t>Carrying out inspections of Recipient activities;</w:t>
      </w:r>
    </w:p>
    <w:p w:rsidR="00875846" w:rsidRDefault="00875846" w:rsidP="005D0F80">
      <w:pPr>
        <w:numPr>
          <w:ilvl w:val="0"/>
          <w:numId w:val="15"/>
        </w:numPr>
        <w:spacing w:before="0" w:after="120"/>
        <w:rPr>
          <w:rFonts w:cs="Arial"/>
        </w:rPr>
      </w:pPr>
      <w:r>
        <w:rPr>
          <w:rFonts w:cs="Arial"/>
        </w:rPr>
        <w:t>Stockpiling culverts as well as delineators and other signs that the Recipients may use and replace during the life of the FFT project;</w:t>
      </w:r>
    </w:p>
    <w:p w:rsidR="00875846" w:rsidRDefault="00875846" w:rsidP="005D0F80">
      <w:pPr>
        <w:numPr>
          <w:ilvl w:val="0"/>
          <w:numId w:val="15"/>
        </w:numPr>
        <w:spacing w:before="0" w:after="120"/>
        <w:rPr>
          <w:rFonts w:cs="Arial"/>
        </w:rPr>
      </w:pPr>
      <w:r>
        <w:rPr>
          <w:rFonts w:cs="Arial"/>
        </w:rPr>
        <w:lastRenderedPageBreak/>
        <w:t>Inspecting roads at project conclusion to confirm acceptability of road treatments; and</w:t>
      </w:r>
    </w:p>
    <w:p w:rsidR="00875846" w:rsidRDefault="00875846" w:rsidP="00DA5F02">
      <w:pPr>
        <w:numPr>
          <w:ilvl w:val="0"/>
          <w:numId w:val="15"/>
        </w:numPr>
        <w:spacing w:before="0" w:after="120"/>
        <w:rPr>
          <w:rFonts w:cs="Arial"/>
        </w:rPr>
      </w:pPr>
      <w:r>
        <w:rPr>
          <w:rFonts w:cs="Arial"/>
        </w:rPr>
        <w:t>Providing Recipients with completion certificates if their road works are acceptable.</w:t>
      </w:r>
    </w:p>
    <w:p w:rsidR="00875846" w:rsidRDefault="00875846" w:rsidP="00DA5F02">
      <w:pPr>
        <w:widowControl w:val="0"/>
        <w:overflowPunct w:val="0"/>
        <w:autoSpaceDE w:val="0"/>
        <w:autoSpaceDN w:val="0"/>
        <w:adjustRightInd w:val="0"/>
        <w:spacing w:after="120"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B47F0A">
      <w:pPr>
        <w:numPr>
          <w:ilvl w:val="0"/>
          <w:numId w:val="15"/>
        </w:numPr>
        <w:tabs>
          <w:tab w:val="clear" w:pos="720"/>
          <w:tab w:val="num" w:pos="993"/>
        </w:tabs>
        <w:spacing w:before="0" w:after="120"/>
        <w:ind w:left="993"/>
        <w:rPr>
          <w:rFonts w:cs="Arial"/>
        </w:rPr>
      </w:pPr>
      <w:r>
        <w:rPr>
          <w:rFonts w:cs="Arial"/>
        </w:rPr>
        <w:t>Carrying out field inspections of non-tenured roads, proposed Road Permit roads and non-industrial FSRs, detailing proposed road restoration works and cost estimates (where applicable), and preparing initial deactivation prescriptions and cost estimates (where applicable);</w:t>
      </w:r>
    </w:p>
    <w:p w:rsidR="00875846" w:rsidRDefault="00875846" w:rsidP="00B47F0A">
      <w:pPr>
        <w:numPr>
          <w:ilvl w:val="0"/>
          <w:numId w:val="15"/>
        </w:numPr>
        <w:tabs>
          <w:tab w:val="clear" w:pos="720"/>
          <w:tab w:val="num" w:pos="993"/>
        </w:tabs>
        <w:spacing w:before="0" w:after="120"/>
        <w:ind w:left="993"/>
        <w:rPr>
          <w:rFonts w:cs="Arial"/>
        </w:rPr>
      </w:pPr>
      <w:r>
        <w:rPr>
          <w:rFonts w:cs="Arial"/>
        </w:rPr>
        <w:t>Carrying out road restoration works on non-tenured roads (the types of works under restoration are re-activating a road that has been previously deactivated, upgrading the condition of an existing road that is in a state of disrepair, and minor surface improvements to facilitate the FFT operations);</w:t>
      </w:r>
    </w:p>
    <w:p w:rsidR="00875846" w:rsidRDefault="00875846" w:rsidP="00B47F0A">
      <w:pPr>
        <w:numPr>
          <w:ilvl w:val="0"/>
          <w:numId w:val="15"/>
        </w:numPr>
        <w:tabs>
          <w:tab w:val="clear" w:pos="720"/>
          <w:tab w:val="num" w:pos="993"/>
        </w:tabs>
        <w:spacing w:before="0" w:after="120"/>
        <w:ind w:left="993"/>
        <w:rPr>
          <w:rFonts w:cs="Arial"/>
        </w:rPr>
      </w:pPr>
      <w:r>
        <w:rPr>
          <w:rFonts w:cs="Arial"/>
        </w:rPr>
        <w:t>Carrying out structural maintenance of non-tenured roads;</w:t>
      </w:r>
    </w:p>
    <w:p w:rsidR="00875846" w:rsidRDefault="00875846" w:rsidP="00B47F0A">
      <w:pPr>
        <w:numPr>
          <w:ilvl w:val="0"/>
          <w:numId w:val="15"/>
        </w:numPr>
        <w:tabs>
          <w:tab w:val="clear" w:pos="720"/>
          <w:tab w:val="num" w:pos="993"/>
        </w:tabs>
        <w:spacing w:before="0" w:after="120"/>
        <w:ind w:left="993"/>
        <w:rPr>
          <w:rFonts w:cs="Arial"/>
        </w:rPr>
      </w:pPr>
      <w:r>
        <w:rPr>
          <w:rFonts w:cs="Arial"/>
        </w:rPr>
        <w:t>Preparing prescriptions for and carrying out seasonal treatments of roads at the conclusions of annual planting activities;</w:t>
      </w:r>
    </w:p>
    <w:p w:rsidR="00875846" w:rsidRDefault="00875846" w:rsidP="00DA5F02">
      <w:pPr>
        <w:spacing w:before="0" w:after="120"/>
        <w:ind w:left="426"/>
        <w:rPr>
          <w:i/>
        </w:rPr>
      </w:pPr>
      <w:r>
        <w:rPr>
          <w:i/>
        </w:rPr>
        <w:t>harvesting</w:t>
      </w:r>
      <w:r w:rsidRPr="0042075F">
        <w:rPr>
          <w:i/>
        </w:rPr>
        <w:t xml:space="preserve"> required:</w:t>
      </w:r>
    </w:p>
    <w:p w:rsidR="00875846" w:rsidRDefault="00875846" w:rsidP="00B47F0A">
      <w:pPr>
        <w:numPr>
          <w:ilvl w:val="0"/>
          <w:numId w:val="85"/>
        </w:numPr>
        <w:tabs>
          <w:tab w:val="clear" w:pos="720"/>
          <w:tab w:val="num" w:pos="993"/>
        </w:tabs>
        <w:spacing w:before="0" w:after="120"/>
        <w:ind w:left="993"/>
        <w:rPr>
          <w:rFonts w:cs="Arial"/>
        </w:rPr>
      </w:pPr>
      <w:r>
        <w:rPr>
          <w:rFonts w:cs="Arial"/>
        </w:rPr>
        <w:t>Liaising with BCTS where BCTS will undertake the harvesting under an IITSL, and FFT will undertake the reforestation works;</w:t>
      </w:r>
    </w:p>
    <w:p w:rsidR="00875846" w:rsidRDefault="00875846" w:rsidP="00B47F0A">
      <w:pPr>
        <w:numPr>
          <w:ilvl w:val="0"/>
          <w:numId w:val="85"/>
        </w:numPr>
        <w:tabs>
          <w:tab w:val="clear" w:pos="720"/>
          <w:tab w:val="num" w:pos="993"/>
        </w:tabs>
        <w:spacing w:before="0" w:after="120"/>
        <w:ind w:left="993"/>
        <w:rPr>
          <w:rFonts w:cs="Arial"/>
        </w:rPr>
      </w:pPr>
      <w:r>
        <w:rPr>
          <w:rFonts w:cs="Arial"/>
        </w:rPr>
        <w:t>Issuing a FLTC and Road Permits to the FLTC holder, unless the harvesting contractor declines to enter into the FLTC;</w:t>
      </w:r>
    </w:p>
    <w:p w:rsidR="00875846" w:rsidRDefault="00875846" w:rsidP="00B47F0A">
      <w:pPr>
        <w:numPr>
          <w:ilvl w:val="0"/>
          <w:numId w:val="85"/>
        </w:numPr>
        <w:tabs>
          <w:tab w:val="clear" w:pos="720"/>
          <w:tab w:val="num" w:pos="993"/>
        </w:tabs>
        <w:spacing w:before="0" w:after="120"/>
        <w:ind w:left="993"/>
        <w:rPr>
          <w:rFonts w:cs="Arial"/>
        </w:rPr>
      </w:pPr>
      <w:r>
        <w:rPr>
          <w:rFonts w:cs="Arial"/>
        </w:rPr>
        <w:t>Reviewing proposed restoration/construction plans and works by FLTC holders either under Road Permit or within the FLTC area;</w:t>
      </w:r>
    </w:p>
    <w:p w:rsidR="00875846" w:rsidRDefault="00875846" w:rsidP="00B47F0A">
      <w:pPr>
        <w:numPr>
          <w:ilvl w:val="0"/>
          <w:numId w:val="85"/>
        </w:numPr>
        <w:tabs>
          <w:tab w:val="clear" w:pos="720"/>
          <w:tab w:val="num" w:pos="993"/>
        </w:tabs>
        <w:spacing w:before="0" w:after="120"/>
        <w:ind w:left="993"/>
        <w:rPr>
          <w:rFonts w:cs="Arial"/>
        </w:rPr>
      </w:pPr>
      <w:r>
        <w:rPr>
          <w:rFonts w:cs="Arial"/>
        </w:rPr>
        <w:t>Reviewing proposed structural maintenance works by FLTC holders either under Road Permit or within the FLTC area;</w:t>
      </w:r>
    </w:p>
    <w:p w:rsidR="00875846" w:rsidRDefault="00875846" w:rsidP="00B47F0A">
      <w:pPr>
        <w:numPr>
          <w:ilvl w:val="0"/>
          <w:numId w:val="85"/>
        </w:numPr>
        <w:tabs>
          <w:tab w:val="clear" w:pos="720"/>
          <w:tab w:val="num" w:pos="993"/>
        </w:tabs>
        <w:spacing w:before="0" w:after="120"/>
        <w:ind w:left="993"/>
        <w:rPr>
          <w:rFonts w:cs="Arial"/>
        </w:rPr>
      </w:pPr>
      <w:r>
        <w:rPr>
          <w:rFonts w:cs="Arial"/>
        </w:rPr>
        <w:t>Preparing prescriptions for and approving seasonal treatments of roads at the conclusion of harvesting activities;</w:t>
      </w:r>
    </w:p>
    <w:p w:rsidR="00875846" w:rsidRDefault="00875846" w:rsidP="00DA5F02">
      <w:pPr>
        <w:ind w:left="426"/>
        <w:rPr>
          <w:rFonts w:cs="Arial"/>
        </w:rPr>
      </w:pPr>
      <w:r>
        <w:rPr>
          <w:rFonts w:cs="Arial"/>
        </w:rPr>
        <w:t>Where BCTS is responsible for administering harvesting, but not the reforestation requirements, BCTS is responsible for ensuring that the MFR district is advised when harvesting is complete.</w:t>
      </w:r>
    </w:p>
    <w:p w:rsidR="00875846" w:rsidRPr="00E10AC2" w:rsidRDefault="00875846" w:rsidP="00857CCF">
      <w:pPr>
        <w:rPr>
          <w:rFonts w:cs="Arial"/>
          <w:b/>
          <w:sz w:val="22"/>
          <w:szCs w:val="22"/>
        </w:rPr>
      </w:pPr>
      <w:r w:rsidRPr="00E10AC2" w:rsidDel="005D0F80">
        <w:rPr>
          <w:rFonts w:cs="Arial"/>
          <w:sz w:val="22"/>
          <w:szCs w:val="22"/>
        </w:rPr>
        <w:t xml:space="preserve"> </w:t>
      </w:r>
      <w:r w:rsidRPr="00E10AC2">
        <w:rPr>
          <w:rFonts w:cs="Arial"/>
          <w:b/>
          <w:sz w:val="22"/>
          <w:szCs w:val="22"/>
        </w:rPr>
        <w:t>(b)</w:t>
      </w:r>
      <w:r w:rsidRPr="00E10AC2">
        <w:rPr>
          <w:rFonts w:cs="Arial"/>
          <w:b/>
          <w:sz w:val="22"/>
          <w:szCs w:val="22"/>
        </w:rPr>
        <w:tab/>
        <w:t>Recipient and FLTC Holder Responsibilities</w:t>
      </w:r>
    </w:p>
    <w:p w:rsidR="00875846" w:rsidRDefault="00875846" w:rsidP="00F374C1">
      <w:pPr>
        <w:rPr>
          <w:rFonts w:cs="Arial"/>
        </w:rPr>
      </w:pPr>
      <w:r>
        <w:rPr>
          <w:rFonts w:cs="Arial"/>
        </w:rPr>
        <w:t xml:space="preserve">The Recipient must share with MFR district any data that it has respecting access to the FFT project, including proposed access routes to the planting area and any specific information related to the location and condition of the road or road network. </w:t>
      </w:r>
    </w:p>
    <w:p w:rsidR="00875846" w:rsidRDefault="00875846" w:rsidP="00DA5F02">
      <w:pPr>
        <w:widowControl w:val="0"/>
        <w:overflowPunct w:val="0"/>
        <w:autoSpaceDE w:val="0"/>
        <w:autoSpaceDN w:val="0"/>
        <w:adjustRightInd w:val="0"/>
        <w:spacing w:after="120"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DF238B">
      <w:pPr>
        <w:ind w:left="426"/>
        <w:rPr>
          <w:rFonts w:cs="Arial"/>
        </w:rPr>
      </w:pPr>
      <w:r>
        <w:rPr>
          <w:rFonts w:cs="Arial"/>
        </w:rPr>
        <w:t>The Recipient must initially determine the required access routes and specific road sections to provide this access</w:t>
      </w:r>
      <w:r w:rsidRPr="008D2F7F">
        <w:rPr>
          <w:rFonts w:cs="Arial"/>
        </w:rPr>
        <w:t xml:space="preserve">, and this information must be provided to the </w:t>
      </w:r>
      <w:r>
        <w:rPr>
          <w:rFonts w:cs="Arial"/>
        </w:rPr>
        <w:t>MFR</w:t>
      </w:r>
      <w:r w:rsidRPr="008D2F7F">
        <w:rPr>
          <w:rFonts w:cs="Arial"/>
        </w:rPr>
        <w:t xml:space="preserve"> </w:t>
      </w:r>
      <w:r>
        <w:rPr>
          <w:rFonts w:cs="Arial"/>
        </w:rPr>
        <w:t xml:space="preserve">district </w:t>
      </w:r>
      <w:r w:rsidRPr="008D2F7F">
        <w:rPr>
          <w:rFonts w:cs="Arial"/>
        </w:rPr>
        <w:t xml:space="preserve">ideally </w:t>
      </w:r>
      <w:r>
        <w:rPr>
          <w:rFonts w:cs="Arial"/>
        </w:rPr>
        <w:t xml:space="preserve">with </w:t>
      </w:r>
      <w:r w:rsidRPr="008D2F7F">
        <w:rPr>
          <w:rFonts w:cs="Arial"/>
        </w:rPr>
        <w:t xml:space="preserve">one year </w:t>
      </w:r>
      <w:r>
        <w:rPr>
          <w:rFonts w:cs="Arial"/>
        </w:rPr>
        <w:t>firm detail and two further years approximate detail</w:t>
      </w:r>
      <w:r w:rsidRPr="008D2F7F">
        <w:rPr>
          <w:rFonts w:cs="Arial"/>
        </w:rPr>
        <w:t xml:space="preserve"> in advance of the planting work</w:t>
      </w:r>
      <w:r>
        <w:rPr>
          <w:rFonts w:cs="Arial"/>
        </w:rPr>
        <w:t>.  The Recipient must contact any existing Road Permit, Road Use Permit or special use permit holders on the roads serving the FFT project, and come to an agreement with those permit holders as to the Recipient’s share of the road maintenance costs while the FFT project is operational.  The permit holder will normally carry out required restoration and routine maintenance work.  If such an agreement becomes problematic, the Recipient must so advise the MFR district and request assistance in negotiating with the permit holder.</w:t>
      </w:r>
    </w:p>
    <w:p w:rsidR="00875846" w:rsidRPr="0042075F" w:rsidRDefault="00875846" w:rsidP="00DF238B">
      <w:pPr>
        <w:ind w:left="426"/>
        <w:rPr>
          <w:i/>
        </w:rPr>
      </w:pPr>
      <w:r>
        <w:rPr>
          <w:i/>
        </w:rPr>
        <w:t>harvesting</w:t>
      </w:r>
      <w:r w:rsidRPr="0042075F">
        <w:rPr>
          <w:i/>
        </w:rPr>
        <w:t xml:space="preserve"> required:</w:t>
      </w:r>
    </w:p>
    <w:p w:rsidR="00875846" w:rsidRDefault="00875846" w:rsidP="00DF238B">
      <w:pPr>
        <w:ind w:left="426"/>
        <w:rPr>
          <w:rFonts w:cs="Arial"/>
        </w:rPr>
      </w:pPr>
      <w:r>
        <w:rPr>
          <w:rFonts w:cs="Arial"/>
        </w:rPr>
        <w:t xml:space="preserve">The pre-planting timetable would normally shift to two years firm and one further year approximate detail where harvesting is required.  However, the key to any timing determined locally for access planning is that if the access issues cannot be resolved / carried out in the allotted time, the Recipient </w:t>
      </w:r>
      <w:r>
        <w:rPr>
          <w:rFonts w:cs="Arial"/>
        </w:rPr>
        <w:lastRenderedPageBreak/>
        <w:t xml:space="preserve">can divert the seedling order for the site.  In addition, changes to the Treatment Plan may be required due to any additional non-plantable area associated with roads.  </w:t>
      </w:r>
    </w:p>
    <w:p w:rsidR="00875846" w:rsidRDefault="00875846" w:rsidP="00DF238B">
      <w:pPr>
        <w:ind w:left="426"/>
        <w:rPr>
          <w:rFonts w:cs="Arial"/>
        </w:rPr>
      </w:pPr>
      <w:r>
        <w:rPr>
          <w:rFonts w:cs="Arial"/>
        </w:rPr>
        <w:t>The Recipient will advertise and award the site preparation contract with a FLTC where so directed by the MFR district/FFT program, then request that the MFR district issue the necessary FLTC and Road Permits.</w:t>
      </w:r>
    </w:p>
    <w:p w:rsidR="00875846" w:rsidRDefault="00875846" w:rsidP="00DF238B">
      <w:pPr>
        <w:ind w:left="426"/>
        <w:rPr>
          <w:rFonts w:cs="Arial"/>
        </w:rPr>
      </w:pPr>
      <w:r>
        <w:rPr>
          <w:rFonts w:cs="Arial"/>
        </w:rPr>
        <w:t>The FLTC holder (for harvesting work) and the Recipient (subsequent to harvesting) must contact any existing Road Permit, Road Use Permit or special use permit holders on the roads serving the FFT project, and come to an agreement with those permit holders as to the FLTC holder and Recipient shares of the road maintenance costs while the FFT project is ongoing.  The permit holder will normally carry out required restoration and routine maintenance work.  If such an agreement becomes problematic, the Recipient or FLTC holder (for harvesting) or Recipient (for silviculture) must so advise the MFR district and request assistance in negotiating with the permit holder.</w:t>
      </w:r>
    </w:p>
    <w:p w:rsidR="00875846" w:rsidRDefault="00875846" w:rsidP="00DF238B">
      <w:pPr>
        <w:ind w:left="426"/>
        <w:rPr>
          <w:rFonts w:cs="Arial"/>
        </w:rPr>
      </w:pPr>
      <w:r>
        <w:rPr>
          <w:rFonts w:cs="Arial"/>
        </w:rPr>
        <w:t>The FLTC holder or Recipient, as applicable, must provide the MFR district Compliance and Enforcement staff with at least 5 days notice within the same operating season prior to commencing any industrial road use.</w:t>
      </w:r>
    </w:p>
    <w:p w:rsidR="00875846" w:rsidRPr="00D81F0B" w:rsidRDefault="00875846" w:rsidP="00DF238B">
      <w:pPr>
        <w:ind w:left="426"/>
        <w:rPr>
          <w:rFonts w:cs="Arial"/>
        </w:rPr>
      </w:pPr>
      <w:r>
        <w:rPr>
          <w:rFonts w:cs="Arial"/>
        </w:rPr>
        <w:t>For roads that the Recipient will use under a Road Use Permit exemption, o</w:t>
      </w:r>
      <w:r w:rsidRPr="00D81F0B">
        <w:rPr>
          <w:rFonts w:cs="Arial"/>
        </w:rPr>
        <w:t>nce any road restoration work has been completed and the Recipient has commenced operations, the Recipient is responsible for:</w:t>
      </w:r>
    </w:p>
    <w:p w:rsidR="00875846" w:rsidRDefault="00875846" w:rsidP="00B47F0A">
      <w:pPr>
        <w:numPr>
          <w:ilvl w:val="0"/>
          <w:numId w:val="12"/>
        </w:numPr>
        <w:tabs>
          <w:tab w:val="clear" w:pos="720"/>
          <w:tab w:val="num" w:pos="993"/>
        </w:tabs>
        <w:ind w:left="993"/>
        <w:rPr>
          <w:rFonts w:cs="Arial"/>
        </w:rPr>
      </w:pPr>
      <w:r w:rsidRPr="00D81F0B">
        <w:rPr>
          <w:rFonts w:cs="Arial"/>
        </w:rPr>
        <w:t xml:space="preserve">road inspections, including bridges and culverts, during the period of road use, as well as </w:t>
      </w:r>
    </w:p>
    <w:p w:rsidR="00875846" w:rsidRDefault="00875846" w:rsidP="00B47F0A">
      <w:pPr>
        <w:numPr>
          <w:ilvl w:val="0"/>
          <w:numId w:val="12"/>
        </w:numPr>
        <w:tabs>
          <w:tab w:val="clear" w:pos="720"/>
          <w:tab w:val="num" w:pos="993"/>
        </w:tabs>
        <w:ind w:left="993"/>
        <w:rPr>
          <w:rFonts w:cs="Arial"/>
        </w:rPr>
      </w:pPr>
      <w:r w:rsidRPr="00D81F0B">
        <w:rPr>
          <w:rFonts w:cs="Arial"/>
        </w:rPr>
        <w:t xml:space="preserve">surface maintenance </w:t>
      </w:r>
      <w:r>
        <w:rPr>
          <w:rFonts w:cs="Arial"/>
        </w:rPr>
        <w:t xml:space="preserve">and user/worker safety </w:t>
      </w:r>
      <w:r w:rsidRPr="00D81F0B">
        <w:rPr>
          <w:rFonts w:cs="Arial"/>
        </w:rPr>
        <w:t xml:space="preserve">on the roads serving the FFT project </w:t>
      </w:r>
    </w:p>
    <w:p w:rsidR="00875846" w:rsidRPr="00D81F0B" w:rsidRDefault="00875846" w:rsidP="00DF238B">
      <w:pPr>
        <w:ind w:left="426"/>
        <w:rPr>
          <w:rFonts w:cs="Arial"/>
        </w:rPr>
      </w:pPr>
      <w:r>
        <w:rPr>
          <w:rFonts w:cs="Arial"/>
        </w:rPr>
        <w:t xml:space="preserve">while they are using the roads for </w:t>
      </w:r>
      <w:r w:rsidRPr="00C71DC9">
        <w:t xml:space="preserve">tree planting or </w:t>
      </w:r>
      <w:r>
        <w:t>silviculture</w:t>
      </w:r>
      <w:r w:rsidRPr="00C71DC9">
        <w:t xml:space="preserve"> treatments requiring transportation of machinery</w:t>
      </w:r>
      <w:r>
        <w:rPr>
          <w:rFonts w:cs="Arial"/>
        </w:rPr>
        <w:t xml:space="preserve">.  Based on the foregoing, the Recipient is responsible for meeting the statutory requirements of the </w:t>
      </w:r>
      <w:r w:rsidRPr="00DA5F02">
        <w:rPr>
          <w:rFonts w:cs="Arial"/>
          <w:i/>
        </w:rPr>
        <w:t>Forest and Range Practices Act</w:t>
      </w:r>
      <w:r>
        <w:rPr>
          <w:rFonts w:cs="Arial"/>
        </w:rPr>
        <w:t xml:space="preserve"> for road maintenance while they are carrying out these activities.</w:t>
      </w:r>
    </w:p>
    <w:p w:rsidR="00875846" w:rsidRDefault="00875846" w:rsidP="00DF238B">
      <w:pPr>
        <w:ind w:left="426"/>
        <w:rPr>
          <w:rFonts w:cs="Arial"/>
        </w:rPr>
      </w:pPr>
      <w:r w:rsidRPr="00D81F0B">
        <w:rPr>
          <w:rFonts w:cs="Arial"/>
        </w:rPr>
        <w:t>As a result of the road inspections (or through any other process)</w:t>
      </w:r>
      <w:r>
        <w:rPr>
          <w:rFonts w:cs="Arial"/>
        </w:rPr>
        <w:t xml:space="preserve"> on these non-tenured roads</w:t>
      </w:r>
      <w:r w:rsidRPr="00D81F0B">
        <w:rPr>
          <w:rFonts w:cs="Arial"/>
        </w:rPr>
        <w:t xml:space="preserve">, should the Recipient find any structural problems during the period of road use, the Recipient must so advise the </w:t>
      </w:r>
      <w:r>
        <w:rPr>
          <w:rFonts w:cs="Arial"/>
        </w:rPr>
        <w:t>MFR</w:t>
      </w:r>
      <w:r w:rsidRPr="00D81F0B">
        <w:rPr>
          <w:rFonts w:cs="Arial"/>
        </w:rPr>
        <w:t xml:space="preserve"> district and request repairs.  The Recipient has a duty of care to its employees to modify its use of the roads when problems arise so that users are not subjected to an elevated risk.</w:t>
      </w:r>
      <w:r>
        <w:rPr>
          <w:rFonts w:cs="Arial"/>
        </w:rPr>
        <w:t xml:space="preserve">  In addition, the Recipient must report to the MFR district any landslides that occur during its operations, consistent with existing MFR regional standard operating procedures.</w:t>
      </w:r>
    </w:p>
    <w:p w:rsidR="00875846" w:rsidRDefault="00875846" w:rsidP="00DF238B">
      <w:pPr>
        <w:ind w:left="426"/>
        <w:rPr>
          <w:rFonts w:cs="Arial"/>
        </w:rPr>
      </w:pPr>
      <w:r>
        <w:rPr>
          <w:rFonts w:cs="Arial"/>
        </w:rPr>
        <w:t>When harvesting work is complete, the FLTC holder must so advise the MFR district so that an inspection may be carried out and the FLTC holder relieved of its licence and permit obligations.  When an FFT project is complete, the Recipient must advise the MFR district that the Recipient has met all of its road obligations.</w:t>
      </w:r>
    </w:p>
    <w:p w:rsidR="00875846" w:rsidRDefault="00875846" w:rsidP="00FE5B53">
      <w:pPr>
        <w:pStyle w:val="Heading2"/>
        <w:numPr>
          <w:ilvl w:val="1"/>
          <w:numId w:val="13"/>
        </w:numPr>
      </w:pPr>
      <w:bookmarkStart w:id="8" w:name="_Toc183941395"/>
      <w:bookmarkStart w:id="9" w:name="_Toc42663962"/>
      <w:bookmarkStart w:id="10" w:name="_Toc45598091"/>
      <w:r w:rsidRPr="001D4F39">
        <w:t>Contractual and Legal Requirements</w:t>
      </w:r>
      <w:bookmarkEnd w:id="8"/>
    </w:p>
    <w:p w:rsidR="00875846" w:rsidRDefault="00875846" w:rsidP="00FE5B53">
      <w:pPr>
        <w:pStyle w:val="NormalIndent"/>
        <w:spacing w:after="240"/>
        <w:ind w:left="0"/>
        <w:rPr>
          <w:rFonts w:cs="Arial"/>
        </w:rPr>
      </w:pPr>
      <w:r>
        <w:rPr>
          <w:rFonts w:cs="Arial"/>
        </w:rPr>
        <w:t>A</w:t>
      </w:r>
      <w:r w:rsidRPr="001D4F39">
        <w:rPr>
          <w:rFonts w:cs="Arial"/>
        </w:rPr>
        <w:t xml:space="preserve">ll project component activities </w:t>
      </w:r>
      <w:r>
        <w:rPr>
          <w:rFonts w:cs="Arial"/>
        </w:rPr>
        <w:t xml:space="preserve">must be carried out in accordance </w:t>
      </w:r>
      <w:r w:rsidRPr="001D4F39">
        <w:rPr>
          <w:rFonts w:cs="Arial"/>
        </w:rPr>
        <w:t xml:space="preserve">with </w:t>
      </w:r>
      <w:r>
        <w:rPr>
          <w:rFonts w:cs="Arial"/>
        </w:rPr>
        <w:t xml:space="preserve">the </w:t>
      </w:r>
      <w:r w:rsidRPr="004502B4">
        <w:rPr>
          <w:rFonts w:cs="Arial"/>
          <w:i/>
        </w:rPr>
        <w:t>Forest and Range Practices Act</w:t>
      </w:r>
      <w:r>
        <w:rPr>
          <w:rFonts w:cs="Arial"/>
        </w:rPr>
        <w:t xml:space="preserve"> and its regulations respecting the maintenance of the roads.  In addition, all works and processes must be consistent with any licence or permit requirements and the Recipient Agreement.</w:t>
      </w:r>
    </w:p>
    <w:p w:rsidR="00875846" w:rsidRPr="001D4F39" w:rsidRDefault="00875846" w:rsidP="00945757">
      <w:pPr>
        <w:pStyle w:val="Heading2"/>
      </w:pPr>
      <w:bookmarkStart w:id="11" w:name="_Toc183941396"/>
      <w:r>
        <w:t>3.3</w:t>
      </w:r>
      <w:r>
        <w:tab/>
      </w:r>
      <w:r w:rsidRPr="001D4F39">
        <w:t>Project Implementation</w:t>
      </w:r>
      <w:bookmarkEnd w:id="11"/>
    </w:p>
    <w:p w:rsidR="00875846" w:rsidRDefault="00875846" w:rsidP="00945757">
      <w:pPr>
        <w:pStyle w:val="NormalIndent"/>
        <w:spacing w:after="240"/>
        <w:ind w:left="0"/>
        <w:rPr>
          <w:rFonts w:cs="Arial"/>
        </w:rPr>
      </w:pPr>
      <w:r>
        <w:rPr>
          <w:rFonts w:cs="Arial"/>
        </w:rPr>
        <w:t>The following are</w:t>
      </w:r>
      <w:r w:rsidRPr="001D4F39">
        <w:rPr>
          <w:rFonts w:cs="Arial"/>
        </w:rPr>
        <w:t xml:space="preserve"> </w:t>
      </w:r>
      <w:r>
        <w:rPr>
          <w:rFonts w:cs="Arial"/>
        </w:rPr>
        <w:t>two</w:t>
      </w:r>
      <w:r w:rsidRPr="001D4F39">
        <w:rPr>
          <w:rFonts w:cs="Arial"/>
        </w:rPr>
        <w:t xml:space="preserve"> flowchart</w:t>
      </w:r>
      <w:r>
        <w:rPr>
          <w:rFonts w:cs="Arial"/>
        </w:rPr>
        <w:t>s (one for FFT projects with no harvesting and one for FFT projects with harvesting)</w:t>
      </w:r>
      <w:r w:rsidRPr="001D4F39">
        <w:rPr>
          <w:rFonts w:cs="Arial"/>
        </w:rPr>
        <w:t xml:space="preserve"> </w:t>
      </w:r>
      <w:r>
        <w:rPr>
          <w:rFonts w:cs="Arial"/>
        </w:rPr>
        <w:t xml:space="preserve">and a project tracking checklist </w:t>
      </w:r>
      <w:r w:rsidRPr="001D4F39">
        <w:rPr>
          <w:rFonts w:cs="Arial"/>
        </w:rPr>
        <w:t xml:space="preserve">that show the linkage between </w:t>
      </w:r>
      <w:r>
        <w:rPr>
          <w:rFonts w:cs="Arial"/>
        </w:rPr>
        <w:t xml:space="preserve">access </w:t>
      </w:r>
      <w:r w:rsidRPr="001D4F39">
        <w:rPr>
          <w:rFonts w:cs="Arial"/>
        </w:rPr>
        <w:t xml:space="preserve">project components, and some of the </w:t>
      </w:r>
      <w:r>
        <w:rPr>
          <w:rFonts w:cs="Arial"/>
        </w:rPr>
        <w:t>decision</w:t>
      </w:r>
      <w:r w:rsidRPr="001D4F39">
        <w:rPr>
          <w:rFonts w:cs="Arial"/>
        </w:rPr>
        <w:t xml:space="preserve"> processes and submission requirements associated with </w:t>
      </w:r>
      <w:r>
        <w:rPr>
          <w:rFonts w:cs="Arial"/>
        </w:rPr>
        <w:t>the</w:t>
      </w:r>
      <w:r w:rsidRPr="001D4F39">
        <w:rPr>
          <w:rFonts w:cs="Arial"/>
        </w:rPr>
        <w:t xml:space="preserve"> component stage</w:t>
      </w:r>
      <w:r>
        <w:rPr>
          <w:rFonts w:cs="Arial"/>
        </w:rPr>
        <w:t>s</w:t>
      </w:r>
      <w:r w:rsidRPr="001D4F39">
        <w:rPr>
          <w:rFonts w:cs="Arial"/>
        </w:rPr>
        <w:t>.</w:t>
      </w:r>
      <w:r>
        <w:rPr>
          <w:rFonts w:cs="Arial"/>
        </w:rPr>
        <w:t xml:space="preserve">  The checklist is a tool for each MFR district office to track project implementation, and record the information on the job file.</w:t>
      </w:r>
    </w:p>
    <w:p w:rsidR="00875846" w:rsidRDefault="00875846" w:rsidP="00945757">
      <w:pPr>
        <w:pStyle w:val="NormalIndent"/>
        <w:spacing w:after="240"/>
        <w:ind w:left="0"/>
        <w:rPr>
          <w:rFonts w:cs="Arial"/>
        </w:rPr>
      </w:pPr>
      <w:r>
        <w:rPr>
          <w:rFonts w:cs="Arial"/>
        </w:rPr>
        <w:br w:type="page"/>
      </w:r>
      <w:r w:rsidR="00D33631">
        <w:rPr>
          <w:rFonts w:cs="Arial"/>
        </w:rPr>
      </w:r>
      <w:r w:rsidR="00D33631">
        <w:rPr>
          <w:rFonts w:cs="Arial"/>
        </w:rPr>
        <w:pict>
          <v:group id="_x0000_s1027" editas="canvas" style="width:6in;height:650.7pt;mso-position-horizontal-relative:char;mso-position-vertical-relative:line" coordorigin="2985,-594" coordsize="7200,1084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985;top:-594;width:7200;height:10849" o:preferrelative="f">
              <v:fill o:detectmouseclick="t"/>
              <v:path o:extrusionok="t" o:connecttype="none"/>
              <o:lock v:ext="edit" text="t"/>
            </v:shape>
            <v:shapetype id="_x0000_t109" coordsize="21600,21600" o:spt="109" path="m,l,21600r21600,l21600,xe">
              <v:stroke joinstyle="miter"/>
              <v:path gradientshapeok="t" o:connecttype="rect"/>
            </v:shapetype>
            <v:shape id="_x0000_s1029" type="#_x0000_t109" style="position:absolute;left:5148;top:395;width:1575;height:1926">
              <v:textbox style="mso-next-textbox:#_x0000_s1029">
                <w:txbxContent>
                  <w:p w:rsidR="00875846" w:rsidRPr="00B67DEC" w:rsidRDefault="00875846" w:rsidP="00BB38DF">
                    <w:pPr>
                      <w:rPr>
                        <w:rFonts w:cs="Arial"/>
                        <w:sz w:val="16"/>
                        <w:szCs w:val="16"/>
                      </w:rPr>
                    </w:pPr>
                    <w:r w:rsidRPr="00B67DEC">
                      <w:rPr>
                        <w:rFonts w:cs="Arial"/>
                        <w:sz w:val="16"/>
                        <w:szCs w:val="16"/>
                      </w:rPr>
                      <w:t xml:space="preserve">MFR </w:t>
                    </w:r>
                    <w:r>
                      <w:rPr>
                        <w:rFonts w:cs="Arial"/>
                        <w:sz w:val="16"/>
                        <w:szCs w:val="16"/>
                      </w:rPr>
                      <w:t>district provides Recipient with First Nations, road tenure holders and other stakeholder contacts.  Recipient carries out information sharing, and initiates joint use/safety discussions with road tenure holders</w:t>
                    </w:r>
                  </w:p>
                </w:txbxContent>
              </v:textbox>
            </v:shape>
            <v:rect id="_x0000_s1030" style="position:absolute;left:4723;top:2889;width:1300;height:1663">
              <v:textbox style="mso-next-textbox:#_x0000_s1030">
                <w:txbxContent>
                  <w:p w:rsidR="00875846" w:rsidRPr="00CC6D14" w:rsidRDefault="00875846" w:rsidP="00BB38DF">
                    <w:pPr>
                      <w:rPr>
                        <w:rFonts w:cs="Arial"/>
                        <w:sz w:val="16"/>
                        <w:szCs w:val="16"/>
                      </w:rPr>
                    </w:pPr>
                    <w:r w:rsidRPr="00CC6D14">
                      <w:rPr>
                        <w:rFonts w:cs="Arial"/>
                        <w:sz w:val="16"/>
                        <w:szCs w:val="16"/>
                      </w:rPr>
                      <w:t>Contracted specialist carries out road restoration inspection, including GPS locations of restoration work sites</w:t>
                    </w:r>
                  </w:p>
                </w:txbxContent>
              </v:textbox>
            </v:rect>
            <v:shape id="_x0000_s1031" type="#_x0000_t109" style="position:absolute;left:6436;top:2902;width:1550;height:1750">
              <v:textbox style="mso-next-textbox:#_x0000_s1031">
                <w:txbxContent>
                  <w:p w:rsidR="00875846" w:rsidRPr="00CC6D14" w:rsidRDefault="00875846" w:rsidP="00BB38DF">
                    <w:pPr>
                      <w:rPr>
                        <w:rFonts w:cs="Arial"/>
                        <w:sz w:val="16"/>
                        <w:szCs w:val="16"/>
                      </w:rPr>
                    </w:pPr>
                    <w:r>
                      <w:rPr>
                        <w:rFonts w:cs="Arial"/>
                        <w:sz w:val="16"/>
                        <w:szCs w:val="16"/>
                      </w:rPr>
                      <w:t>Contracted specialist prepares restoration plan and deactivation prescriptions (if required) commensurate with future use.  MFR regional professionals provide advice as required</w:t>
                    </w:r>
                  </w:p>
                </w:txbxContent>
              </v:textbox>
            </v:shape>
            <v:rect id="_x0000_s1032" style="position:absolute;left:8548;top:3015;width:1100;height:1637">
              <v:textbox style="mso-next-textbox:#_x0000_s1032">
                <w:txbxContent>
                  <w:p w:rsidR="00875846" w:rsidRPr="00920B67" w:rsidRDefault="00875846" w:rsidP="00BB38DF">
                    <w:pPr>
                      <w:rPr>
                        <w:rFonts w:cs="Arial"/>
                        <w:sz w:val="16"/>
                        <w:szCs w:val="16"/>
                      </w:rPr>
                    </w:pPr>
                    <w:r>
                      <w:rPr>
                        <w:rFonts w:cs="Arial"/>
                        <w:sz w:val="16"/>
                        <w:szCs w:val="16"/>
                      </w:rPr>
                      <w:t>Recipient revisits information sharing with stakeholders if restoration results in additional excavation</w:t>
                    </w:r>
                  </w:p>
                </w:txbxContent>
              </v:textbox>
            </v:rect>
            <v:line id="_x0000_s1033" style="position:absolute" from="7273,1388" to="7473,1400">
              <v:stroke endarrow="block"/>
            </v:line>
            <v:rect id="_x0000_s1034" style="position:absolute;left:3230;top:2945;width:938;height:1232">
              <v:textbox style="mso-next-textbox:#_x0000_s1034">
                <w:txbxContent>
                  <w:p w:rsidR="00875846" w:rsidRPr="00920B67" w:rsidRDefault="00875846" w:rsidP="00BB38DF">
                    <w:pPr>
                      <w:rPr>
                        <w:rFonts w:cs="Arial"/>
                        <w:sz w:val="16"/>
                        <w:szCs w:val="16"/>
                      </w:rPr>
                    </w:pPr>
                    <w:r>
                      <w:rPr>
                        <w:rFonts w:cs="Arial"/>
                        <w:sz w:val="16"/>
                        <w:szCs w:val="16"/>
                      </w:rPr>
                      <w:t>MFR district issues exemption letter to Recipient</w:t>
                    </w:r>
                  </w:p>
                </w:txbxContent>
              </v:textbox>
            </v:rect>
            <v:rect id="_x0000_s1035" style="position:absolute;left:7136;top:508;width:1312;height:1662">
              <v:textbox style="mso-next-textbox:#_x0000_s1035">
                <w:txbxContent>
                  <w:p w:rsidR="00875846" w:rsidRPr="008E7960" w:rsidRDefault="00875846" w:rsidP="00BB38DF">
                    <w:pPr>
                      <w:rPr>
                        <w:rFonts w:cs="Arial"/>
                        <w:sz w:val="16"/>
                        <w:szCs w:val="16"/>
                      </w:rPr>
                    </w:pPr>
                    <w:r>
                      <w:rPr>
                        <w:rFonts w:cs="Arial"/>
                        <w:sz w:val="16"/>
                        <w:szCs w:val="16"/>
                      </w:rPr>
                      <w:t>Recipient provides results of information sharing to MFR district, and requests district manager exemption from permits</w:t>
                    </w:r>
                  </w:p>
                </w:txbxContent>
              </v:textbox>
            </v:rect>
            <v:line id="_x0000_s1036" style="position:absolute" from="8460,1325" to="8898,1325">
              <v:stroke endarrow="block"/>
            </v:line>
            <v:line id="_x0000_s1037" style="position:absolute;flip:x" from="9373,2312" to="9386,2738"/>
            <v:line id="_x0000_s1038" style="position:absolute;flip:x" from="3823,2738" to="9373,2750"/>
            <v:line id="_x0000_s1039" style="position:absolute" from="3810,2750" to="3810,2975">
              <v:stroke endarrow="block"/>
            </v:line>
            <v:line id="_x0000_s1040" style="position:absolute" from="9648,3907" to="9898,3907"/>
            <v:rect id="_x0000_s1041" style="position:absolute;left:3248;top:5716;width:1238;height:1475">
              <v:textbox style="mso-next-textbox:#_x0000_s1041">
                <w:txbxContent>
                  <w:p w:rsidR="00875846" w:rsidRPr="000D1CB9" w:rsidRDefault="00875846" w:rsidP="00BB38DF">
                    <w:pPr>
                      <w:rPr>
                        <w:rFonts w:cs="Arial"/>
                        <w:sz w:val="16"/>
                        <w:szCs w:val="16"/>
                      </w:rPr>
                    </w:pPr>
                    <w:r>
                      <w:rPr>
                        <w:rFonts w:cs="Arial"/>
                        <w:sz w:val="16"/>
                        <w:szCs w:val="16"/>
                      </w:rPr>
                      <w:t>Contracted specialist</w:t>
                    </w:r>
                    <w:r w:rsidRPr="000D1CB9">
                      <w:rPr>
                        <w:rFonts w:cs="Arial"/>
                        <w:sz w:val="16"/>
                        <w:szCs w:val="16"/>
                      </w:rPr>
                      <w:t xml:space="preserve"> carries out </w:t>
                    </w:r>
                    <w:r>
                      <w:rPr>
                        <w:rFonts w:cs="Arial"/>
                        <w:sz w:val="16"/>
                        <w:szCs w:val="16"/>
                      </w:rPr>
                      <w:t>road restoration work  using hired equipment in accordance with restoration plan</w:t>
                    </w:r>
                  </w:p>
                </w:txbxContent>
              </v:textbox>
            </v:rect>
            <v:rect id="_x0000_s1042" style="position:absolute;left:4711;top:4916;width:3775;height:700">
              <v:textbox style="mso-next-textbox:#_x0000_s1042">
                <w:txbxContent>
                  <w:p w:rsidR="00875846" w:rsidRDefault="00875846" w:rsidP="00BB38DF">
                    <w:pPr>
                      <w:jc w:val="center"/>
                      <w:rPr>
                        <w:b/>
                        <w:sz w:val="16"/>
                        <w:szCs w:val="16"/>
                      </w:rPr>
                    </w:pPr>
                    <w:r>
                      <w:rPr>
                        <w:b/>
                        <w:sz w:val="16"/>
                        <w:szCs w:val="16"/>
                      </w:rPr>
                      <w:t>FFT PROJECT WITH NO FFT HARVESTING</w:t>
                    </w:r>
                  </w:p>
                  <w:p w:rsidR="00875846" w:rsidRPr="00A050A6" w:rsidRDefault="00875846" w:rsidP="00BB38DF">
                    <w:pPr>
                      <w:jc w:val="center"/>
                      <w:rPr>
                        <w:b/>
                        <w:sz w:val="16"/>
                        <w:szCs w:val="16"/>
                      </w:rPr>
                    </w:pPr>
                    <w:r>
                      <w:rPr>
                        <w:b/>
                        <w:sz w:val="16"/>
                        <w:szCs w:val="16"/>
                      </w:rPr>
                      <w:t xml:space="preserve">ACCESS </w:t>
                    </w:r>
                    <w:r w:rsidRPr="00A050A6">
                      <w:rPr>
                        <w:b/>
                        <w:sz w:val="16"/>
                        <w:szCs w:val="16"/>
                      </w:rPr>
                      <w:t>OPERATIONS</w:t>
                    </w:r>
                  </w:p>
                </w:txbxContent>
              </v:textbox>
            </v:rect>
            <v:rect id="_x0000_s1043" style="position:absolute;left:4923;top:5765;width:1400;height:2427">
              <v:textbox style="mso-next-textbox:#_x0000_s1043">
                <w:txbxContent>
                  <w:p w:rsidR="00875846" w:rsidRPr="000D1CB9" w:rsidRDefault="00875846" w:rsidP="00BB38DF">
                    <w:pPr>
                      <w:rPr>
                        <w:rFonts w:cs="Arial"/>
                        <w:sz w:val="16"/>
                        <w:szCs w:val="16"/>
                      </w:rPr>
                    </w:pPr>
                    <w:r w:rsidRPr="000D1CB9">
                      <w:rPr>
                        <w:rFonts w:cs="Arial"/>
                        <w:sz w:val="16"/>
                        <w:szCs w:val="16"/>
                      </w:rPr>
                      <w:t>R</w:t>
                    </w:r>
                    <w:r>
                      <w:rPr>
                        <w:rFonts w:cs="Arial"/>
                        <w:sz w:val="16"/>
                        <w:szCs w:val="16"/>
                      </w:rPr>
                      <w:t xml:space="preserve">ecipient commences operations and assumes responsibility for routine road surface maintenance and user/worker safety during </w:t>
                    </w:r>
                    <w:r w:rsidRPr="00DA5F02">
                      <w:rPr>
                        <w:rFonts w:cs="Arial"/>
                        <w:sz w:val="16"/>
                        <w:szCs w:val="16"/>
                      </w:rPr>
                      <w:t>site preparation, danger tree</w:t>
                    </w:r>
                    <w:r w:rsidRPr="002D02D7">
                      <w:rPr>
                        <w:rFonts w:cs="Arial"/>
                      </w:rPr>
                      <w:t xml:space="preserve"> </w:t>
                    </w:r>
                    <w:r w:rsidRPr="00DA5F02">
                      <w:rPr>
                        <w:rFonts w:cs="Arial"/>
                        <w:sz w:val="16"/>
                        <w:szCs w:val="16"/>
                      </w:rPr>
                      <w:t>falling, planting or stand</w:t>
                    </w:r>
                    <w:r w:rsidRPr="002D02D7">
                      <w:rPr>
                        <w:rFonts w:cs="Arial"/>
                      </w:rPr>
                      <w:t xml:space="preserve"> </w:t>
                    </w:r>
                    <w:r w:rsidRPr="00DA5F02">
                      <w:rPr>
                        <w:rFonts w:cs="Arial"/>
                        <w:sz w:val="16"/>
                        <w:szCs w:val="16"/>
                      </w:rPr>
                      <w:t>tending</w:t>
                    </w:r>
                    <w:r>
                      <w:rPr>
                        <w:rFonts w:cs="Arial"/>
                        <w:sz w:val="16"/>
                        <w:szCs w:val="16"/>
                      </w:rPr>
                      <w:t xml:space="preserve"> operations</w:t>
                    </w:r>
                  </w:p>
                </w:txbxContent>
              </v:textbox>
            </v:rect>
            <v:rect id="_x0000_s1044" style="position:absolute;left:6498;top:5740;width:1350;height:2350">
              <v:textbox style="mso-next-textbox:#_x0000_s1044">
                <w:txbxContent>
                  <w:p w:rsidR="00875846" w:rsidRPr="00402F2D" w:rsidRDefault="00875846" w:rsidP="00BB38DF">
                    <w:r>
                      <w:rPr>
                        <w:rFonts w:cs="Arial"/>
                        <w:sz w:val="16"/>
                        <w:szCs w:val="16"/>
                      </w:rPr>
                      <w:t>Recipient advises MFR district of any potential or existing structural maintenance issues, and modifies road use to ensure that workers are not placed at risk until contracted specialist carries out structural maintenance work</w:t>
                    </w:r>
                  </w:p>
                </w:txbxContent>
              </v:textbox>
            </v:rect>
            <v:rect id="_x0000_s1045" style="position:absolute;left:8336;top:5804;width:1362;height:899">
              <v:textbox style="mso-next-textbox:#_x0000_s1045">
                <w:txbxContent>
                  <w:p w:rsidR="00875846" w:rsidRPr="00E50C54" w:rsidRDefault="00875846" w:rsidP="00BB38DF">
                    <w:pPr>
                      <w:rPr>
                        <w:rFonts w:cs="Arial"/>
                        <w:sz w:val="16"/>
                        <w:szCs w:val="16"/>
                      </w:rPr>
                    </w:pPr>
                    <w:r>
                      <w:rPr>
                        <w:rFonts w:cs="Arial"/>
                        <w:sz w:val="16"/>
                        <w:szCs w:val="16"/>
                      </w:rPr>
                      <w:t>Contracted specialist carries out structural maintenance work</w:t>
                    </w:r>
                  </w:p>
                </w:txbxContent>
              </v:textbox>
            </v:rect>
            <v:rect id="_x0000_s1046" style="position:absolute;left:3273;top:8881;width:1175;height:1339">
              <v:textbox style="mso-next-textbox:#_x0000_s1046">
                <w:txbxContent>
                  <w:p w:rsidR="00875846" w:rsidRPr="00E50C54" w:rsidRDefault="00875846" w:rsidP="00BB38DF">
                    <w:pPr>
                      <w:rPr>
                        <w:rFonts w:cs="Arial"/>
                        <w:sz w:val="16"/>
                        <w:szCs w:val="16"/>
                      </w:rPr>
                    </w:pPr>
                    <w:r>
                      <w:rPr>
                        <w:rFonts w:cs="Arial"/>
                        <w:sz w:val="16"/>
                        <w:szCs w:val="16"/>
                      </w:rPr>
                      <w:t>Recipient notifies MFR district at the end of a project phase and at project conclusion</w:t>
                    </w:r>
                  </w:p>
                </w:txbxContent>
              </v:textbox>
            </v:rect>
            <v:rect id="_x0000_s1047" style="position:absolute;left:4798;top:8506;width:2700;height:1701">
              <v:textbox style="mso-next-textbox:#_x0000_s1047">
                <w:txbxContent>
                  <w:p w:rsidR="00875846" w:rsidRPr="00E50C54" w:rsidRDefault="00875846" w:rsidP="00BB38DF">
                    <w:pPr>
                      <w:rPr>
                        <w:rFonts w:cs="Arial"/>
                        <w:sz w:val="16"/>
                        <w:szCs w:val="16"/>
                      </w:rPr>
                    </w:pPr>
                    <w:r>
                      <w:rPr>
                        <w:rFonts w:cs="Arial"/>
                        <w:sz w:val="16"/>
                        <w:szCs w:val="16"/>
                      </w:rPr>
                      <w:t xml:space="preserve">If the road will be needed in the future by the Recipient or another user, contracted specialist carries out seasonal road maintenance treatments.  If the road will not be needed in the future, contracted specialist carries out road deactivation </w:t>
                    </w:r>
                  </w:p>
                </w:txbxContent>
              </v:textbox>
            </v:rect>
            <v:rect id="_x0000_s1048" style="position:absolute;left:7798;top:8744;width:2163;height:925">
              <v:textbox style="mso-next-textbox:#_x0000_s1048">
                <w:txbxContent>
                  <w:p w:rsidR="00875846" w:rsidRPr="00E50C54" w:rsidRDefault="00875846" w:rsidP="00BB38DF">
                    <w:pPr>
                      <w:rPr>
                        <w:rFonts w:cs="Arial"/>
                        <w:sz w:val="16"/>
                        <w:szCs w:val="16"/>
                      </w:rPr>
                    </w:pPr>
                    <w:r>
                      <w:rPr>
                        <w:rFonts w:cs="Arial"/>
                        <w:sz w:val="16"/>
                        <w:szCs w:val="16"/>
                      </w:rPr>
                      <w:t>MFR district carries out final road inspection, and provides completion certificate to Recipient</w:t>
                    </w:r>
                  </w:p>
                </w:txbxContent>
              </v:textbox>
            </v:rect>
            <v:line id="_x0000_s1049" style="position:absolute" from="4435,9506" to="4823,9519">
              <v:stroke endarrow="block"/>
            </v:line>
            <v:line id="_x0000_s1050" style="position:absolute;flip:y" from="7498,9281" to="7811,9294">
              <v:stroke endarrow="block"/>
            </v:line>
            <v:rect id="_x0000_s1051" style="position:absolute;left:8923;top:261;width:1187;height:2025">
              <v:textbox style="mso-next-textbox:#_x0000_s1051">
                <w:txbxContent>
                  <w:p w:rsidR="00875846" w:rsidRPr="008E7960" w:rsidRDefault="00875846" w:rsidP="00BB38DF">
                    <w:pPr>
                      <w:rPr>
                        <w:rFonts w:cs="Arial"/>
                        <w:sz w:val="16"/>
                        <w:szCs w:val="16"/>
                      </w:rPr>
                    </w:pPr>
                    <w:r>
                      <w:rPr>
                        <w:rFonts w:cs="Arial"/>
                        <w:sz w:val="16"/>
                        <w:szCs w:val="16"/>
                      </w:rPr>
                      <w:t>MFR district determines future use (if any) of roads by other users after FFT, and establishes longer term roads as FSRs</w:t>
                    </w:r>
                  </w:p>
                </w:txbxContent>
              </v:textbox>
            </v:rect>
            <v:shape id="_x0000_s1052" type="#_x0000_t109" style="position:absolute;left:3048;top:554;width:1637;height:1912">
              <v:textbox style="mso-next-textbox:#_x0000_s1052">
                <w:txbxContent>
                  <w:p w:rsidR="00875846" w:rsidRDefault="00875846" w:rsidP="00BB38DF">
                    <w:pPr>
                      <w:rPr>
                        <w:rFonts w:cs="Arial"/>
                        <w:sz w:val="16"/>
                        <w:szCs w:val="16"/>
                      </w:rPr>
                    </w:pPr>
                    <w:r>
                      <w:rPr>
                        <w:rFonts w:cs="Arial"/>
                        <w:sz w:val="16"/>
                        <w:szCs w:val="16"/>
                      </w:rPr>
                      <w:t xml:space="preserve">Recipient agreement in place; </w:t>
                    </w:r>
                    <w:r w:rsidRPr="00FC2887">
                      <w:rPr>
                        <w:rFonts w:cs="Arial"/>
                        <w:sz w:val="16"/>
                        <w:szCs w:val="16"/>
                      </w:rPr>
                      <w:t>Recipient</w:t>
                    </w:r>
                    <w:r>
                      <w:rPr>
                        <w:rFonts w:cs="Arial"/>
                        <w:sz w:val="16"/>
                        <w:szCs w:val="16"/>
                      </w:rPr>
                      <w:t>:</w:t>
                    </w:r>
                  </w:p>
                  <w:p w:rsidR="00875846" w:rsidRDefault="00875846" w:rsidP="00B47F0A">
                    <w:pPr>
                      <w:numPr>
                        <w:ilvl w:val="0"/>
                        <w:numId w:val="84"/>
                      </w:numPr>
                      <w:tabs>
                        <w:tab w:val="clear" w:pos="720"/>
                        <w:tab w:val="num" w:pos="284"/>
                      </w:tabs>
                      <w:spacing w:before="0"/>
                      <w:ind w:left="284" w:hanging="284"/>
                      <w:rPr>
                        <w:rFonts w:cs="Arial"/>
                        <w:sz w:val="16"/>
                        <w:szCs w:val="16"/>
                      </w:rPr>
                    </w:pPr>
                    <w:r w:rsidRPr="00FC2887">
                      <w:rPr>
                        <w:rFonts w:cs="Arial"/>
                        <w:sz w:val="16"/>
                        <w:szCs w:val="16"/>
                      </w:rPr>
                      <w:t>prepares access budget with input from MFR district</w:t>
                    </w:r>
                  </w:p>
                  <w:p w:rsidR="00875846" w:rsidRDefault="00875846" w:rsidP="00B47F0A">
                    <w:pPr>
                      <w:numPr>
                        <w:ilvl w:val="0"/>
                        <w:numId w:val="84"/>
                      </w:numPr>
                      <w:tabs>
                        <w:tab w:val="clear" w:pos="720"/>
                        <w:tab w:val="num" w:pos="284"/>
                      </w:tabs>
                      <w:spacing w:before="0"/>
                      <w:ind w:left="284" w:hanging="284"/>
                      <w:rPr>
                        <w:rFonts w:cs="Arial"/>
                        <w:sz w:val="16"/>
                        <w:szCs w:val="16"/>
                      </w:rPr>
                    </w:pPr>
                    <w:r>
                      <w:rPr>
                        <w:rFonts w:cs="Arial"/>
                        <w:sz w:val="16"/>
                        <w:szCs w:val="16"/>
                      </w:rPr>
                      <w:t>reviews existing access, and</w:t>
                    </w:r>
                  </w:p>
                  <w:p w:rsidR="00875846" w:rsidRDefault="00875846" w:rsidP="00B47F0A">
                    <w:pPr>
                      <w:numPr>
                        <w:ilvl w:val="0"/>
                        <w:numId w:val="84"/>
                      </w:numPr>
                      <w:tabs>
                        <w:tab w:val="clear" w:pos="720"/>
                        <w:tab w:val="num" w:pos="284"/>
                      </w:tabs>
                      <w:spacing w:before="0"/>
                      <w:ind w:left="284" w:hanging="284"/>
                      <w:rPr>
                        <w:rFonts w:cs="Arial"/>
                        <w:sz w:val="16"/>
                        <w:szCs w:val="16"/>
                      </w:rPr>
                    </w:pPr>
                    <w:r>
                      <w:rPr>
                        <w:rFonts w:cs="Arial"/>
                        <w:sz w:val="16"/>
                        <w:szCs w:val="16"/>
                      </w:rPr>
                      <w:t>submits to MFR district an electronic map show access requirements</w:t>
                    </w:r>
                  </w:p>
                </w:txbxContent>
              </v:textbox>
            </v:shape>
            <v:line id="_x0000_s1053" style="position:absolute;flip:y" from="9016,6696" to="9016,8334"/>
            <v:line id="_x0000_s1054" style="position:absolute" from="4478,6471" to="4916,6471">
              <v:stroke endarrow="block"/>
            </v:line>
            <v:line id="_x0000_s1055" style="position:absolute" from="6316,6696" to="6478,6709">
              <v:stroke endarrow="block"/>
            </v:line>
            <v:line id="_x0000_s1056" style="position:absolute" from="7841,6334" to="8341,6334">
              <v:stroke endarrow="block"/>
            </v:line>
            <v:line id="_x0000_s1057" style="position:absolute" from="4691,1244" to="5141,1244">
              <v:stroke endarrow="block"/>
            </v:line>
            <v:line id="_x0000_s1058" style="position:absolute" from="6716,1332" to="7128,1332">
              <v:stroke endarrow="block"/>
            </v:line>
            <v:line id="_x0000_s1059" style="position:absolute" from="4166,3558" to="4728,3558">
              <v:stroke endarrow="block"/>
            </v:line>
            <v:line id="_x0000_s1060" style="position:absolute" from="7978,3645" to="8553,3645">
              <v:stroke endarrow="block"/>
            </v:line>
            <v:line id="_x0000_s1061" style="position:absolute" from="6016,3695" to="6441,3695">
              <v:stroke endarrow="block"/>
            </v:line>
            <v:line id="_x0000_s1062" style="position:absolute;flip:x" from="3828,4771" to="9866,4772"/>
            <v:line id="_x0000_s1063" style="position:absolute" from="3816,4771" to="3816,5683">
              <v:stroke endarrow="block"/>
            </v:line>
            <v:line id="_x0000_s1064" style="position:absolute" from="9878,3895" to="9878,4783"/>
            <v:line id="_x0000_s1065" style="position:absolute;flip:x" from="3803,8334" to="9016,8334"/>
            <v:line id="_x0000_s1066" style="position:absolute" from="3816,8334" to="3816,8847">
              <v:stroke endarrow="block"/>
            </v:line>
            <v:rect id="_x0000_s1067" style="position:absolute;left:5011;top:-581;width:3362;height:862">
              <v:textbox style="mso-next-textbox:#_x0000_s1067">
                <w:txbxContent>
                  <w:p w:rsidR="00875846" w:rsidRDefault="00875846" w:rsidP="00BB38DF">
                    <w:pPr>
                      <w:jc w:val="center"/>
                      <w:rPr>
                        <w:b/>
                        <w:sz w:val="16"/>
                        <w:szCs w:val="16"/>
                      </w:rPr>
                    </w:pPr>
                    <w:r>
                      <w:rPr>
                        <w:b/>
                        <w:sz w:val="16"/>
                        <w:szCs w:val="16"/>
                      </w:rPr>
                      <w:t>FFT PROJECT WITH NO FFT HARVESTING</w:t>
                    </w:r>
                  </w:p>
                  <w:p w:rsidR="00875846" w:rsidRPr="00FC2887" w:rsidRDefault="00875846" w:rsidP="00BB38DF">
                    <w:pPr>
                      <w:jc w:val="center"/>
                      <w:rPr>
                        <w:b/>
                        <w:sz w:val="16"/>
                        <w:szCs w:val="16"/>
                      </w:rPr>
                    </w:pPr>
                    <w:r>
                      <w:rPr>
                        <w:b/>
                        <w:sz w:val="16"/>
                        <w:szCs w:val="16"/>
                      </w:rPr>
                      <w:t xml:space="preserve">ACCESS </w:t>
                    </w:r>
                    <w:r w:rsidRPr="00FC2887">
                      <w:rPr>
                        <w:b/>
                        <w:sz w:val="16"/>
                        <w:szCs w:val="16"/>
                      </w:rPr>
                      <w:t>PLANNING</w:t>
                    </w:r>
                    <w:r>
                      <w:rPr>
                        <w:b/>
                        <w:sz w:val="16"/>
                        <w:szCs w:val="16"/>
                      </w:rPr>
                      <w:t xml:space="preserve"> AND </w:t>
                    </w:r>
                    <w:r w:rsidRPr="00FC2887">
                      <w:rPr>
                        <w:b/>
                        <w:sz w:val="16"/>
                        <w:szCs w:val="16"/>
                      </w:rPr>
                      <w:t>ADMIN</w:t>
                    </w:r>
                    <w:r>
                      <w:rPr>
                        <w:b/>
                        <w:sz w:val="16"/>
                        <w:szCs w:val="16"/>
                      </w:rPr>
                      <w:t>ISTRATION</w:t>
                    </w:r>
                  </w:p>
                </w:txbxContent>
              </v:textbox>
            </v:rect>
            <v:rect id="_x0000_s1068" style="position:absolute;left:2985;top:-594;width:1888;height:970">
              <v:stroke dashstyle="1 1" endcap="round"/>
              <v:textbox style="mso-next-textbox:#_x0000_s1068">
                <w:txbxContent>
                  <w:p w:rsidR="00875846" w:rsidRPr="00DA5F02" w:rsidRDefault="00875846" w:rsidP="005C6D0A">
                    <w:pPr>
                      <w:rPr>
                        <w:sz w:val="16"/>
                        <w:szCs w:val="16"/>
                      </w:rPr>
                    </w:pPr>
                    <w:r>
                      <w:rPr>
                        <w:sz w:val="16"/>
                        <w:szCs w:val="16"/>
                      </w:rPr>
                      <w:t>BCTS will carry out harvesting but not the silviculture work, or no harvesting is required</w:t>
                    </w:r>
                  </w:p>
                </w:txbxContent>
              </v:textbox>
            </v:rect>
            <v:line id="_x0000_s1069" style="position:absolute" from="3810,389" to="3823,564">
              <v:stroke endarrow="block"/>
            </v:line>
            <w10:anchorlock/>
          </v:group>
        </w:pict>
      </w:r>
    </w:p>
    <w:p w:rsidR="00875846" w:rsidRPr="00FC2887" w:rsidRDefault="00D33631" w:rsidP="00BB38DF">
      <w:pPr>
        <w:rPr>
          <w:rFonts w:cs="Arial"/>
          <w:sz w:val="16"/>
          <w:szCs w:val="16"/>
        </w:rPr>
      </w:pPr>
      <w:r>
        <w:rPr>
          <w:rFonts w:cs="Arial"/>
          <w:sz w:val="16"/>
          <w:szCs w:val="16"/>
        </w:rPr>
      </w:r>
      <w:r>
        <w:rPr>
          <w:rFonts w:cs="Arial"/>
          <w:sz w:val="16"/>
          <w:szCs w:val="16"/>
        </w:rPr>
        <w:pict>
          <v:group id="_x0000_s1070" editas="canvas" style="width:6in;height:644.7pt;mso-position-horizontal-relative:char;mso-position-vertical-relative:line" coordorigin="2985,-494" coordsize="7200,10749">
            <o:lock v:ext="edit" aspectratio="t"/>
            <v:shape id="_x0000_s1071" type="#_x0000_t75" style="position:absolute;left:2985;top:-494;width:7200;height:10749" o:preferrelative="f">
              <v:fill o:detectmouseclick="t"/>
              <v:path o:extrusionok="t" o:connecttype="none"/>
              <o:lock v:ext="edit" text="t"/>
            </v:shape>
            <v:shape id="_x0000_s1072" type="#_x0000_t109" style="position:absolute;left:4648;top:457;width:1825;height:2138">
              <v:textbox style="mso-next-textbox:#_x0000_s1072">
                <w:txbxContent>
                  <w:p w:rsidR="00875846" w:rsidRPr="00B67DEC" w:rsidRDefault="00875846" w:rsidP="00BB38DF">
                    <w:pPr>
                      <w:rPr>
                        <w:rFonts w:cs="Arial"/>
                        <w:sz w:val="16"/>
                        <w:szCs w:val="16"/>
                      </w:rPr>
                    </w:pPr>
                    <w:r>
                      <w:rPr>
                        <w:rFonts w:cs="Arial"/>
                        <w:sz w:val="16"/>
                        <w:szCs w:val="16"/>
                      </w:rPr>
                      <w:t xml:space="preserve">If Recipient will carry out information sharing, </w:t>
                    </w:r>
                    <w:r w:rsidRPr="00B67DEC">
                      <w:rPr>
                        <w:rFonts w:cs="Arial"/>
                        <w:sz w:val="16"/>
                        <w:szCs w:val="16"/>
                      </w:rPr>
                      <w:t xml:space="preserve">MFR </w:t>
                    </w:r>
                    <w:r>
                      <w:rPr>
                        <w:rFonts w:cs="Arial"/>
                        <w:sz w:val="16"/>
                        <w:szCs w:val="16"/>
                      </w:rPr>
                      <w:t>district provides First Nations, road tenure holders and other stakeholder contacts.  Recipient/MFR district carries out information sharing, and initiates joint use/safety discussions with road tenure holders</w:t>
                    </w:r>
                  </w:p>
                </w:txbxContent>
              </v:textbox>
            </v:shape>
            <v:rect id="_x0000_s1073" style="position:absolute;left:5123;top:3015;width:1500;height:1755">
              <v:textbox style="mso-next-textbox:#_x0000_s1073">
                <w:txbxContent>
                  <w:p w:rsidR="00875846" w:rsidRDefault="00875846" w:rsidP="00DA5F02">
                    <w:pPr>
                      <w:spacing w:before="0"/>
                      <w:rPr>
                        <w:rFonts w:cs="Arial"/>
                        <w:sz w:val="16"/>
                        <w:szCs w:val="16"/>
                      </w:rPr>
                    </w:pPr>
                    <w:r>
                      <w:rPr>
                        <w:rFonts w:cs="Arial"/>
                        <w:sz w:val="16"/>
                        <w:szCs w:val="16"/>
                      </w:rPr>
                      <w:t>FLTC holder prepares road restoration/</w:t>
                    </w:r>
                  </w:p>
                  <w:p w:rsidR="00875846" w:rsidRDefault="00875846" w:rsidP="00DA5F02">
                    <w:pPr>
                      <w:spacing w:before="0"/>
                      <w:rPr>
                        <w:rFonts w:cs="Arial"/>
                        <w:sz w:val="16"/>
                        <w:szCs w:val="16"/>
                      </w:rPr>
                    </w:pPr>
                    <w:r>
                      <w:rPr>
                        <w:rFonts w:cs="Arial"/>
                        <w:sz w:val="16"/>
                        <w:szCs w:val="16"/>
                      </w:rPr>
                      <w:t>construction plan signed and sealed by a qualified registered professional and requests approval from MFR district</w:t>
                    </w:r>
                  </w:p>
                </w:txbxContent>
              </v:textbox>
            </v:rect>
            <v:shape id="_x0000_s1074" type="#_x0000_t109" style="position:absolute;left:6948;top:3165;width:1188;height:1612">
              <v:textbox style="mso-next-textbox:#_x0000_s1074">
                <w:txbxContent>
                  <w:p w:rsidR="00875846" w:rsidRPr="00920B67" w:rsidRDefault="00875846" w:rsidP="00BB38DF">
                    <w:pPr>
                      <w:rPr>
                        <w:rFonts w:cs="Arial"/>
                        <w:sz w:val="16"/>
                        <w:szCs w:val="16"/>
                      </w:rPr>
                    </w:pPr>
                    <w:r>
                      <w:rPr>
                        <w:rFonts w:cs="Arial"/>
                        <w:sz w:val="16"/>
                        <w:szCs w:val="16"/>
                      </w:rPr>
                      <w:t>Recipient /MFR district revisits information sharing with stakeholders if restoration results in additional excavation</w:t>
                    </w:r>
                  </w:p>
                </w:txbxContent>
              </v:textbox>
            </v:shape>
            <v:rect id="_x0000_s1075" style="position:absolute;left:8548;top:3015;width:1225;height:1762">
              <v:textbox style="mso-next-textbox:#_x0000_s1075">
                <w:txbxContent>
                  <w:p w:rsidR="00875846" w:rsidRPr="00920B67" w:rsidRDefault="00875846" w:rsidP="00BB38DF">
                    <w:pPr>
                      <w:rPr>
                        <w:rFonts w:cs="Arial"/>
                        <w:sz w:val="16"/>
                        <w:szCs w:val="16"/>
                      </w:rPr>
                    </w:pPr>
                    <w:r>
                      <w:rPr>
                        <w:rFonts w:cs="Arial"/>
                        <w:sz w:val="16"/>
                        <w:szCs w:val="16"/>
                      </w:rPr>
                      <w:t>MFR district approves proposed road restoration and construction works, and advises FLTC holder and Recipient</w:t>
                    </w:r>
                  </w:p>
                </w:txbxContent>
              </v:textbox>
            </v:rect>
            <v:line id="_x0000_s1076" style="position:absolute" from="7273,1388" to="7473,1400">
              <v:stroke endarrow="block"/>
            </v:line>
            <v:rect id="_x0000_s1077" style="position:absolute;left:2985;top:3070;width:1858;height:1518">
              <v:textbox style="mso-next-textbox:#_x0000_s1077">
                <w:txbxContent>
                  <w:p w:rsidR="00875846" w:rsidRPr="00920B67" w:rsidRDefault="00875846" w:rsidP="00BB38DF">
                    <w:pPr>
                      <w:rPr>
                        <w:rFonts w:cs="Arial"/>
                        <w:sz w:val="16"/>
                        <w:szCs w:val="16"/>
                      </w:rPr>
                    </w:pPr>
                    <w:r>
                      <w:rPr>
                        <w:rFonts w:cs="Arial"/>
                        <w:sz w:val="16"/>
                        <w:szCs w:val="16"/>
                      </w:rPr>
                      <w:t>Where FFT will carry out the harvesting under FLTC, MFR district issues licence (and Road Permit if applicable) and exemption from deactivation to FLTC holder</w:t>
                    </w:r>
                  </w:p>
                </w:txbxContent>
              </v:textbox>
            </v:rect>
            <v:rect id="_x0000_s1078" style="position:absolute;left:6786;top:508;width:1662;height:2187">
              <v:textbox style="mso-next-textbox:#_x0000_s1078">
                <w:txbxContent>
                  <w:p w:rsidR="00875846" w:rsidRPr="008E7960" w:rsidRDefault="00875846" w:rsidP="00BB38DF">
                    <w:pPr>
                      <w:rPr>
                        <w:rFonts w:cs="Arial"/>
                        <w:sz w:val="16"/>
                        <w:szCs w:val="16"/>
                      </w:rPr>
                    </w:pPr>
                    <w:r>
                      <w:rPr>
                        <w:rFonts w:cs="Arial"/>
                        <w:sz w:val="16"/>
                        <w:szCs w:val="16"/>
                      </w:rPr>
                      <w:t>Recipient provides results of information sharing to MFR district.  Recipient requests district manager exemption from permits, plus initiation of FLTC (and Road Permit documents, if applicable) for harvesting</w:t>
                    </w:r>
                  </w:p>
                </w:txbxContent>
              </v:textbox>
            </v:rect>
            <v:line id="_x0000_s1079" style="position:absolute" from="3985,1125" to="4648,1125">
              <v:stroke endarrow="block"/>
            </v:line>
            <v:line id="_x0000_s1080" style="position:absolute" from="8460,1325" to="8898,1325">
              <v:stroke endarrow="block"/>
            </v:line>
            <v:line id="_x0000_s1081" style="position:absolute" from="6611,3963" to="6935,3964">
              <v:stroke endarrow="block"/>
            </v:line>
            <v:line id="_x0000_s1082" style="position:absolute" from="8135,3925" to="8535,3925">
              <v:stroke endarrow="block"/>
            </v:line>
            <v:line id="_x0000_s1083" style="position:absolute" from="9898,3932" to="9899,4915"/>
            <v:rect id="_x0000_s1084" style="position:absolute;left:3086;top:5716;width:1400;height:2551">
              <v:textbox style="mso-next-textbox:#_x0000_s1084">
                <w:txbxContent>
                  <w:p w:rsidR="00875846" w:rsidRPr="000D1CB9" w:rsidRDefault="00875846" w:rsidP="00BB38DF">
                    <w:pPr>
                      <w:rPr>
                        <w:rFonts w:cs="Arial"/>
                        <w:sz w:val="16"/>
                        <w:szCs w:val="16"/>
                      </w:rPr>
                    </w:pPr>
                    <w:r w:rsidRPr="000D1CB9">
                      <w:rPr>
                        <w:rFonts w:cs="Arial"/>
                        <w:sz w:val="16"/>
                        <w:szCs w:val="16"/>
                      </w:rPr>
                      <w:t xml:space="preserve">FLTC holder carries out </w:t>
                    </w:r>
                    <w:r>
                      <w:rPr>
                        <w:rFonts w:cs="Arial"/>
                        <w:sz w:val="16"/>
                        <w:szCs w:val="16"/>
                      </w:rPr>
                      <w:t>road restoration and construction work in accordance with approved plan; construction conformance is signed off by a qualified registered professional.  Contracted specialist prepares prescription for self maintaining state</w:t>
                    </w:r>
                  </w:p>
                </w:txbxContent>
              </v:textbox>
            </v:rect>
            <v:rect id="_x0000_s1085" style="position:absolute;left:4036;top:4941;width:4412;height:625">
              <v:textbox style="mso-next-textbox:#_x0000_s1085">
                <w:txbxContent>
                  <w:p w:rsidR="00875846" w:rsidRDefault="00875846" w:rsidP="00BB38DF">
                    <w:pPr>
                      <w:jc w:val="center"/>
                      <w:rPr>
                        <w:b/>
                        <w:sz w:val="16"/>
                        <w:szCs w:val="16"/>
                      </w:rPr>
                    </w:pPr>
                    <w:r>
                      <w:rPr>
                        <w:b/>
                        <w:sz w:val="16"/>
                        <w:szCs w:val="16"/>
                      </w:rPr>
                      <w:t>FFT PROJECT WITH FFT HARVESTING UNDER FLTC</w:t>
                    </w:r>
                  </w:p>
                  <w:p w:rsidR="00875846" w:rsidRPr="00A050A6" w:rsidRDefault="00875846" w:rsidP="00BB38DF">
                    <w:pPr>
                      <w:jc w:val="center"/>
                      <w:rPr>
                        <w:b/>
                        <w:sz w:val="16"/>
                        <w:szCs w:val="16"/>
                      </w:rPr>
                    </w:pPr>
                    <w:r>
                      <w:rPr>
                        <w:b/>
                        <w:sz w:val="16"/>
                        <w:szCs w:val="16"/>
                      </w:rPr>
                      <w:t xml:space="preserve">ACCESS </w:t>
                    </w:r>
                    <w:r w:rsidRPr="00A050A6">
                      <w:rPr>
                        <w:b/>
                        <w:sz w:val="16"/>
                        <w:szCs w:val="16"/>
                      </w:rPr>
                      <w:t>OPERATIONS</w:t>
                    </w:r>
                  </w:p>
                </w:txbxContent>
              </v:textbox>
            </v:rect>
            <v:rect id="_x0000_s1086" style="position:absolute;left:4615;top:5603;width:1138;height:2554">
              <v:textbox style="mso-next-textbox:#_x0000_s1086">
                <w:txbxContent>
                  <w:p w:rsidR="00875846" w:rsidRPr="000D1CB9" w:rsidRDefault="00875846" w:rsidP="00BB38DF">
                    <w:pPr>
                      <w:rPr>
                        <w:rFonts w:cs="Arial"/>
                        <w:sz w:val="16"/>
                        <w:szCs w:val="16"/>
                      </w:rPr>
                    </w:pPr>
                    <w:r>
                      <w:rPr>
                        <w:rFonts w:cs="Arial"/>
                        <w:sz w:val="16"/>
                        <w:szCs w:val="16"/>
                      </w:rPr>
                      <w:t>FLTC holder carries out harvesting, advises MFR district when complete, then carries out seasonal road maintenance treatments as per contracted specialist prescription</w:t>
                    </w:r>
                  </w:p>
                </w:txbxContent>
              </v:textbox>
            </v:rect>
            <v:rect id="_x0000_s1087" style="position:absolute;left:5978;top:5657;width:1466;height:2554">
              <v:textbox style="mso-next-textbox:#_x0000_s1087">
                <w:txbxContent>
                  <w:p w:rsidR="00875846" w:rsidRPr="00506EA4" w:rsidRDefault="00875846" w:rsidP="00BB38DF">
                    <w:pPr>
                      <w:rPr>
                        <w:rFonts w:cs="Arial"/>
                        <w:sz w:val="16"/>
                        <w:szCs w:val="16"/>
                      </w:rPr>
                    </w:pPr>
                    <w:r>
                      <w:rPr>
                        <w:rFonts w:cs="Arial"/>
                        <w:sz w:val="16"/>
                        <w:szCs w:val="16"/>
                      </w:rPr>
                      <w:t xml:space="preserve">MFR district issues exemption letter to Recipient, who commences operations and assumes responsibility for routine road surface maintenance, plus user/worker safety during </w:t>
                    </w:r>
                    <w:r w:rsidRPr="00DA5F02">
                      <w:rPr>
                        <w:rFonts w:cs="Arial"/>
                        <w:sz w:val="16"/>
                        <w:szCs w:val="16"/>
                      </w:rPr>
                      <w:t xml:space="preserve">tree planting or </w:t>
                    </w:r>
                    <w:r>
                      <w:rPr>
                        <w:rFonts w:cs="Arial"/>
                        <w:sz w:val="16"/>
                        <w:szCs w:val="16"/>
                      </w:rPr>
                      <w:t>silviculture</w:t>
                    </w:r>
                    <w:r w:rsidRPr="00DA5F02">
                      <w:rPr>
                        <w:rFonts w:cs="Arial"/>
                        <w:sz w:val="16"/>
                        <w:szCs w:val="16"/>
                      </w:rPr>
                      <w:t xml:space="preserve"> treatments requiring transportation of machinery</w:t>
                    </w:r>
                  </w:p>
                </w:txbxContent>
              </v:textbox>
            </v:rect>
            <v:rect id="_x0000_s1088" style="position:absolute;left:7648;top:5792;width:1363;height:2511">
              <v:textbox style="mso-next-textbox:#_x0000_s1088">
                <w:txbxContent>
                  <w:p w:rsidR="00875846" w:rsidRPr="00E50C54" w:rsidRDefault="00875846" w:rsidP="00BB38DF">
                    <w:pPr>
                      <w:rPr>
                        <w:rFonts w:cs="Arial"/>
                        <w:sz w:val="16"/>
                        <w:szCs w:val="16"/>
                      </w:rPr>
                    </w:pPr>
                    <w:r>
                      <w:rPr>
                        <w:rFonts w:cs="Arial"/>
                        <w:sz w:val="16"/>
                        <w:szCs w:val="16"/>
                      </w:rPr>
                      <w:t>Recipient advises MFR district of any potential or existing structural maintenance issues, and modifies road use to ensure that workers are not placed at risk until contracted specialist carries out structural maintenance work</w:t>
                    </w:r>
                  </w:p>
                </w:txbxContent>
              </v:textbox>
            </v:rect>
            <v:line id="_x0000_s1089" style="position:absolute;flip:x y" from="3873,4884" to="9910,4909"/>
            <v:line id="_x0000_s1090" style="position:absolute" from="3860,4908" to="3860,5708">
              <v:stroke endarrow="block"/>
            </v:line>
            <v:rect id="_x0000_s1091" style="position:absolute;left:9111;top:5979;width:1050;height:1376">
              <v:textbox style="mso-next-textbox:#_x0000_s1091">
                <w:txbxContent>
                  <w:p w:rsidR="00875846" w:rsidRPr="00E50C54" w:rsidRDefault="00875846" w:rsidP="00BB38DF">
                    <w:pPr>
                      <w:rPr>
                        <w:rFonts w:cs="Arial"/>
                        <w:sz w:val="16"/>
                        <w:szCs w:val="16"/>
                      </w:rPr>
                    </w:pPr>
                    <w:r>
                      <w:rPr>
                        <w:rFonts w:cs="Arial"/>
                        <w:sz w:val="16"/>
                        <w:szCs w:val="16"/>
                      </w:rPr>
                      <w:t>Contracted specialist carries out structural maintenance work</w:t>
                    </w:r>
                  </w:p>
                </w:txbxContent>
              </v:textbox>
            </v:rect>
            <v:rect id="_x0000_s1092" style="position:absolute;left:3273;top:8881;width:1175;height:1339">
              <v:textbox style="mso-next-textbox:#_x0000_s1092">
                <w:txbxContent>
                  <w:p w:rsidR="00875846" w:rsidRPr="00E50C54" w:rsidRDefault="00875846" w:rsidP="00BB38DF">
                    <w:pPr>
                      <w:rPr>
                        <w:rFonts w:cs="Arial"/>
                        <w:sz w:val="16"/>
                        <w:szCs w:val="16"/>
                      </w:rPr>
                    </w:pPr>
                    <w:r>
                      <w:rPr>
                        <w:rFonts w:cs="Arial"/>
                        <w:sz w:val="16"/>
                        <w:szCs w:val="16"/>
                      </w:rPr>
                      <w:t>Recipient notifies MFR district at the end of a project phase and at project conclusion</w:t>
                    </w:r>
                  </w:p>
                </w:txbxContent>
              </v:textbox>
            </v:rect>
            <v:rect id="_x0000_s1093" style="position:absolute;left:4798;top:8494;width:2713;height:1648">
              <v:textbox style="mso-next-textbox:#_x0000_s1093">
                <w:txbxContent>
                  <w:p w:rsidR="00875846" w:rsidRPr="00E50C54" w:rsidRDefault="00875846" w:rsidP="00BB38DF">
                    <w:pPr>
                      <w:rPr>
                        <w:rFonts w:cs="Arial"/>
                        <w:sz w:val="16"/>
                        <w:szCs w:val="16"/>
                      </w:rPr>
                    </w:pPr>
                    <w:r>
                      <w:rPr>
                        <w:rFonts w:cs="Arial"/>
                        <w:sz w:val="16"/>
                        <w:szCs w:val="16"/>
                      </w:rPr>
                      <w:t xml:space="preserve">If the road will be needed in the future by the Recipient or another user, contracted specialist carries out seasonal road maintenance treatments.  If the road will not be needed in the future, contracted specialist carries out road deactivation </w:t>
                    </w:r>
                  </w:p>
                </w:txbxContent>
              </v:textbox>
            </v:rect>
            <v:rect id="_x0000_s1094" style="position:absolute;left:7798;top:8744;width:2163;height:925">
              <v:textbox style="mso-next-textbox:#_x0000_s1094">
                <w:txbxContent>
                  <w:p w:rsidR="00875846" w:rsidRPr="00E50C54" w:rsidRDefault="00875846" w:rsidP="00BB38DF">
                    <w:pPr>
                      <w:rPr>
                        <w:rFonts w:cs="Arial"/>
                        <w:sz w:val="16"/>
                        <w:szCs w:val="16"/>
                      </w:rPr>
                    </w:pPr>
                    <w:r>
                      <w:rPr>
                        <w:rFonts w:cs="Arial"/>
                        <w:sz w:val="16"/>
                        <w:szCs w:val="16"/>
                      </w:rPr>
                      <w:t>MFR district carries out final road inspection, and provides completion certificate to Recipient</w:t>
                    </w:r>
                  </w:p>
                </w:txbxContent>
              </v:textbox>
            </v:rect>
            <v:line id="_x0000_s1095" style="position:absolute" from="4498,6443" to="4748,6443">
              <v:stroke endarrow="block"/>
            </v:line>
            <v:line id="_x0000_s1096" style="position:absolute;flip:y" from="5765,6468" to="5977,6480">
              <v:stroke endarrow="block"/>
            </v:line>
            <v:line id="_x0000_s1097" style="position:absolute" from="9011,6368" to="9161,6369">
              <v:stroke endarrow="block"/>
            </v:line>
            <v:line id="_x0000_s1098" style="position:absolute" from="9510,7344" to="9511,8419"/>
            <v:line id="_x0000_s1099" style="position:absolute;flip:x" from="3835,8406" to="9510,8406"/>
            <v:line id="_x0000_s1100" style="position:absolute" from="3823,8419" to="3823,8881">
              <v:stroke endarrow="block"/>
            </v:line>
            <v:line id="_x0000_s1101" style="position:absolute" from="4435,9506" to="4823,9519">
              <v:stroke endarrow="block"/>
            </v:line>
            <v:line id="_x0000_s1102" style="position:absolute;flip:y" from="7498,9319" to="7798,9331">
              <v:stroke endarrow="block"/>
            </v:line>
            <v:rect id="_x0000_s1103" style="position:absolute;left:8873;top:599;width:1275;height:2046">
              <v:textbox style="mso-next-textbox:#_x0000_s1103">
                <w:txbxContent>
                  <w:p w:rsidR="00875846" w:rsidRPr="008E7960" w:rsidRDefault="00875846" w:rsidP="00BB38DF">
                    <w:pPr>
                      <w:rPr>
                        <w:rFonts w:cs="Arial"/>
                        <w:sz w:val="16"/>
                        <w:szCs w:val="16"/>
                      </w:rPr>
                    </w:pPr>
                    <w:r>
                      <w:rPr>
                        <w:rFonts w:cs="Arial"/>
                        <w:sz w:val="16"/>
                        <w:szCs w:val="16"/>
                      </w:rPr>
                      <w:t>MFR district determines future use (if any) of roads by other users after FFT, and establishes longer term roads as FSRs</w:t>
                    </w:r>
                  </w:p>
                </w:txbxContent>
              </v:textbox>
            </v:rect>
            <v:shape id="_x0000_s1104" type="#_x0000_t109" style="position:absolute;left:3085;top:366;width:1225;height:2149">
              <v:textbox style="mso-next-textbox:#_x0000_s1104">
                <w:txbxContent>
                  <w:p w:rsidR="00875846" w:rsidRPr="00FC2887" w:rsidRDefault="00875846" w:rsidP="00BB38DF">
                    <w:pPr>
                      <w:rPr>
                        <w:rFonts w:cs="Arial"/>
                        <w:sz w:val="16"/>
                        <w:szCs w:val="16"/>
                      </w:rPr>
                    </w:pPr>
                    <w:r>
                      <w:rPr>
                        <w:rFonts w:cs="Arial"/>
                        <w:sz w:val="16"/>
                        <w:szCs w:val="16"/>
                      </w:rPr>
                      <w:t xml:space="preserve">Recipient agreement in place; </w:t>
                    </w:r>
                    <w:r w:rsidRPr="00FC2887">
                      <w:rPr>
                        <w:rFonts w:cs="Arial"/>
                        <w:sz w:val="16"/>
                        <w:szCs w:val="16"/>
                      </w:rPr>
                      <w:t>Recipient prepares access budget with input from MFR district</w:t>
                    </w:r>
                    <w:r>
                      <w:rPr>
                        <w:rFonts w:cs="Arial"/>
                        <w:sz w:val="16"/>
                        <w:szCs w:val="16"/>
                      </w:rPr>
                      <w:t>; Recipient to advertise FLTC &amp; FFT contract</w:t>
                    </w:r>
                  </w:p>
                </w:txbxContent>
              </v:textbox>
            </v:shape>
            <v:rect id="_x0000_s1105" style="position:absolute;left:4323;top:-481;width:4612;height:800">
              <v:textbox style="mso-next-textbox:#_x0000_s1105">
                <w:txbxContent>
                  <w:p w:rsidR="00875846" w:rsidRDefault="00875846" w:rsidP="00D849A0">
                    <w:pPr>
                      <w:jc w:val="center"/>
                      <w:rPr>
                        <w:b/>
                        <w:sz w:val="16"/>
                        <w:szCs w:val="16"/>
                      </w:rPr>
                    </w:pPr>
                    <w:r>
                      <w:rPr>
                        <w:b/>
                        <w:sz w:val="16"/>
                        <w:szCs w:val="16"/>
                      </w:rPr>
                      <w:t>FFT PROJECT WITH FFT HARVESTING UNDER FLTC</w:t>
                    </w:r>
                  </w:p>
                  <w:p w:rsidR="00875846" w:rsidRPr="00FC2887" w:rsidRDefault="00875846" w:rsidP="00BB38DF">
                    <w:pPr>
                      <w:jc w:val="center"/>
                      <w:rPr>
                        <w:b/>
                        <w:sz w:val="16"/>
                        <w:szCs w:val="16"/>
                      </w:rPr>
                    </w:pPr>
                    <w:r>
                      <w:rPr>
                        <w:b/>
                        <w:sz w:val="16"/>
                        <w:szCs w:val="16"/>
                      </w:rPr>
                      <w:t xml:space="preserve">ACCESS </w:t>
                    </w:r>
                    <w:r w:rsidRPr="00FC2887">
                      <w:rPr>
                        <w:b/>
                        <w:sz w:val="16"/>
                        <w:szCs w:val="16"/>
                      </w:rPr>
                      <w:t>PLANNING</w:t>
                    </w:r>
                    <w:r>
                      <w:rPr>
                        <w:b/>
                        <w:sz w:val="16"/>
                        <w:szCs w:val="16"/>
                      </w:rPr>
                      <w:t xml:space="preserve"> AND </w:t>
                    </w:r>
                    <w:r w:rsidRPr="00FC2887">
                      <w:rPr>
                        <w:b/>
                        <w:sz w:val="16"/>
                        <w:szCs w:val="16"/>
                      </w:rPr>
                      <w:t>ADMIN</w:t>
                    </w:r>
                    <w:r>
                      <w:rPr>
                        <w:b/>
                        <w:sz w:val="16"/>
                        <w:szCs w:val="16"/>
                      </w:rPr>
                      <w:t>ISTRATION</w:t>
                    </w:r>
                  </w:p>
                  <w:p w:rsidR="00875846" w:rsidRPr="000C16C5" w:rsidRDefault="00875846" w:rsidP="00BB38DF">
                    <w:pPr>
                      <w:rPr>
                        <w:szCs w:val="16"/>
                      </w:rPr>
                    </w:pPr>
                  </w:p>
                </w:txbxContent>
              </v:textbox>
            </v:rect>
            <v:line id="_x0000_s1106" style="position:absolute" from="6460,1394" to="6773,1394">
              <v:stroke endarrow="block"/>
            </v:line>
            <v:line id="_x0000_s1107" style="position:absolute" from="4823,3883" to="5123,3883">
              <v:stroke endarrow="block"/>
            </v:line>
            <v:line id="_x0000_s1108" style="position:absolute" from="9773,3920" to="9885,3920"/>
            <v:line id="_x0000_s1109" style="position:absolute" from="9473,2695" to="9473,2807"/>
            <v:line id="_x0000_s1110" style="position:absolute;flip:x" from="3823,2832" to="9473,2832"/>
            <v:line id="_x0000_s1111" style="position:absolute" from="3823,2832" to="3823,3045">
              <v:stroke endarrow="block"/>
            </v:line>
            <v:line id="_x0000_s1112" style="position:absolute" from="7423,6579" to="7685,6580">
              <v:stroke endarrow="block"/>
            </v:line>
            <w10:anchorlock/>
          </v:group>
        </w:pict>
      </w:r>
    </w:p>
    <w:p w:rsidR="00875846" w:rsidRDefault="00875846" w:rsidP="00945757">
      <w:pPr>
        <w:pStyle w:val="NormalIndent"/>
        <w:spacing w:after="240"/>
        <w:ind w:left="0"/>
        <w:sectPr w:rsidR="00875846" w:rsidSect="00B20B01">
          <w:type w:val="continuous"/>
          <w:pgSz w:w="12240" w:h="15840"/>
          <w:pgMar w:top="1009" w:right="1298" w:bottom="862" w:left="1440" w:header="720" w:footer="720" w:gutter="0"/>
          <w:cols w:space="720"/>
        </w:sectPr>
      </w:pPr>
    </w:p>
    <w:p w:rsidR="00875846" w:rsidRPr="001D4F39" w:rsidRDefault="00875846" w:rsidP="00945757">
      <w:pPr>
        <w:pStyle w:val="NormalIndent"/>
        <w:spacing w:after="240"/>
        <w:ind w:left="0"/>
        <w:rPr>
          <w:rFonts w:cs="Arial"/>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768"/>
        <w:gridCol w:w="540"/>
        <w:gridCol w:w="1080"/>
        <w:gridCol w:w="1080"/>
      </w:tblGrid>
      <w:tr w:rsidR="00875846" w:rsidRPr="009F212C" w:rsidTr="008F5C36">
        <w:trPr>
          <w:cantSplit/>
          <w:trHeight w:val="1455"/>
        </w:trPr>
        <w:tc>
          <w:tcPr>
            <w:tcW w:w="9468" w:type="dxa"/>
            <w:gridSpan w:val="4"/>
          </w:tcPr>
          <w:p w:rsidR="00875846" w:rsidRPr="00E10506" w:rsidRDefault="00875846" w:rsidP="00E10506">
            <w:pPr>
              <w:jc w:val="center"/>
              <w:rPr>
                <w:b/>
                <w:i/>
                <w:sz w:val="24"/>
                <w:szCs w:val="24"/>
              </w:rPr>
            </w:pPr>
            <w:bookmarkStart w:id="12" w:name="_Toc42663963"/>
            <w:bookmarkStart w:id="13" w:name="_Toc45598092"/>
            <w:r>
              <w:rPr>
                <w:rFonts w:cs="Arial"/>
              </w:rPr>
              <w:br w:type="page"/>
            </w:r>
            <w:r w:rsidRPr="00E10506">
              <w:rPr>
                <w:b/>
                <w:i/>
                <w:sz w:val="24"/>
                <w:szCs w:val="24"/>
              </w:rPr>
              <w:t>FFT Access Project Tracking Checklist</w:t>
            </w:r>
          </w:p>
          <w:p w:rsidR="00875846" w:rsidRDefault="00875846" w:rsidP="000E485F">
            <w:pPr>
              <w:rPr>
                <w:sz w:val="16"/>
                <w:szCs w:val="16"/>
              </w:rPr>
            </w:pPr>
            <w:r w:rsidRPr="000E485F">
              <w:rPr>
                <w:sz w:val="16"/>
                <w:szCs w:val="16"/>
              </w:rPr>
              <w:t>Use this checklist to track key actions/decisions by Recipients and MFR, and place it in the project file.  Shaded areas require no infill on this checklist.  [MR = MFR REGION; MD = MFR DISTRICT; CS = CONTRACTED SPECIALIST; RT = RECIPIENT</w:t>
            </w:r>
            <w:r>
              <w:rPr>
                <w:sz w:val="16"/>
                <w:szCs w:val="16"/>
              </w:rPr>
              <w:t>; BCTS = BC TIMBER SALES; FLTC = FORESTRY LICENCE TO CUT HOLDER</w:t>
            </w:r>
            <w:r w:rsidRPr="000E485F">
              <w:rPr>
                <w:sz w:val="16"/>
                <w:szCs w:val="16"/>
              </w:rPr>
              <w:t>].</w:t>
            </w:r>
          </w:p>
          <w:p w:rsidR="00875846" w:rsidRPr="00DA5F02" w:rsidRDefault="00875846" w:rsidP="000E485F">
            <w:pPr>
              <w:rPr>
                <w:b/>
                <w:sz w:val="16"/>
                <w:szCs w:val="16"/>
              </w:rPr>
            </w:pPr>
            <w:r w:rsidRPr="00DA5F02">
              <w:rPr>
                <w:b/>
                <w:sz w:val="16"/>
                <w:szCs w:val="16"/>
              </w:rPr>
              <w:t>NOTE THAT MD MAY UNDERTAKE SOME OR ALL OF THE ACTIVITIES ATTRIBUTED TO THE CS</w:t>
            </w:r>
            <w:r>
              <w:rPr>
                <w:b/>
                <w:sz w:val="16"/>
                <w:szCs w:val="16"/>
              </w:rPr>
              <w:t xml:space="preserve"> or the RT</w:t>
            </w:r>
          </w:p>
          <w:p w:rsidR="00875846" w:rsidRPr="009F212C" w:rsidRDefault="00875846" w:rsidP="000E485F">
            <w:r w:rsidRPr="000E485F">
              <w:rPr>
                <w:rFonts w:cs="Arial"/>
                <w:i/>
                <w:sz w:val="16"/>
                <w:szCs w:val="16"/>
              </w:rPr>
              <w:t>Sign and date the completed checklist at the conclusion of the project; RT to forward a copy of its signed checklist to MD</w:t>
            </w:r>
            <w:r w:rsidRPr="000E485F">
              <w:rPr>
                <w:rFonts w:cs="Arial"/>
                <w:sz w:val="16"/>
                <w:szCs w:val="16"/>
              </w:rPr>
              <w:t>.</w:t>
            </w:r>
          </w:p>
        </w:tc>
      </w:tr>
      <w:tr w:rsidR="00875846" w:rsidTr="008F5C36">
        <w:trPr>
          <w:trHeight w:val="20"/>
        </w:trPr>
        <w:tc>
          <w:tcPr>
            <w:tcW w:w="6768" w:type="dxa"/>
          </w:tcPr>
          <w:p w:rsidR="00875846" w:rsidRDefault="00875846" w:rsidP="00945757">
            <w:pPr>
              <w:jc w:val="center"/>
              <w:rPr>
                <w:b/>
              </w:rPr>
            </w:pPr>
            <w:r>
              <w:rPr>
                <w:b/>
              </w:rPr>
              <w:t>Access Element</w:t>
            </w:r>
          </w:p>
        </w:tc>
        <w:tc>
          <w:tcPr>
            <w:tcW w:w="540" w:type="dxa"/>
          </w:tcPr>
          <w:p w:rsidR="00875846" w:rsidRDefault="00875846" w:rsidP="00945757">
            <w:pPr>
              <w:ind w:left="-90" w:right="-126"/>
              <w:jc w:val="center"/>
              <w:rPr>
                <w:b/>
              </w:rPr>
            </w:pPr>
            <w:r>
              <w:rPr>
                <w:b/>
              </w:rPr>
              <w:t>N/A</w:t>
            </w:r>
          </w:p>
          <w:p w:rsidR="00875846" w:rsidRDefault="00875846" w:rsidP="00945757">
            <w:pPr>
              <w:ind w:left="-90" w:right="-126"/>
              <w:jc w:val="center"/>
              <w:rPr>
                <w:b/>
              </w:rPr>
            </w:pPr>
            <w:r>
              <w:rPr>
                <w:b/>
              </w:rPr>
              <w:t>?</w:t>
            </w:r>
          </w:p>
        </w:tc>
        <w:tc>
          <w:tcPr>
            <w:tcW w:w="1080" w:type="dxa"/>
          </w:tcPr>
          <w:p w:rsidR="00875846" w:rsidRDefault="00875846" w:rsidP="00945757">
            <w:pPr>
              <w:pStyle w:val="EnvelopeReturn"/>
              <w:jc w:val="center"/>
              <w:rPr>
                <w:b/>
              </w:rPr>
            </w:pPr>
            <w:r>
              <w:rPr>
                <w:b/>
              </w:rPr>
              <w:t>P.Eng required?</w:t>
            </w:r>
          </w:p>
        </w:tc>
        <w:tc>
          <w:tcPr>
            <w:tcW w:w="1080" w:type="dxa"/>
          </w:tcPr>
          <w:p w:rsidR="00875846" w:rsidRDefault="00875846" w:rsidP="00945757">
            <w:pPr>
              <w:jc w:val="center"/>
              <w:rPr>
                <w:b/>
              </w:rPr>
            </w:pPr>
            <w:r>
              <w:rPr>
                <w:b/>
              </w:rPr>
              <w:t>Done by</w:t>
            </w:r>
          </w:p>
          <w:p w:rsidR="00875846" w:rsidRDefault="00875846" w:rsidP="00945757">
            <w:pPr>
              <w:jc w:val="center"/>
              <w:rPr>
                <w:b/>
              </w:rPr>
            </w:pPr>
            <w:r>
              <w:rPr>
                <w:b/>
              </w:rPr>
              <w:t xml:space="preserve">(add </w:t>
            </w:r>
            <w:r>
              <w:rPr>
                <w:b/>
              </w:rPr>
              <w:sym w:font="Wingdings 2" w:char="F050"/>
            </w:r>
            <w:r>
              <w:rPr>
                <w:b/>
              </w:rPr>
              <w:t>)</w:t>
            </w:r>
          </w:p>
        </w:tc>
      </w:tr>
      <w:tr w:rsidR="00875846" w:rsidRPr="00BB57EA" w:rsidTr="008F5C36">
        <w:trPr>
          <w:trHeight w:val="20"/>
        </w:trPr>
        <w:tc>
          <w:tcPr>
            <w:tcW w:w="9468" w:type="dxa"/>
            <w:gridSpan w:val="4"/>
          </w:tcPr>
          <w:p w:rsidR="00875846" w:rsidRPr="00BB57EA" w:rsidRDefault="00875846" w:rsidP="00945757">
            <w:pPr>
              <w:rPr>
                <w:b/>
                <w:sz w:val="22"/>
              </w:rPr>
            </w:pPr>
            <w:r w:rsidRPr="00BB57EA">
              <w:rPr>
                <w:b/>
                <w:sz w:val="22"/>
              </w:rPr>
              <w:t>PLANNING AND ADMINISTRATION</w:t>
            </w:r>
          </w:p>
        </w:tc>
      </w:tr>
    </w:tbl>
    <w:p w:rsidR="00875846" w:rsidRPr="00DA5F02" w:rsidRDefault="00875846" w:rsidP="00E52A4D">
      <w:pPr>
        <w:spacing w:after="120"/>
        <w:rPr>
          <w:i/>
        </w:rPr>
      </w:pPr>
      <w:r w:rsidRPr="00DA5F02">
        <w:rPr>
          <w:i/>
        </w:rPr>
        <w:t>in all cases:</w:t>
      </w: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768"/>
        <w:gridCol w:w="540"/>
        <w:gridCol w:w="1080"/>
        <w:gridCol w:w="1080"/>
      </w:tblGrid>
      <w:tr w:rsidR="00875846" w:rsidTr="008F5C36">
        <w:trPr>
          <w:trHeight w:hRule="exact" w:val="340"/>
        </w:trPr>
        <w:tc>
          <w:tcPr>
            <w:tcW w:w="6768" w:type="dxa"/>
          </w:tcPr>
          <w:p w:rsidR="00875846" w:rsidRPr="00041ECE" w:rsidRDefault="00875846" w:rsidP="00945757">
            <w:pPr>
              <w:spacing w:after="120"/>
              <w:rPr>
                <w:sz w:val="16"/>
                <w:szCs w:val="16"/>
              </w:rPr>
            </w:pPr>
            <w:r w:rsidRPr="00041ECE">
              <w:rPr>
                <w:sz w:val="16"/>
                <w:szCs w:val="16"/>
              </w:rPr>
              <w:t>Recipient Agreement in place, together with project budget estimate</w:t>
            </w:r>
          </w:p>
        </w:tc>
        <w:tc>
          <w:tcPr>
            <w:tcW w:w="540" w:type="dxa"/>
            <w:shd w:val="clear" w:color="auto" w:fill="E6E6E6"/>
          </w:tcPr>
          <w:p w:rsidR="00875846" w:rsidRDefault="00875846" w:rsidP="00945757">
            <w:pPr>
              <w:spacing w:after="120"/>
              <w:jc w:val="center"/>
              <w:rPr>
                <w:sz w:val="22"/>
              </w:rPr>
            </w:pPr>
          </w:p>
        </w:tc>
        <w:tc>
          <w:tcPr>
            <w:tcW w:w="1080" w:type="dxa"/>
            <w:shd w:val="clear" w:color="auto" w:fill="E6E6E6"/>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RT</w:t>
            </w:r>
          </w:p>
        </w:tc>
      </w:tr>
      <w:tr w:rsidR="00875846" w:rsidTr="00D31A63">
        <w:trPr>
          <w:trHeight w:hRule="exact" w:val="567"/>
        </w:trPr>
        <w:tc>
          <w:tcPr>
            <w:tcW w:w="6768" w:type="dxa"/>
          </w:tcPr>
          <w:p w:rsidR="00875846" w:rsidRPr="00DA5F02" w:rsidRDefault="00875846" w:rsidP="00945757">
            <w:pPr>
              <w:pStyle w:val="EnvelopeReturn"/>
              <w:spacing w:before="120" w:after="120"/>
              <w:rPr>
                <w:rFonts w:ascii="Arial" w:hAnsi="Arial" w:cs="Arial"/>
                <w:sz w:val="16"/>
                <w:szCs w:val="16"/>
              </w:rPr>
            </w:pPr>
            <w:r w:rsidRPr="00DA5F02">
              <w:rPr>
                <w:rFonts w:ascii="Arial" w:hAnsi="Arial" w:cs="Arial"/>
                <w:sz w:val="16"/>
                <w:szCs w:val="16"/>
              </w:rPr>
              <w:t xml:space="preserve">Proposed access map prepared to MD </w:t>
            </w:r>
            <w:r>
              <w:rPr>
                <w:rFonts w:ascii="Arial" w:hAnsi="Arial" w:cs="Arial"/>
                <w:sz w:val="16"/>
                <w:szCs w:val="16"/>
              </w:rPr>
              <w:t>standard</w:t>
            </w:r>
            <w:r w:rsidRPr="00DA5F02">
              <w:rPr>
                <w:rFonts w:ascii="Arial" w:hAnsi="Arial" w:cs="Arial"/>
                <w:sz w:val="16"/>
                <w:szCs w:val="16"/>
              </w:rPr>
              <w:t xml:space="preserve"> and discussed with and submitted to MD (copy to MR)</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RT</w:t>
            </w:r>
          </w:p>
        </w:tc>
      </w:tr>
      <w:tr w:rsidR="00875846" w:rsidRPr="008F5C36" w:rsidTr="00D31A63">
        <w:trPr>
          <w:trHeight w:hRule="exact" w:val="567"/>
        </w:trPr>
        <w:tc>
          <w:tcPr>
            <w:tcW w:w="6768" w:type="dxa"/>
          </w:tcPr>
          <w:p w:rsidR="00875846" w:rsidRPr="008F5C36" w:rsidRDefault="00875846" w:rsidP="00945757">
            <w:pPr>
              <w:pStyle w:val="EnvelopeReturn"/>
              <w:spacing w:before="120" w:after="120"/>
              <w:rPr>
                <w:rFonts w:ascii="Arial" w:hAnsi="Arial" w:cs="Arial"/>
                <w:sz w:val="16"/>
                <w:szCs w:val="16"/>
              </w:rPr>
            </w:pPr>
            <w:r w:rsidRPr="00DA5F02">
              <w:rPr>
                <w:rFonts w:ascii="Arial" w:hAnsi="Arial" w:cs="Arial"/>
                <w:sz w:val="16"/>
                <w:szCs w:val="16"/>
              </w:rPr>
              <w:t>Determine future use of roads, and provide results to RT; establish long term roads as FSRs</w:t>
            </w:r>
          </w:p>
        </w:tc>
        <w:tc>
          <w:tcPr>
            <w:tcW w:w="540" w:type="dxa"/>
          </w:tcPr>
          <w:p w:rsidR="00875846" w:rsidRPr="008F5C36" w:rsidRDefault="00875846" w:rsidP="00945757">
            <w:pPr>
              <w:spacing w:after="120"/>
              <w:rPr>
                <w:rFonts w:cs="Arial"/>
                <w:sz w:val="22"/>
              </w:rPr>
            </w:pPr>
          </w:p>
        </w:tc>
        <w:tc>
          <w:tcPr>
            <w:tcW w:w="1080" w:type="dxa"/>
          </w:tcPr>
          <w:p w:rsidR="00875846" w:rsidRPr="008F5C36" w:rsidRDefault="00875846" w:rsidP="00945757">
            <w:pPr>
              <w:spacing w:after="120"/>
              <w:jc w:val="center"/>
              <w:rPr>
                <w:rFonts w:cs="Arial"/>
                <w:sz w:val="22"/>
              </w:rPr>
            </w:pPr>
          </w:p>
        </w:tc>
        <w:tc>
          <w:tcPr>
            <w:tcW w:w="1080" w:type="dxa"/>
          </w:tcPr>
          <w:p w:rsidR="00875846" w:rsidRPr="008F5C36" w:rsidRDefault="00875846" w:rsidP="00945757">
            <w:pPr>
              <w:spacing w:after="120"/>
              <w:rPr>
                <w:rFonts w:cs="Arial"/>
                <w:sz w:val="22"/>
              </w:rPr>
            </w:pPr>
            <w:r w:rsidRPr="008F5C36">
              <w:rPr>
                <w:rFonts w:cs="Arial"/>
                <w:sz w:val="22"/>
              </w:rPr>
              <w:t>MD</w:t>
            </w:r>
          </w:p>
        </w:tc>
      </w:tr>
    </w:tbl>
    <w:p w:rsidR="00875846" w:rsidRDefault="00875846" w:rsidP="00E52A4D">
      <w:pPr>
        <w:spacing w:after="120"/>
      </w:pPr>
      <w:r w:rsidRPr="00DA5F02">
        <w:rPr>
          <w:i/>
        </w:rPr>
        <w:t xml:space="preserve">no </w:t>
      </w:r>
      <w:r>
        <w:rPr>
          <w:i/>
        </w:rPr>
        <w:t>FFT harvesting</w:t>
      </w:r>
      <w:r w:rsidRPr="0042075F">
        <w:rPr>
          <w:rFonts w:cs="Arial"/>
          <w:i/>
        </w:rPr>
        <w:t xml:space="preserve"> required</w:t>
      </w:r>
      <w:r w:rsidRPr="00DA5F02">
        <w:rPr>
          <w:i/>
        </w:rPr>
        <w:t>:</w:t>
      </w:r>
    </w:p>
    <w:tbl>
      <w:tblPr>
        <w:tblW w:w="9020"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379"/>
        <w:gridCol w:w="567"/>
        <w:gridCol w:w="994"/>
        <w:gridCol w:w="1080"/>
      </w:tblGrid>
      <w:tr w:rsidR="00875846" w:rsidTr="00D31A63">
        <w:trPr>
          <w:trHeight w:hRule="exact" w:val="340"/>
        </w:trPr>
        <w:tc>
          <w:tcPr>
            <w:tcW w:w="6379" w:type="dxa"/>
          </w:tcPr>
          <w:p w:rsidR="00875846" w:rsidRPr="00041ECE" w:rsidRDefault="00875846" w:rsidP="00981B3C">
            <w:pPr>
              <w:spacing w:after="120"/>
              <w:rPr>
                <w:sz w:val="16"/>
                <w:szCs w:val="16"/>
              </w:rPr>
            </w:pPr>
            <w:r>
              <w:rPr>
                <w:sz w:val="16"/>
                <w:szCs w:val="16"/>
              </w:rPr>
              <w:t>Confirm that BCTS will not do silviculture work if they complete the harvesting</w:t>
            </w:r>
          </w:p>
        </w:tc>
        <w:tc>
          <w:tcPr>
            <w:tcW w:w="567" w:type="dxa"/>
          </w:tcPr>
          <w:p w:rsidR="00875846" w:rsidRDefault="00875846" w:rsidP="00981B3C">
            <w:pPr>
              <w:spacing w:after="120"/>
              <w:rPr>
                <w:sz w:val="22"/>
              </w:rPr>
            </w:pPr>
          </w:p>
        </w:tc>
        <w:tc>
          <w:tcPr>
            <w:tcW w:w="994" w:type="dxa"/>
          </w:tcPr>
          <w:p w:rsidR="00875846" w:rsidRDefault="00875846" w:rsidP="00981B3C">
            <w:pPr>
              <w:spacing w:after="120"/>
              <w:jc w:val="center"/>
              <w:rPr>
                <w:sz w:val="22"/>
              </w:rPr>
            </w:pPr>
          </w:p>
        </w:tc>
        <w:tc>
          <w:tcPr>
            <w:tcW w:w="1080" w:type="dxa"/>
          </w:tcPr>
          <w:p w:rsidR="00875846" w:rsidRDefault="00875846" w:rsidP="00981B3C">
            <w:pPr>
              <w:spacing w:after="120"/>
              <w:rPr>
                <w:sz w:val="22"/>
              </w:rPr>
            </w:pPr>
            <w:r>
              <w:rPr>
                <w:sz w:val="22"/>
              </w:rPr>
              <w:t>MD</w:t>
            </w:r>
          </w:p>
        </w:tc>
      </w:tr>
      <w:tr w:rsidR="00875846" w:rsidTr="00D31A63">
        <w:trPr>
          <w:trHeight w:hRule="exact" w:val="340"/>
        </w:trPr>
        <w:tc>
          <w:tcPr>
            <w:tcW w:w="6379" w:type="dxa"/>
          </w:tcPr>
          <w:p w:rsidR="00875846" w:rsidRPr="00041ECE" w:rsidRDefault="00875846" w:rsidP="00981B3C">
            <w:pPr>
              <w:spacing w:after="120"/>
              <w:rPr>
                <w:sz w:val="16"/>
                <w:szCs w:val="16"/>
              </w:rPr>
            </w:pPr>
            <w:r w:rsidRPr="00041ECE">
              <w:rPr>
                <w:sz w:val="16"/>
                <w:szCs w:val="16"/>
              </w:rPr>
              <w:t>Provide stakeholder contact information to RT</w:t>
            </w:r>
          </w:p>
        </w:tc>
        <w:tc>
          <w:tcPr>
            <w:tcW w:w="567" w:type="dxa"/>
          </w:tcPr>
          <w:p w:rsidR="00875846" w:rsidRDefault="00875846" w:rsidP="00981B3C">
            <w:pPr>
              <w:spacing w:after="120"/>
              <w:rPr>
                <w:sz w:val="22"/>
              </w:rPr>
            </w:pPr>
          </w:p>
        </w:tc>
        <w:tc>
          <w:tcPr>
            <w:tcW w:w="994" w:type="dxa"/>
          </w:tcPr>
          <w:p w:rsidR="00875846" w:rsidRDefault="00875846" w:rsidP="00981B3C">
            <w:pPr>
              <w:spacing w:after="120"/>
              <w:jc w:val="center"/>
              <w:rPr>
                <w:sz w:val="22"/>
              </w:rPr>
            </w:pPr>
          </w:p>
        </w:tc>
        <w:tc>
          <w:tcPr>
            <w:tcW w:w="1080" w:type="dxa"/>
          </w:tcPr>
          <w:p w:rsidR="00875846" w:rsidRDefault="00875846" w:rsidP="00981B3C">
            <w:pPr>
              <w:spacing w:after="120"/>
              <w:rPr>
                <w:sz w:val="22"/>
              </w:rPr>
            </w:pPr>
            <w:r>
              <w:rPr>
                <w:sz w:val="22"/>
              </w:rPr>
              <w:t>MD</w:t>
            </w:r>
          </w:p>
        </w:tc>
      </w:tr>
      <w:tr w:rsidR="00875846" w:rsidTr="00D31A63">
        <w:trPr>
          <w:trHeight w:hRule="exact" w:val="340"/>
        </w:trPr>
        <w:tc>
          <w:tcPr>
            <w:tcW w:w="6379" w:type="dxa"/>
          </w:tcPr>
          <w:p w:rsidR="00875846" w:rsidRPr="00041ECE" w:rsidRDefault="00875846" w:rsidP="00981B3C">
            <w:pPr>
              <w:spacing w:after="120"/>
              <w:rPr>
                <w:sz w:val="16"/>
                <w:szCs w:val="16"/>
              </w:rPr>
            </w:pPr>
            <w:r w:rsidRPr="00041ECE">
              <w:rPr>
                <w:sz w:val="16"/>
                <w:szCs w:val="16"/>
              </w:rPr>
              <w:t>Carry out stakeholder information sharing; share results with MD; request exemption letter</w:t>
            </w:r>
          </w:p>
        </w:tc>
        <w:tc>
          <w:tcPr>
            <w:tcW w:w="567" w:type="dxa"/>
          </w:tcPr>
          <w:p w:rsidR="00875846" w:rsidRDefault="00875846" w:rsidP="00981B3C">
            <w:pPr>
              <w:spacing w:after="120"/>
              <w:rPr>
                <w:sz w:val="22"/>
              </w:rPr>
            </w:pPr>
          </w:p>
        </w:tc>
        <w:tc>
          <w:tcPr>
            <w:tcW w:w="994" w:type="dxa"/>
          </w:tcPr>
          <w:p w:rsidR="00875846" w:rsidRDefault="00875846" w:rsidP="00981B3C">
            <w:pPr>
              <w:spacing w:after="120"/>
              <w:jc w:val="center"/>
              <w:rPr>
                <w:sz w:val="22"/>
              </w:rPr>
            </w:pPr>
          </w:p>
        </w:tc>
        <w:tc>
          <w:tcPr>
            <w:tcW w:w="1080" w:type="dxa"/>
          </w:tcPr>
          <w:p w:rsidR="00875846" w:rsidRDefault="00875846" w:rsidP="00981B3C">
            <w:pPr>
              <w:spacing w:after="120"/>
              <w:rPr>
                <w:sz w:val="22"/>
              </w:rPr>
            </w:pPr>
            <w:r>
              <w:rPr>
                <w:sz w:val="22"/>
              </w:rPr>
              <w:t>RT</w:t>
            </w:r>
          </w:p>
        </w:tc>
      </w:tr>
      <w:tr w:rsidR="00875846" w:rsidTr="00D31A63">
        <w:trPr>
          <w:trHeight w:hRule="exact" w:val="567"/>
        </w:trPr>
        <w:tc>
          <w:tcPr>
            <w:tcW w:w="6379" w:type="dxa"/>
          </w:tcPr>
          <w:p w:rsidR="00875846" w:rsidRPr="00041ECE" w:rsidRDefault="00875846" w:rsidP="006121CE">
            <w:pPr>
              <w:spacing w:after="120"/>
              <w:rPr>
                <w:sz w:val="16"/>
                <w:szCs w:val="16"/>
              </w:rPr>
            </w:pPr>
            <w:r w:rsidRPr="00041ECE">
              <w:rPr>
                <w:sz w:val="16"/>
                <w:szCs w:val="16"/>
              </w:rPr>
              <w:t>Carry out detailed road inspections, locating potential work sites with GPS; prepare road restoration plan, preliminary deactivation prescriptions</w:t>
            </w:r>
          </w:p>
        </w:tc>
        <w:tc>
          <w:tcPr>
            <w:tcW w:w="567" w:type="dxa"/>
          </w:tcPr>
          <w:p w:rsidR="00875846" w:rsidRDefault="00875846" w:rsidP="006121CE">
            <w:pPr>
              <w:spacing w:after="120"/>
              <w:rPr>
                <w:sz w:val="22"/>
              </w:rPr>
            </w:pPr>
          </w:p>
        </w:tc>
        <w:tc>
          <w:tcPr>
            <w:tcW w:w="994" w:type="dxa"/>
          </w:tcPr>
          <w:p w:rsidR="00875846" w:rsidRDefault="00875846" w:rsidP="006121CE">
            <w:pPr>
              <w:spacing w:after="120"/>
              <w:rPr>
                <w:sz w:val="22"/>
              </w:rPr>
            </w:pPr>
            <w:r w:rsidRPr="00D4528A">
              <w:rPr>
                <w:sz w:val="16"/>
                <w:szCs w:val="16"/>
              </w:rPr>
              <w:sym w:font="Wingdings 2" w:char="F030"/>
            </w:r>
            <w:r w:rsidRPr="00D4528A">
              <w:rPr>
                <w:sz w:val="16"/>
                <w:szCs w:val="16"/>
              </w:rPr>
              <w:t xml:space="preserve"> YES</w:t>
            </w:r>
            <w:r>
              <w:rPr>
                <w:sz w:val="16"/>
                <w:szCs w:val="16"/>
              </w:rPr>
              <w:t xml:space="preserve">           </w:t>
            </w:r>
            <w:r w:rsidRPr="00D4528A">
              <w:rPr>
                <w:sz w:val="16"/>
                <w:szCs w:val="16"/>
              </w:rPr>
              <w:sym w:font="Wingdings 2" w:char="F030"/>
            </w:r>
            <w:r w:rsidRPr="00D4528A">
              <w:rPr>
                <w:sz w:val="16"/>
                <w:szCs w:val="16"/>
              </w:rPr>
              <w:t xml:space="preserve"> NO</w:t>
            </w:r>
          </w:p>
        </w:tc>
        <w:tc>
          <w:tcPr>
            <w:tcW w:w="1080" w:type="dxa"/>
          </w:tcPr>
          <w:p w:rsidR="00875846" w:rsidRDefault="00875846" w:rsidP="006121CE">
            <w:pPr>
              <w:spacing w:after="120"/>
              <w:rPr>
                <w:sz w:val="22"/>
              </w:rPr>
            </w:pPr>
            <w:r>
              <w:rPr>
                <w:sz w:val="22"/>
              </w:rPr>
              <w:t>CS</w:t>
            </w:r>
          </w:p>
        </w:tc>
      </w:tr>
      <w:tr w:rsidR="00875846" w:rsidTr="00D31A63">
        <w:trPr>
          <w:trHeight w:hRule="exact" w:val="397"/>
        </w:trPr>
        <w:tc>
          <w:tcPr>
            <w:tcW w:w="6379" w:type="dxa"/>
          </w:tcPr>
          <w:p w:rsidR="00875846" w:rsidRPr="00041ECE" w:rsidRDefault="00875846" w:rsidP="006121CE">
            <w:pPr>
              <w:spacing w:after="120"/>
              <w:rPr>
                <w:sz w:val="16"/>
                <w:szCs w:val="16"/>
              </w:rPr>
            </w:pPr>
            <w:r w:rsidRPr="00041ECE">
              <w:rPr>
                <w:sz w:val="16"/>
                <w:szCs w:val="16"/>
              </w:rPr>
              <w:t>Forward data on any unforeseen road works to RT</w:t>
            </w:r>
            <w:r>
              <w:rPr>
                <w:sz w:val="16"/>
                <w:szCs w:val="16"/>
              </w:rPr>
              <w:t xml:space="preserve"> </w:t>
            </w:r>
          </w:p>
        </w:tc>
        <w:tc>
          <w:tcPr>
            <w:tcW w:w="567" w:type="dxa"/>
          </w:tcPr>
          <w:p w:rsidR="00875846" w:rsidRDefault="00875846" w:rsidP="006121CE">
            <w:pPr>
              <w:spacing w:after="120"/>
              <w:rPr>
                <w:sz w:val="22"/>
              </w:rPr>
            </w:pPr>
          </w:p>
        </w:tc>
        <w:tc>
          <w:tcPr>
            <w:tcW w:w="994" w:type="dxa"/>
          </w:tcPr>
          <w:p w:rsidR="00875846" w:rsidRDefault="00875846" w:rsidP="006121CE">
            <w:pPr>
              <w:pStyle w:val="EnvelopeReturn"/>
              <w:spacing w:before="120" w:after="120"/>
              <w:jc w:val="center"/>
              <w:rPr>
                <w:sz w:val="22"/>
              </w:rPr>
            </w:pPr>
          </w:p>
        </w:tc>
        <w:tc>
          <w:tcPr>
            <w:tcW w:w="1080" w:type="dxa"/>
          </w:tcPr>
          <w:p w:rsidR="00875846" w:rsidRDefault="00875846" w:rsidP="006121CE">
            <w:pPr>
              <w:spacing w:after="120"/>
              <w:rPr>
                <w:sz w:val="22"/>
              </w:rPr>
            </w:pPr>
            <w:r>
              <w:rPr>
                <w:sz w:val="22"/>
              </w:rPr>
              <w:t>MD</w:t>
            </w:r>
          </w:p>
        </w:tc>
      </w:tr>
      <w:tr w:rsidR="00875846" w:rsidTr="00D31A63">
        <w:trPr>
          <w:trHeight w:hRule="exact" w:val="397"/>
        </w:trPr>
        <w:tc>
          <w:tcPr>
            <w:tcW w:w="6379" w:type="dxa"/>
          </w:tcPr>
          <w:p w:rsidR="00875846" w:rsidRPr="00041ECE" w:rsidRDefault="00875846" w:rsidP="006121CE">
            <w:pPr>
              <w:spacing w:after="120"/>
              <w:rPr>
                <w:sz w:val="16"/>
                <w:szCs w:val="16"/>
              </w:rPr>
            </w:pPr>
            <w:r w:rsidRPr="00041ECE">
              <w:rPr>
                <w:sz w:val="16"/>
                <w:szCs w:val="16"/>
              </w:rPr>
              <w:t xml:space="preserve">Revisit information sharing process </w:t>
            </w:r>
            <w:r>
              <w:rPr>
                <w:sz w:val="16"/>
                <w:szCs w:val="16"/>
              </w:rPr>
              <w:t xml:space="preserve">with stakeholders, </w:t>
            </w:r>
            <w:r w:rsidRPr="00041ECE">
              <w:rPr>
                <w:sz w:val="16"/>
                <w:szCs w:val="16"/>
              </w:rPr>
              <w:t>if required</w:t>
            </w:r>
          </w:p>
        </w:tc>
        <w:tc>
          <w:tcPr>
            <w:tcW w:w="567" w:type="dxa"/>
          </w:tcPr>
          <w:p w:rsidR="00875846" w:rsidRDefault="00875846" w:rsidP="006121CE">
            <w:pPr>
              <w:spacing w:after="120"/>
              <w:rPr>
                <w:sz w:val="22"/>
              </w:rPr>
            </w:pPr>
          </w:p>
        </w:tc>
        <w:tc>
          <w:tcPr>
            <w:tcW w:w="994" w:type="dxa"/>
          </w:tcPr>
          <w:p w:rsidR="00875846" w:rsidRDefault="00875846" w:rsidP="006121CE">
            <w:pPr>
              <w:spacing w:after="120"/>
              <w:jc w:val="center"/>
              <w:rPr>
                <w:sz w:val="22"/>
              </w:rPr>
            </w:pPr>
          </w:p>
        </w:tc>
        <w:tc>
          <w:tcPr>
            <w:tcW w:w="1080" w:type="dxa"/>
          </w:tcPr>
          <w:p w:rsidR="00875846" w:rsidRDefault="00875846" w:rsidP="006121CE">
            <w:pPr>
              <w:spacing w:after="120"/>
              <w:rPr>
                <w:sz w:val="22"/>
              </w:rPr>
            </w:pPr>
            <w:r>
              <w:rPr>
                <w:sz w:val="22"/>
              </w:rPr>
              <w:t>RT</w:t>
            </w:r>
          </w:p>
        </w:tc>
      </w:tr>
      <w:tr w:rsidR="00875846" w:rsidTr="00D31A63">
        <w:trPr>
          <w:trHeight w:hRule="exact" w:val="340"/>
        </w:trPr>
        <w:tc>
          <w:tcPr>
            <w:tcW w:w="6379" w:type="dxa"/>
          </w:tcPr>
          <w:p w:rsidR="00875846" w:rsidRPr="00041ECE" w:rsidRDefault="00875846" w:rsidP="006121CE">
            <w:pPr>
              <w:spacing w:after="120"/>
              <w:rPr>
                <w:sz w:val="16"/>
                <w:szCs w:val="16"/>
              </w:rPr>
            </w:pPr>
            <w:r w:rsidRPr="00041ECE">
              <w:rPr>
                <w:sz w:val="16"/>
                <w:szCs w:val="16"/>
              </w:rPr>
              <w:t>Issue exemption letter to RT</w:t>
            </w:r>
          </w:p>
        </w:tc>
        <w:tc>
          <w:tcPr>
            <w:tcW w:w="567" w:type="dxa"/>
          </w:tcPr>
          <w:p w:rsidR="00875846" w:rsidRDefault="00875846" w:rsidP="006121CE">
            <w:pPr>
              <w:spacing w:after="120"/>
              <w:rPr>
                <w:sz w:val="22"/>
              </w:rPr>
            </w:pPr>
          </w:p>
        </w:tc>
        <w:tc>
          <w:tcPr>
            <w:tcW w:w="994" w:type="dxa"/>
          </w:tcPr>
          <w:p w:rsidR="00875846" w:rsidRDefault="00875846" w:rsidP="006121CE">
            <w:pPr>
              <w:spacing w:after="120"/>
              <w:jc w:val="center"/>
              <w:rPr>
                <w:sz w:val="22"/>
              </w:rPr>
            </w:pPr>
          </w:p>
        </w:tc>
        <w:tc>
          <w:tcPr>
            <w:tcW w:w="1080" w:type="dxa"/>
          </w:tcPr>
          <w:p w:rsidR="00875846" w:rsidRDefault="00875846" w:rsidP="006121CE">
            <w:pPr>
              <w:spacing w:after="120"/>
              <w:rPr>
                <w:sz w:val="22"/>
              </w:rPr>
            </w:pPr>
            <w:r>
              <w:rPr>
                <w:sz w:val="22"/>
              </w:rPr>
              <w:t>MD</w:t>
            </w:r>
          </w:p>
        </w:tc>
      </w:tr>
    </w:tbl>
    <w:p w:rsidR="00875846" w:rsidRDefault="00875846" w:rsidP="00E52A4D">
      <w:pPr>
        <w:spacing w:after="120"/>
      </w:pPr>
      <w:r>
        <w:rPr>
          <w:i/>
        </w:rPr>
        <w:t>harvesting</w:t>
      </w:r>
      <w:r w:rsidRPr="00DA5F02">
        <w:rPr>
          <w:i/>
        </w:rPr>
        <w:t xml:space="preserve"> required:</w:t>
      </w:r>
    </w:p>
    <w:tbl>
      <w:tblPr>
        <w:tblW w:w="9072"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379"/>
        <w:gridCol w:w="567"/>
        <w:gridCol w:w="992"/>
        <w:gridCol w:w="1134"/>
      </w:tblGrid>
      <w:tr w:rsidR="00875846" w:rsidTr="00D31A63">
        <w:trPr>
          <w:trHeight w:hRule="exact" w:val="340"/>
        </w:trPr>
        <w:tc>
          <w:tcPr>
            <w:tcW w:w="6379" w:type="dxa"/>
          </w:tcPr>
          <w:p w:rsidR="00875846" w:rsidRDefault="00875846" w:rsidP="006121CE">
            <w:pPr>
              <w:spacing w:after="120"/>
              <w:rPr>
                <w:sz w:val="16"/>
                <w:szCs w:val="16"/>
              </w:rPr>
            </w:pPr>
            <w:r>
              <w:rPr>
                <w:sz w:val="16"/>
                <w:szCs w:val="16"/>
              </w:rPr>
              <w:t>Confirm whether BCTS will harvest the area, and if they will do silviculture work</w:t>
            </w:r>
          </w:p>
        </w:tc>
        <w:tc>
          <w:tcPr>
            <w:tcW w:w="567" w:type="dxa"/>
          </w:tcPr>
          <w:p w:rsidR="00875846" w:rsidRDefault="00875846" w:rsidP="006121CE">
            <w:pPr>
              <w:spacing w:after="120"/>
              <w:rPr>
                <w:sz w:val="22"/>
              </w:rPr>
            </w:pPr>
          </w:p>
        </w:tc>
        <w:tc>
          <w:tcPr>
            <w:tcW w:w="992" w:type="dxa"/>
          </w:tcPr>
          <w:p w:rsidR="00875846" w:rsidRDefault="00875846" w:rsidP="006121CE">
            <w:pPr>
              <w:spacing w:after="120"/>
              <w:jc w:val="center"/>
              <w:rPr>
                <w:sz w:val="22"/>
              </w:rPr>
            </w:pPr>
          </w:p>
        </w:tc>
        <w:tc>
          <w:tcPr>
            <w:tcW w:w="1134" w:type="dxa"/>
          </w:tcPr>
          <w:p w:rsidR="00875846" w:rsidRDefault="00875846" w:rsidP="006121CE">
            <w:pPr>
              <w:spacing w:after="120"/>
              <w:rPr>
                <w:sz w:val="22"/>
              </w:rPr>
            </w:pPr>
            <w:r>
              <w:rPr>
                <w:sz w:val="22"/>
              </w:rPr>
              <w:t>MD/MR</w:t>
            </w:r>
          </w:p>
        </w:tc>
      </w:tr>
      <w:tr w:rsidR="00875846" w:rsidTr="00D31A63">
        <w:trPr>
          <w:trHeight w:hRule="exact" w:val="567"/>
        </w:trPr>
        <w:tc>
          <w:tcPr>
            <w:tcW w:w="6379" w:type="dxa"/>
          </w:tcPr>
          <w:p w:rsidR="00875846" w:rsidRPr="00041ECE" w:rsidRDefault="00875846" w:rsidP="00981B3C">
            <w:pPr>
              <w:spacing w:after="120"/>
              <w:rPr>
                <w:sz w:val="16"/>
                <w:szCs w:val="16"/>
              </w:rPr>
            </w:pPr>
            <w:r>
              <w:rPr>
                <w:sz w:val="16"/>
                <w:szCs w:val="16"/>
              </w:rPr>
              <w:t>If RT will carry out stakeholder information sharing, p</w:t>
            </w:r>
            <w:r w:rsidRPr="00041ECE">
              <w:rPr>
                <w:sz w:val="16"/>
                <w:szCs w:val="16"/>
              </w:rPr>
              <w:t>rovide stakeholder contact information to RT</w:t>
            </w:r>
          </w:p>
        </w:tc>
        <w:tc>
          <w:tcPr>
            <w:tcW w:w="567" w:type="dxa"/>
          </w:tcPr>
          <w:p w:rsidR="00875846" w:rsidRDefault="00875846" w:rsidP="00981B3C">
            <w:pPr>
              <w:spacing w:after="120"/>
              <w:rPr>
                <w:sz w:val="22"/>
              </w:rPr>
            </w:pPr>
          </w:p>
        </w:tc>
        <w:tc>
          <w:tcPr>
            <w:tcW w:w="992" w:type="dxa"/>
          </w:tcPr>
          <w:p w:rsidR="00875846" w:rsidRDefault="00875846" w:rsidP="00981B3C">
            <w:pPr>
              <w:spacing w:after="120"/>
              <w:jc w:val="center"/>
              <w:rPr>
                <w:sz w:val="22"/>
              </w:rPr>
            </w:pPr>
          </w:p>
        </w:tc>
        <w:tc>
          <w:tcPr>
            <w:tcW w:w="1134" w:type="dxa"/>
          </w:tcPr>
          <w:p w:rsidR="00875846" w:rsidRDefault="00875846" w:rsidP="00981B3C">
            <w:pPr>
              <w:spacing w:after="120"/>
              <w:rPr>
                <w:sz w:val="22"/>
              </w:rPr>
            </w:pPr>
            <w:r>
              <w:rPr>
                <w:sz w:val="22"/>
              </w:rPr>
              <w:t>MD</w:t>
            </w:r>
          </w:p>
        </w:tc>
      </w:tr>
      <w:tr w:rsidR="00875846" w:rsidTr="00D31A63">
        <w:trPr>
          <w:trHeight w:hRule="exact" w:val="340"/>
        </w:trPr>
        <w:tc>
          <w:tcPr>
            <w:tcW w:w="6379" w:type="dxa"/>
          </w:tcPr>
          <w:p w:rsidR="00875846" w:rsidRPr="00041ECE" w:rsidRDefault="00875846" w:rsidP="00981B3C">
            <w:pPr>
              <w:spacing w:after="120"/>
              <w:rPr>
                <w:sz w:val="16"/>
                <w:szCs w:val="16"/>
              </w:rPr>
            </w:pPr>
            <w:r w:rsidRPr="00041ECE">
              <w:rPr>
                <w:sz w:val="16"/>
                <w:szCs w:val="16"/>
              </w:rPr>
              <w:t>Carry out stakeholder information sharing</w:t>
            </w:r>
            <w:r>
              <w:rPr>
                <w:sz w:val="16"/>
                <w:szCs w:val="16"/>
              </w:rPr>
              <w:t xml:space="preserve"> and</w:t>
            </w:r>
            <w:r w:rsidRPr="00041ECE">
              <w:rPr>
                <w:sz w:val="16"/>
                <w:szCs w:val="16"/>
              </w:rPr>
              <w:t xml:space="preserve"> share results</w:t>
            </w:r>
          </w:p>
        </w:tc>
        <w:tc>
          <w:tcPr>
            <w:tcW w:w="567" w:type="dxa"/>
          </w:tcPr>
          <w:p w:rsidR="00875846" w:rsidRDefault="00875846" w:rsidP="00981B3C">
            <w:pPr>
              <w:spacing w:after="120"/>
              <w:rPr>
                <w:sz w:val="22"/>
              </w:rPr>
            </w:pPr>
          </w:p>
        </w:tc>
        <w:tc>
          <w:tcPr>
            <w:tcW w:w="992" w:type="dxa"/>
          </w:tcPr>
          <w:p w:rsidR="00875846" w:rsidRDefault="00875846" w:rsidP="00981B3C">
            <w:pPr>
              <w:spacing w:after="120"/>
              <w:jc w:val="center"/>
              <w:rPr>
                <w:sz w:val="22"/>
              </w:rPr>
            </w:pPr>
          </w:p>
        </w:tc>
        <w:tc>
          <w:tcPr>
            <w:tcW w:w="1134" w:type="dxa"/>
          </w:tcPr>
          <w:p w:rsidR="00875846" w:rsidRDefault="00875846" w:rsidP="00981B3C">
            <w:pPr>
              <w:spacing w:after="120"/>
              <w:rPr>
                <w:sz w:val="22"/>
              </w:rPr>
            </w:pPr>
            <w:r>
              <w:rPr>
                <w:sz w:val="22"/>
              </w:rPr>
              <w:t>RT/MD</w:t>
            </w:r>
          </w:p>
        </w:tc>
      </w:tr>
      <w:tr w:rsidR="00875846" w:rsidTr="00D31A63">
        <w:trPr>
          <w:trHeight w:hRule="exact" w:val="340"/>
        </w:trPr>
        <w:tc>
          <w:tcPr>
            <w:tcW w:w="6379" w:type="dxa"/>
          </w:tcPr>
          <w:p w:rsidR="00875846" w:rsidRDefault="00875846" w:rsidP="006121CE">
            <w:pPr>
              <w:spacing w:after="120"/>
              <w:rPr>
                <w:sz w:val="16"/>
                <w:szCs w:val="16"/>
              </w:rPr>
            </w:pPr>
            <w:r>
              <w:rPr>
                <w:sz w:val="16"/>
                <w:szCs w:val="16"/>
              </w:rPr>
              <w:t>Request Road Use Permit exemption letter</w:t>
            </w:r>
          </w:p>
        </w:tc>
        <w:tc>
          <w:tcPr>
            <w:tcW w:w="567" w:type="dxa"/>
          </w:tcPr>
          <w:p w:rsidR="00875846" w:rsidRDefault="00875846" w:rsidP="006121CE">
            <w:pPr>
              <w:spacing w:after="120"/>
              <w:rPr>
                <w:sz w:val="22"/>
              </w:rPr>
            </w:pPr>
          </w:p>
        </w:tc>
        <w:tc>
          <w:tcPr>
            <w:tcW w:w="992" w:type="dxa"/>
          </w:tcPr>
          <w:p w:rsidR="00875846" w:rsidRDefault="00875846" w:rsidP="006121CE">
            <w:pPr>
              <w:spacing w:after="120"/>
              <w:rPr>
                <w:sz w:val="22"/>
              </w:rPr>
            </w:pPr>
          </w:p>
        </w:tc>
        <w:tc>
          <w:tcPr>
            <w:tcW w:w="1134" w:type="dxa"/>
          </w:tcPr>
          <w:p w:rsidR="00875846" w:rsidRDefault="00875846" w:rsidP="006121CE">
            <w:pPr>
              <w:spacing w:after="120"/>
              <w:rPr>
                <w:sz w:val="22"/>
              </w:rPr>
            </w:pPr>
            <w:r>
              <w:rPr>
                <w:sz w:val="22"/>
              </w:rPr>
              <w:t>RT</w:t>
            </w:r>
          </w:p>
        </w:tc>
      </w:tr>
      <w:tr w:rsidR="00875846" w:rsidTr="00D31A63">
        <w:trPr>
          <w:trHeight w:hRule="exact" w:val="567"/>
        </w:trPr>
        <w:tc>
          <w:tcPr>
            <w:tcW w:w="6379" w:type="dxa"/>
          </w:tcPr>
          <w:p w:rsidR="00875846" w:rsidRPr="00041ECE" w:rsidRDefault="00875846" w:rsidP="006121CE">
            <w:pPr>
              <w:spacing w:after="120"/>
              <w:rPr>
                <w:sz w:val="16"/>
                <w:szCs w:val="16"/>
              </w:rPr>
            </w:pPr>
            <w:r w:rsidRPr="00041ECE">
              <w:rPr>
                <w:sz w:val="16"/>
                <w:szCs w:val="16"/>
              </w:rPr>
              <w:t xml:space="preserve">Carry out detailed road inspections </w:t>
            </w:r>
            <w:r>
              <w:rPr>
                <w:sz w:val="16"/>
                <w:szCs w:val="16"/>
              </w:rPr>
              <w:t>and prepare</w:t>
            </w:r>
            <w:r w:rsidRPr="00041ECE">
              <w:rPr>
                <w:sz w:val="16"/>
                <w:szCs w:val="16"/>
              </w:rPr>
              <w:t xml:space="preserve"> preliminary deactivation prescriptions</w:t>
            </w:r>
          </w:p>
        </w:tc>
        <w:tc>
          <w:tcPr>
            <w:tcW w:w="567" w:type="dxa"/>
          </w:tcPr>
          <w:p w:rsidR="00875846" w:rsidRDefault="00875846" w:rsidP="006121CE">
            <w:pPr>
              <w:spacing w:after="120"/>
              <w:rPr>
                <w:sz w:val="22"/>
              </w:rPr>
            </w:pPr>
          </w:p>
        </w:tc>
        <w:tc>
          <w:tcPr>
            <w:tcW w:w="992" w:type="dxa"/>
          </w:tcPr>
          <w:p w:rsidR="00875846" w:rsidRDefault="00875846" w:rsidP="006121CE">
            <w:pPr>
              <w:spacing w:after="120"/>
              <w:rPr>
                <w:sz w:val="22"/>
              </w:rPr>
            </w:pPr>
            <w:r w:rsidRPr="00D4528A">
              <w:rPr>
                <w:sz w:val="16"/>
                <w:szCs w:val="16"/>
              </w:rPr>
              <w:sym w:font="Wingdings 2" w:char="F030"/>
            </w:r>
            <w:r w:rsidRPr="00D4528A">
              <w:rPr>
                <w:sz w:val="16"/>
                <w:szCs w:val="16"/>
              </w:rPr>
              <w:t xml:space="preserve"> YES</w:t>
            </w:r>
            <w:r>
              <w:rPr>
                <w:sz w:val="16"/>
                <w:szCs w:val="16"/>
              </w:rPr>
              <w:t xml:space="preserve">           </w:t>
            </w:r>
            <w:r w:rsidRPr="00D4528A">
              <w:rPr>
                <w:sz w:val="16"/>
                <w:szCs w:val="16"/>
              </w:rPr>
              <w:sym w:font="Wingdings 2" w:char="F030"/>
            </w:r>
            <w:r w:rsidRPr="00D4528A">
              <w:rPr>
                <w:sz w:val="16"/>
                <w:szCs w:val="16"/>
              </w:rPr>
              <w:t xml:space="preserve"> NO</w:t>
            </w:r>
          </w:p>
        </w:tc>
        <w:tc>
          <w:tcPr>
            <w:tcW w:w="1134" w:type="dxa"/>
          </w:tcPr>
          <w:p w:rsidR="00875846" w:rsidRDefault="00875846" w:rsidP="006121CE">
            <w:pPr>
              <w:spacing w:after="120"/>
              <w:rPr>
                <w:sz w:val="22"/>
              </w:rPr>
            </w:pPr>
            <w:r>
              <w:rPr>
                <w:sz w:val="22"/>
              </w:rPr>
              <w:t>CS</w:t>
            </w:r>
          </w:p>
        </w:tc>
      </w:tr>
      <w:tr w:rsidR="00875846" w:rsidTr="00D31A63">
        <w:trPr>
          <w:trHeight w:hRule="exact" w:val="397"/>
        </w:trPr>
        <w:tc>
          <w:tcPr>
            <w:tcW w:w="6379" w:type="dxa"/>
          </w:tcPr>
          <w:p w:rsidR="00875846" w:rsidRPr="00041ECE" w:rsidRDefault="00875846" w:rsidP="00B22A2D">
            <w:pPr>
              <w:spacing w:after="120"/>
              <w:rPr>
                <w:sz w:val="16"/>
                <w:szCs w:val="16"/>
              </w:rPr>
            </w:pPr>
            <w:r w:rsidRPr="00041ECE">
              <w:rPr>
                <w:sz w:val="16"/>
                <w:szCs w:val="16"/>
              </w:rPr>
              <w:t>Forward data on any unforeseen road works to RT</w:t>
            </w:r>
            <w:r>
              <w:rPr>
                <w:sz w:val="16"/>
                <w:szCs w:val="16"/>
              </w:rPr>
              <w:t xml:space="preserve"> </w:t>
            </w:r>
          </w:p>
        </w:tc>
        <w:tc>
          <w:tcPr>
            <w:tcW w:w="567" w:type="dxa"/>
          </w:tcPr>
          <w:p w:rsidR="00875846" w:rsidRDefault="00875846" w:rsidP="006121CE">
            <w:pPr>
              <w:spacing w:after="120"/>
              <w:rPr>
                <w:sz w:val="22"/>
              </w:rPr>
            </w:pPr>
          </w:p>
        </w:tc>
        <w:tc>
          <w:tcPr>
            <w:tcW w:w="992" w:type="dxa"/>
          </w:tcPr>
          <w:p w:rsidR="00875846" w:rsidRDefault="00875846" w:rsidP="006121CE">
            <w:pPr>
              <w:pStyle w:val="EnvelopeReturn"/>
              <w:spacing w:before="120" w:after="120"/>
              <w:jc w:val="center"/>
              <w:rPr>
                <w:sz w:val="22"/>
              </w:rPr>
            </w:pPr>
          </w:p>
        </w:tc>
        <w:tc>
          <w:tcPr>
            <w:tcW w:w="1134" w:type="dxa"/>
          </w:tcPr>
          <w:p w:rsidR="00875846" w:rsidRDefault="00875846" w:rsidP="006121CE">
            <w:pPr>
              <w:spacing w:after="120"/>
              <w:rPr>
                <w:sz w:val="22"/>
              </w:rPr>
            </w:pPr>
            <w:r>
              <w:rPr>
                <w:sz w:val="22"/>
              </w:rPr>
              <w:t>MD</w:t>
            </w:r>
          </w:p>
        </w:tc>
      </w:tr>
      <w:tr w:rsidR="00875846" w:rsidTr="00D31A63">
        <w:trPr>
          <w:trHeight w:hRule="exact" w:val="397"/>
        </w:trPr>
        <w:tc>
          <w:tcPr>
            <w:tcW w:w="6379" w:type="dxa"/>
          </w:tcPr>
          <w:p w:rsidR="00875846" w:rsidRPr="00041ECE" w:rsidRDefault="00875846" w:rsidP="006121CE">
            <w:pPr>
              <w:spacing w:after="120"/>
              <w:rPr>
                <w:sz w:val="16"/>
                <w:szCs w:val="16"/>
              </w:rPr>
            </w:pPr>
            <w:r w:rsidRPr="00041ECE">
              <w:rPr>
                <w:sz w:val="16"/>
                <w:szCs w:val="16"/>
              </w:rPr>
              <w:t xml:space="preserve">Revisit information sharing process </w:t>
            </w:r>
            <w:r>
              <w:rPr>
                <w:sz w:val="16"/>
                <w:szCs w:val="16"/>
              </w:rPr>
              <w:t xml:space="preserve">with stakeholders, </w:t>
            </w:r>
            <w:r w:rsidRPr="00041ECE">
              <w:rPr>
                <w:sz w:val="16"/>
                <w:szCs w:val="16"/>
              </w:rPr>
              <w:t>if required</w:t>
            </w:r>
          </w:p>
        </w:tc>
        <w:tc>
          <w:tcPr>
            <w:tcW w:w="567" w:type="dxa"/>
          </w:tcPr>
          <w:p w:rsidR="00875846" w:rsidRDefault="00875846" w:rsidP="006121CE">
            <w:pPr>
              <w:spacing w:after="120"/>
              <w:rPr>
                <w:sz w:val="22"/>
              </w:rPr>
            </w:pPr>
          </w:p>
        </w:tc>
        <w:tc>
          <w:tcPr>
            <w:tcW w:w="992" w:type="dxa"/>
          </w:tcPr>
          <w:p w:rsidR="00875846" w:rsidRDefault="00875846" w:rsidP="006121CE">
            <w:pPr>
              <w:spacing w:after="120"/>
              <w:jc w:val="center"/>
              <w:rPr>
                <w:sz w:val="22"/>
              </w:rPr>
            </w:pPr>
          </w:p>
        </w:tc>
        <w:tc>
          <w:tcPr>
            <w:tcW w:w="1134" w:type="dxa"/>
          </w:tcPr>
          <w:p w:rsidR="00875846" w:rsidRDefault="00875846" w:rsidP="006121CE">
            <w:pPr>
              <w:spacing w:after="120"/>
              <w:rPr>
                <w:sz w:val="22"/>
              </w:rPr>
            </w:pPr>
            <w:r>
              <w:rPr>
                <w:sz w:val="22"/>
              </w:rPr>
              <w:t>RT/MD</w:t>
            </w:r>
          </w:p>
        </w:tc>
      </w:tr>
      <w:tr w:rsidR="00875846" w:rsidTr="00D31A63">
        <w:trPr>
          <w:trHeight w:hRule="exact" w:val="340"/>
        </w:trPr>
        <w:tc>
          <w:tcPr>
            <w:tcW w:w="6379" w:type="dxa"/>
          </w:tcPr>
          <w:p w:rsidR="00875846" w:rsidRDefault="00875846" w:rsidP="008B3E01">
            <w:pPr>
              <w:spacing w:after="120"/>
              <w:rPr>
                <w:sz w:val="16"/>
                <w:szCs w:val="16"/>
              </w:rPr>
            </w:pPr>
            <w:r>
              <w:rPr>
                <w:sz w:val="16"/>
                <w:szCs w:val="16"/>
              </w:rPr>
              <w:t>Advertise for harvesting where BCTS will not undertake that work</w:t>
            </w:r>
          </w:p>
        </w:tc>
        <w:tc>
          <w:tcPr>
            <w:tcW w:w="567" w:type="dxa"/>
          </w:tcPr>
          <w:p w:rsidR="00875846" w:rsidRDefault="00875846" w:rsidP="008B3E01">
            <w:pPr>
              <w:spacing w:after="120"/>
              <w:rPr>
                <w:sz w:val="22"/>
              </w:rPr>
            </w:pPr>
          </w:p>
        </w:tc>
        <w:tc>
          <w:tcPr>
            <w:tcW w:w="992" w:type="dxa"/>
          </w:tcPr>
          <w:p w:rsidR="00875846" w:rsidRDefault="00875846" w:rsidP="008B3E01">
            <w:pPr>
              <w:spacing w:after="120"/>
              <w:jc w:val="center"/>
              <w:rPr>
                <w:sz w:val="22"/>
              </w:rPr>
            </w:pPr>
          </w:p>
        </w:tc>
        <w:tc>
          <w:tcPr>
            <w:tcW w:w="1134" w:type="dxa"/>
          </w:tcPr>
          <w:p w:rsidR="00875846" w:rsidRDefault="00875846" w:rsidP="008B3E01">
            <w:pPr>
              <w:spacing w:after="120"/>
              <w:rPr>
                <w:sz w:val="22"/>
              </w:rPr>
            </w:pPr>
            <w:r>
              <w:rPr>
                <w:sz w:val="22"/>
              </w:rPr>
              <w:t>RT/MD</w:t>
            </w:r>
          </w:p>
        </w:tc>
      </w:tr>
      <w:tr w:rsidR="00875846" w:rsidTr="00D31A63">
        <w:trPr>
          <w:trHeight w:hRule="exact" w:val="737"/>
        </w:trPr>
        <w:tc>
          <w:tcPr>
            <w:tcW w:w="6379" w:type="dxa"/>
          </w:tcPr>
          <w:p w:rsidR="00875846" w:rsidRPr="00041ECE" w:rsidRDefault="00875846" w:rsidP="0079618C">
            <w:pPr>
              <w:spacing w:after="120"/>
              <w:rPr>
                <w:sz w:val="16"/>
                <w:szCs w:val="16"/>
              </w:rPr>
            </w:pPr>
            <w:r w:rsidRPr="00041ECE">
              <w:rPr>
                <w:sz w:val="16"/>
                <w:szCs w:val="16"/>
              </w:rPr>
              <w:t xml:space="preserve">Issue </w:t>
            </w:r>
            <w:r>
              <w:rPr>
                <w:sz w:val="16"/>
                <w:szCs w:val="16"/>
              </w:rPr>
              <w:t>FLTC and Road Permit to FLTC holder, if applicable.  Advise FLTC holder that they are exempted from road deactivation requirements.</w:t>
            </w:r>
          </w:p>
        </w:tc>
        <w:tc>
          <w:tcPr>
            <w:tcW w:w="567" w:type="dxa"/>
          </w:tcPr>
          <w:p w:rsidR="00875846" w:rsidRDefault="00875846" w:rsidP="006121CE">
            <w:pPr>
              <w:spacing w:after="120"/>
              <w:rPr>
                <w:sz w:val="22"/>
              </w:rPr>
            </w:pPr>
          </w:p>
        </w:tc>
        <w:tc>
          <w:tcPr>
            <w:tcW w:w="992" w:type="dxa"/>
          </w:tcPr>
          <w:p w:rsidR="00875846" w:rsidRDefault="00875846" w:rsidP="006121CE">
            <w:pPr>
              <w:spacing w:after="120"/>
              <w:jc w:val="center"/>
              <w:rPr>
                <w:sz w:val="22"/>
              </w:rPr>
            </w:pPr>
          </w:p>
        </w:tc>
        <w:tc>
          <w:tcPr>
            <w:tcW w:w="1134" w:type="dxa"/>
          </w:tcPr>
          <w:p w:rsidR="00875846" w:rsidRDefault="00875846" w:rsidP="006121CE">
            <w:pPr>
              <w:spacing w:after="120"/>
              <w:rPr>
                <w:sz w:val="22"/>
              </w:rPr>
            </w:pPr>
            <w:r>
              <w:rPr>
                <w:sz w:val="22"/>
              </w:rPr>
              <w:t>MD</w:t>
            </w:r>
          </w:p>
        </w:tc>
      </w:tr>
      <w:tr w:rsidR="00875846" w:rsidTr="00D31A63">
        <w:trPr>
          <w:trHeight w:hRule="exact" w:val="567"/>
        </w:trPr>
        <w:tc>
          <w:tcPr>
            <w:tcW w:w="6379" w:type="dxa"/>
          </w:tcPr>
          <w:p w:rsidR="00875846" w:rsidRPr="00041ECE" w:rsidRDefault="00875846" w:rsidP="0079618C">
            <w:pPr>
              <w:spacing w:after="120"/>
              <w:rPr>
                <w:sz w:val="16"/>
                <w:szCs w:val="16"/>
              </w:rPr>
            </w:pPr>
            <w:r>
              <w:rPr>
                <w:sz w:val="16"/>
                <w:szCs w:val="16"/>
              </w:rPr>
              <w:lastRenderedPageBreak/>
              <w:t xml:space="preserve">Issue RUP </w:t>
            </w:r>
            <w:r w:rsidRPr="00041ECE">
              <w:rPr>
                <w:sz w:val="16"/>
                <w:szCs w:val="16"/>
              </w:rPr>
              <w:t>exemption letter to RT</w:t>
            </w:r>
            <w:r>
              <w:rPr>
                <w:sz w:val="16"/>
                <w:szCs w:val="16"/>
              </w:rPr>
              <w:t>, after FLTC holder has completed operations</w:t>
            </w:r>
          </w:p>
        </w:tc>
        <w:tc>
          <w:tcPr>
            <w:tcW w:w="567" w:type="dxa"/>
          </w:tcPr>
          <w:p w:rsidR="00875846" w:rsidRDefault="00875846" w:rsidP="006121CE">
            <w:pPr>
              <w:spacing w:after="120"/>
              <w:rPr>
                <w:sz w:val="22"/>
              </w:rPr>
            </w:pPr>
          </w:p>
        </w:tc>
        <w:tc>
          <w:tcPr>
            <w:tcW w:w="992" w:type="dxa"/>
          </w:tcPr>
          <w:p w:rsidR="00875846" w:rsidRDefault="00875846" w:rsidP="006121CE">
            <w:pPr>
              <w:spacing w:after="120"/>
              <w:jc w:val="center"/>
              <w:rPr>
                <w:sz w:val="22"/>
              </w:rPr>
            </w:pPr>
          </w:p>
        </w:tc>
        <w:tc>
          <w:tcPr>
            <w:tcW w:w="1134" w:type="dxa"/>
          </w:tcPr>
          <w:p w:rsidR="00875846" w:rsidRDefault="00875846" w:rsidP="006121CE">
            <w:pPr>
              <w:spacing w:after="120"/>
              <w:rPr>
                <w:sz w:val="22"/>
              </w:rPr>
            </w:pPr>
            <w:r>
              <w:rPr>
                <w:sz w:val="22"/>
              </w:rPr>
              <w:t>MD</w:t>
            </w:r>
          </w:p>
        </w:tc>
      </w:tr>
    </w:tbl>
    <w:p w:rsidR="00875846" w:rsidRDefault="00875846"/>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68"/>
      </w:tblGrid>
      <w:tr w:rsidR="00875846" w:rsidRPr="00BB57EA">
        <w:trPr>
          <w:trHeight w:val="20"/>
        </w:trPr>
        <w:tc>
          <w:tcPr>
            <w:tcW w:w="9468" w:type="dxa"/>
          </w:tcPr>
          <w:p w:rsidR="00875846" w:rsidRPr="00BB57EA" w:rsidRDefault="00875846" w:rsidP="00945757">
            <w:pPr>
              <w:rPr>
                <w:b/>
                <w:sz w:val="22"/>
              </w:rPr>
            </w:pPr>
            <w:r w:rsidRPr="00BB57EA">
              <w:rPr>
                <w:b/>
                <w:sz w:val="22"/>
              </w:rPr>
              <w:t>ROAD RESTORATION, MAINTENANCE AND USE</w:t>
            </w:r>
          </w:p>
        </w:tc>
      </w:tr>
    </w:tbl>
    <w:p w:rsidR="00875846" w:rsidRDefault="00875846" w:rsidP="00A71583">
      <w:pPr>
        <w:widowControl w:val="0"/>
        <w:overflowPunct w:val="0"/>
        <w:autoSpaceDE w:val="0"/>
        <w:autoSpaceDN w:val="0"/>
        <w:adjustRightInd w:val="0"/>
        <w:spacing w:after="120" w:line="276" w:lineRule="auto"/>
        <w:ind w:right="40"/>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tbl>
      <w:tblPr>
        <w:tblW w:w="9076" w:type="dxa"/>
        <w:tblInd w:w="392" w:type="dxa"/>
        <w:tblLayout w:type="fixed"/>
        <w:tblLook w:val="01E0"/>
      </w:tblPr>
      <w:tblGrid>
        <w:gridCol w:w="6376"/>
        <w:gridCol w:w="540"/>
        <w:gridCol w:w="1080"/>
        <w:gridCol w:w="1080"/>
      </w:tblGrid>
      <w:tr w:rsidR="00875846" w:rsidTr="00D31A63">
        <w:trPr>
          <w:trHeight w:hRule="exact" w:val="567"/>
        </w:trPr>
        <w:tc>
          <w:tcPr>
            <w:tcW w:w="6376" w:type="dxa"/>
          </w:tcPr>
          <w:p w:rsidR="00875846" w:rsidRPr="00E3076D" w:rsidRDefault="00875846" w:rsidP="00945757">
            <w:pPr>
              <w:spacing w:after="120"/>
              <w:rPr>
                <w:rFonts w:cs="Arial"/>
                <w:sz w:val="16"/>
                <w:szCs w:val="16"/>
              </w:rPr>
            </w:pPr>
            <w:r w:rsidRPr="00E3076D">
              <w:rPr>
                <w:rFonts w:cs="Arial"/>
                <w:sz w:val="16"/>
                <w:szCs w:val="16"/>
              </w:rPr>
              <w:t>Before commencing work, provide 48 hours notice to community watershed purveyors</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CS</w:t>
            </w:r>
          </w:p>
        </w:tc>
      </w:tr>
      <w:tr w:rsidR="00875846" w:rsidTr="00D31A63">
        <w:trPr>
          <w:trHeight w:hRule="exact" w:val="340"/>
        </w:trPr>
        <w:tc>
          <w:tcPr>
            <w:tcW w:w="6376" w:type="dxa"/>
          </w:tcPr>
          <w:p w:rsidR="00875846" w:rsidRPr="00E3076D" w:rsidRDefault="00875846" w:rsidP="00945757">
            <w:pPr>
              <w:spacing w:after="120"/>
              <w:rPr>
                <w:rFonts w:cs="Arial"/>
                <w:sz w:val="16"/>
                <w:szCs w:val="16"/>
              </w:rPr>
            </w:pPr>
            <w:r w:rsidRPr="00E3076D">
              <w:rPr>
                <w:rFonts w:cs="Arial"/>
                <w:sz w:val="16"/>
                <w:szCs w:val="16"/>
              </w:rPr>
              <w:t>Carry out road restoration work using hired equipment</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CS</w:t>
            </w:r>
          </w:p>
        </w:tc>
      </w:tr>
      <w:tr w:rsidR="00875846" w:rsidTr="00D31A63">
        <w:trPr>
          <w:trHeight w:hRule="exact" w:val="907"/>
        </w:trPr>
        <w:tc>
          <w:tcPr>
            <w:tcW w:w="6376" w:type="dxa"/>
          </w:tcPr>
          <w:p w:rsidR="00875846" w:rsidRPr="00E3076D" w:rsidRDefault="00875846" w:rsidP="00945757">
            <w:pPr>
              <w:spacing w:after="120"/>
              <w:rPr>
                <w:rFonts w:cs="Arial"/>
                <w:sz w:val="16"/>
                <w:szCs w:val="16"/>
              </w:rPr>
            </w:pPr>
            <w:r w:rsidRPr="00E3076D">
              <w:rPr>
                <w:rFonts w:cs="Arial"/>
                <w:sz w:val="16"/>
                <w:szCs w:val="16"/>
              </w:rPr>
              <w:t>Commence FFT project operations; inspect and maintain roads</w:t>
            </w:r>
            <w:r>
              <w:rPr>
                <w:rFonts w:cs="Arial"/>
                <w:sz w:val="16"/>
                <w:szCs w:val="16"/>
              </w:rPr>
              <w:t xml:space="preserve"> during </w:t>
            </w:r>
            <w:r w:rsidRPr="00DA5F02">
              <w:rPr>
                <w:sz w:val="16"/>
                <w:szCs w:val="16"/>
              </w:rPr>
              <w:t xml:space="preserve">tree planting or </w:t>
            </w:r>
            <w:r>
              <w:rPr>
                <w:sz w:val="16"/>
                <w:szCs w:val="16"/>
              </w:rPr>
              <w:t>silviculture</w:t>
            </w:r>
            <w:r w:rsidRPr="00DA5F02">
              <w:rPr>
                <w:sz w:val="16"/>
                <w:szCs w:val="16"/>
              </w:rPr>
              <w:t xml:space="preserve"> treatments requiring transportation of machinery</w:t>
            </w:r>
            <w:r w:rsidRPr="00E3076D">
              <w:rPr>
                <w:rFonts w:cs="Arial"/>
                <w:sz w:val="16"/>
                <w:szCs w:val="16"/>
              </w:rPr>
              <w:t>, advise MD of any structural maintenance issues; modify road use as required</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RT</w:t>
            </w:r>
          </w:p>
        </w:tc>
      </w:tr>
      <w:tr w:rsidR="00875846" w:rsidTr="00D31A63">
        <w:trPr>
          <w:trHeight w:hRule="exact" w:val="567"/>
        </w:trPr>
        <w:tc>
          <w:tcPr>
            <w:tcW w:w="6376" w:type="dxa"/>
          </w:tcPr>
          <w:p w:rsidR="00875846" w:rsidRPr="00E3076D" w:rsidRDefault="00875846" w:rsidP="00945757">
            <w:pPr>
              <w:spacing w:after="120"/>
              <w:rPr>
                <w:rFonts w:cs="Arial"/>
                <w:sz w:val="16"/>
                <w:szCs w:val="16"/>
              </w:rPr>
            </w:pPr>
            <w:r w:rsidRPr="00E3076D">
              <w:rPr>
                <w:rFonts w:cs="Arial"/>
                <w:sz w:val="16"/>
                <w:szCs w:val="16"/>
              </w:rPr>
              <w:t>Carry out structural repairs</w:t>
            </w:r>
            <w:r>
              <w:rPr>
                <w:rFonts w:cs="Arial"/>
                <w:sz w:val="16"/>
                <w:szCs w:val="16"/>
              </w:rPr>
              <w:t>, using hired equipment</w:t>
            </w:r>
          </w:p>
        </w:tc>
        <w:tc>
          <w:tcPr>
            <w:tcW w:w="540" w:type="dxa"/>
          </w:tcPr>
          <w:p w:rsidR="00875846" w:rsidRDefault="00875846" w:rsidP="00945757">
            <w:pPr>
              <w:spacing w:after="120"/>
              <w:rPr>
                <w:sz w:val="22"/>
              </w:rPr>
            </w:pPr>
          </w:p>
        </w:tc>
        <w:tc>
          <w:tcPr>
            <w:tcW w:w="1080" w:type="dxa"/>
          </w:tcPr>
          <w:p w:rsidR="00875846" w:rsidRDefault="00875846" w:rsidP="001C28A5">
            <w:pPr>
              <w:spacing w:after="120"/>
              <w:rPr>
                <w:sz w:val="22"/>
              </w:rPr>
            </w:pPr>
            <w:r w:rsidRPr="00D4528A">
              <w:rPr>
                <w:sz w:val="16"/>
                <w:szCs w:val="16"/>
              </w:rPr>
              <w:sym w:font="Wingdings 2" w:char="F030"/>
            </w:r>
            <w:r w:rsidRPr="00D4528A">
              <w:rPr>
                <w:sz w:val="16"/>
                <w:szCs w:val="16"/>
              </w:rPr>
              <w:t xml:space="preserve"> YES</w:t>
            </w:r>
            <w:r>
              <w:rPr>
                <w:sz w:val="16"/>
                <w:szCs w:val="16"/>
              </w:rPr>
              <w:t xml:space="preserve">           </w:t>
            </w:r>
            <w:r w:rsidRPr="00D4528A">
              <w:rPr>
                <w:sz w:val="16"/>
                <w:szCs w:val="16"/>
              </w:rPr>
              <w:sym w:font="Wingdings 2" w:char="F030"/>
            </w:r>
            <w:r w:rsidRPr="00D4528A">
              <w:rPr>
                <w:sz w:val="16"/>
                <w:szCs w:val="16"/>
              </w:rPr>
              <w:t xml:space="preserve"> NO</w:t>
            </w:r>
          </w:p>
        </w:tc>
        <w:tc>
          <w:tcPr>
            <w:tcW w:w="1080" w:type="dxa"/>
          </w:tcPr>
          <w:p w:rsidR="00875846" w:rsidRDefault="00875846" w:rsidP="00945757">
            <w:pPr>
              <w:spacing w:after="120"/>
              <w:rPr>
                <w:sz w:val="22"/>
              </w:rPr>
            </w:pPr>
            <w:r>
              <w:rPr>
                <w:sz w:val="22"/>
              </w:rPr>
              <w:t>CS</w:t>
            </w:r>
          </w:p>
        </w:tc>
      </w:tr>
      <w:tr w:rsidR="00875846" w:rsidTr="00D31A63">
        <w:trPr>
          <w:trHeight w:hRule="exact" w:val="567"/>
        </w:trPr>
        <w:tc>
          <w:tcPr>
            <w:tcW w:w="6376" w:type="dxa"/>
          </w:tcPr>
          <w:p w:rsidR="00875846" w:rsidRPr="00E3076D" w:rsidRDefault="00875846" w:rsidP="00945757">
            <w:pPr>
              <w:spacing w:after="120"/>
              <w:rPr>
                <w:rFonts w:cs="Arial"/>
                <w:sz w:val="16"/>
                <w:szCs w:val="16"/>
              </w:rPr>
            </w:pPr>
            <w:r w:rsidRPr="00E3076D">
              <w:rPr>
                <w:rFonts w:cs="Arial"/>
                <w:sz w:val="16"/>
                <w:szCs w:val="16"/>
              </w:rPr>
              <w:t xml:space="preserve">Prepare </w:t>
            </w:r>
            <w:r>
              <w:rPr>
                <w:rFonts w:cs="Arial"/>
                <w:sz w:val="16"/>
                <w:szCs w:val="16"/>
              </w:rPr>
              <w:t>maintenance plan</w:t>
            </w:r>
            <w:r w:rsidRPr="00E3076D">
              <w:rPr>
                <w:rFonts w:cs="Arial"/>
                <w:sz w:val="16"/>
                <w:szCs w:val="16"/>
              </w:rPr>
              <w:t xml:space="preserve"> </w:t>
            </w:r>
            <w:r w:rsidRPr="00921C29">
              <w:rPr>
                <w:rFonts w:cs="Arial"/>
                <w:sz w:val="16"/>
                <w:szCs w:val="16"/>
              </w:rPr>
              <w:t xml:space="preserve">for </w:t>
            </w:r>
            <w:r>
              <w:rPr>
                <w:rFonts w:cs="Arial"/>
                <w:sz w:val="16"/>
                <w:szCs w:val="16"/>
              </w:rPr>
              <w:t xml:space="preserve">seasonal road maintenance treatments </w:t>
            </w:r>
            <w:r w:rsidRPr="00DA5F02">
              <w:rPr>
                <w:rFonts w:cs="Arial"/>
                <w:sz w:val="16"/>
                <w:szCs w:val="16"/>
              </w:rPr>
              <w:t>for periods of inactivity</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CS</w:t>
            </w:r>
          </w:p>
        </w:tc>
      </w:tr>
      <w:tr w:rsidR="00875846" w:rsidTr="00D31A63">
        <w:trPr>
          <w:trHeight w:hRule="exact" w:val="454"/>
        </w:trPr>
        <w:tc>
          <w:tcPr>
            <w:tcW w:w="6376" w:type="dxa"/>
          </w:tcPr>
          <w:p w:rsidR="00875846" w:rsidRPr="00DA5F02" w:rsidRDefault="00875846" w:rsidP="00945757">
            <w:pPr>
              <w:pStyle w:val="EnvelopeReturn"/>
              <w:spacing w:before="120" w:after="120"/>
              <w:rPr>
                <w:rFonts w:ascii="Arial" w:hAnsi="Arial" w:cs="Arial"/>
                <w:sz w:val="16"/>
                <w:szCs w:val="16"/>
              </w:rPr>
            </w:pPr>
            <w:r w:rsidRPr="00DA5F02">
              <w:rPr>
                <w:rFonts w:ascii="Arial" w:hAnsi="Arial" w:cs="Arial"/>
                <w:sz w:val="16"/>
                <w:szCs w:val="16"/>
              </w:rPr>
              <w:t xml:space="preserve">Carry out </w:t>
            </w:r>
            <w:r>
              <w:rPr>
                <w:rFonts w:ascii="Arial" w:hAnsi="Arial" w:cs="Arial"/>
                <w:sz w:val="16"/>
                <w:szCs w:val="16"/>
              </w:rPr>
              <w:t>seasonal road maintenance</w:t>
            </w:r>
            <w:r w:rsidRPr="00DA5F02">
              <w:rPr>
                <w:rFonts w:ascii="Arial" w:hAnsi="Arial" w:cs="Arial"/>
                <w:sz w:val="16"/>
                <w:szCs w:val="16"/>
              </w:rPr>
              <w:t xml:space="preserve"> treatments</w:t>
            </w:r>
            <w:r>
              <w:rPr>
                <w:rFonts w:ascii="Arial" w:hAnsi="Arial" w:cs="Arial"/>
                <w:sz w:val="16"/>
                <w:szCs w:val="16"/>
              </w:rPr>
              <w:t xml:space="preserve"> prescribed by CS, using hired equipment</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CS</w:t>
            </w:r>
          </w:p>
        </w:tc>
      </w:tr>
    </w:tbl>
    <w:p w:rsidR="00875846" w:rsidRDefault="00875846" w:rsidP="001A2A65">
      <w:pPr>
        <w:spacing w:after="120"/>
      </w:pPr>
      <w:r>
        <w:rPr>
          <w:i/>
        </w:rPr>
        <w:t>harvesting</w:t>
      </w:r>
      <w:r w:rsidRPr="001A2A65">
        <w:rPr>
          <w:i/>
        </w:rPr>
        <w:t xml:space="preserve"> required:</w:t>
      </w:r>
    </w:p>
    <w:tbl>
      <w:tblPr>
        <w:tblW w:w="9076"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376"/>
        <w:gridCol w:w="540"/>
        <w:gridCol w:w="1022"/>
        <w:gridCol w:w="1138"/>
      </w:tblGrid>
      <w:tr w:rsidR="00875846" w:rsidTr="00D31A63">
        <w:trPr>
          <w:trHeight w:hRule="exact" w:val="454"/>
        </w:trPr>
        <w:tc>
          <w:tcPr>
            <w:tcW w:w="6376" w:type="dxa"/>
          </w:tcPr>
          <w:p w:rsidR="00875846" w:rsidRPr="00E3076D" w:rsidRDefault="00875846" w:rsidP="00E3076D">
            <w:pPr>
              <w:pStyle w:val="EnvelopeReturn"/>
              <w:rPr>
                <w:rFonts w:ascii="Arial" w:hAnsi="Arial" w:cs="Arial"/>
                <w:sz w:val="16"/>
                <w:szCs w:val="16"/>
              </w:rPr>
            </w:pPr>
            <w:r w:rsidRPr="00E3076D">
              <w:rPr>
                <w:rFonts w:ascii="Arial" w:hAnsi="Arial" w:cs="Arial"/>
                <w:sz w:val="16"/>
                <w:szCs w:val="16"/>
              </w:rPr>
              <w:t xml:space="preserve">Before commencing </w:t>
            </w:r>
            <w:r>
              <w:rPr>
                <w:rFonts w:ascii="Arial" w:hAnsi="Arial" w:cs="Arial"/>
                <w:sz w:val="16"/>
                <w:szCs w:val="16"/>
              </w:rPr>
              <w:t xml:space="preserve">initial road </w:t>
            </w:r>
            <w:r w:rsidRPr="00E3076D">
              <w:rPr>
                <w:rFonts w:ascii="Arial" w:hAnsi="Arial" w:cs="Arial"/>
                <w:sz w:val="16"/>
                <w:szCs w:val="16"/>
              </w:rPr>
              <w:t>work</w:t>
            </w:r>
            <w:r>
              <w:rPr>
                <w:rFonts w:ascii="Arial" w:hAnsi="Arial" w:cs="Arial"/>
                <w:sz w:val="16"/>
                <w:szCs w:val="16"/>
              </w:rPr>
              <w:t>s</w:t>
            </w:r>
            <w:r w:rsidRPr="00E3076D">
              <w:rPr>
                <w:rFonts w:ascii="Arial" w:hAnsi="Arial" w:cs="Arial"/>
                <w:sz w:val="16"/>
                <w:szCs w:val="16"/>
              </w:rPr>
              <w:t>, provide 48 hours notice to community watershed purveyors</w:t>
            </w:r>
          </w:p>
        </w:tc>
        <w:tc>
          <w:tcPr>
            <w:tcW w:w="540" w:type="dxa"/>
          </w:tcPr>
          <w:p w:rsidR="00875846" w:rsidRDefault="00875846" w:rsidP="006121CE">
            <w:pPr>
              <w:spacing w:after="120"/>
              <w:rPr>
                <w:sz w:val="22"/>
              </w:rPr>
            </w:pPr>
          </w:p>
        </w:tc>
        <w:tc>
          <w:tcPr>
            <w:tcW w:w="1022" w:type="dxa"/>
          </w:tcPr>
          <w:p w:rsidR="00875846" w:rsidRDefault="00875846" w:rsidP="006121CE">
            <w:pPr>
              <w:spacing w:after="120"/>
              <w:jc w:val="center"/>
              <w:rPr>
                <w:sz w:val="22"/>
              </w:rPr>
            </w:pPr>
          </w:p>
        </w:tc>
        <w:tc>
          <w:tcPr>
            <w:tcW w:w="1138" w:type="dxa"/>
          </w:tcPr>
          <w:p w:rsidR="00875846" w:rsidRDefault="00875846" w:rsidP="006121CE">
            <w:pPr>
              <w:spacing w:after="120"/>
              <w:rPr>
                <w:sz w:val="22"/>
              </w:rPr>
            </w:pPr>
            <w:r>
              <w:rPr>
                <w:sz w:val="22"/>
              </w:rPr>
              <w:t>FLTC</w:t>
            </w:r>
          </w:p>
        </w:tc>
      </w:tr>
      <w:tr w:rsidR="00875846" w:rsidTr="00D31A63">
        <w:trPr>
          <w:trHeight w:hRule="exact" w:val="454"/>
        </w:trPr>
        <w:tc>
          <w:tcPr>
            <w:tcW w:w="6376" w:type="dxa"/>
          </w:tcPr>
          <w:p w:rsidR="00875846" w:rsidRPr="00E3076D" w:rsidRDefault="00875846" w:rsidP="00E3076D">
            <w:pPr>
              <w:pStyle w:val="EnvelopeReturn"/>
              <w:rPr>
                <w:rFonts w:ascii="Arial" w:hAnsi="Arial" w:cs="Arial"/>
                <w:sz w:val="16"/>
                <w:szCs w:val="16"/>
              </w:rPr>
            </w:pPr>
            <w:r>
              <w:rPr>
                <w:rFonts w:ascii="Arial" w:hAnsi="Arial" w:cs="Arial"/>
                <w:sz w:val="16"/>
                <w:szCs w:val="16"/>
              </w:rPr>
              <w:t>Carry out road restoration work, plus any new road construction</w:t>
            </w:r>
          </w:p>
        </w:tc>
        <w:tc>
          <w:tcPr>
            <w:tcW w:w="540" w:type="dxa"/>
          </w:tcPr>
          <w:p w:rsidR="00875846" w:rsidRDefault="00875846" w:rsidP="006121CE">
            <w:pPr>
              <w:spacing w:after="120"/>
              <w:rPr>
                <w:sz w:val="22"/>
              </w:rPr>
            </w:pPr>
          </w:p>
        </w:tc>
        <w:tc>
          <w:tcPr>
            <w:tcW w:w="1022" w:type="dxa"/>
          </w:tcPr>
          <w:p w:rsidR="00875846" w:rsidRDefault="00875846" w:rsidP="006121CE">
            <w:pPr>
              <w:spacing w:after="120"/>
              <w:jc w:val="center"/>
              <w:rPr>
                <w:sz w:val="22"/>
              </w:rPr>
            </w:pPr>
          </w:p>
        </w:tc>
        <w:tc>
          <w:tcPr>
            <w:tcW w:w="1138" w:type="dxa"/>
          </w:tcPr>
          <w:p w:rsidR="00875846" w:rsidRDefault="00875846" w:rsidP="006121CE">
            <w:pPr>
              <w:spacing w:after="120"/>
              <w:rPr>
                <w:sz w:val="22"/>
              </w:rPr>
            </w:pPr>
            <w:r>
              <w:rPr>
                <w:sz w:val="22"/>
              </w:rPr>
              <w:t>FLTC</w:t>
            </w:r>
          </w:p>
        </w:tc>
      </w:tr>
      <w:tr w:rsidR="00875846" w:rsidTr="00D31A63">
        <w:trPr>
          <w:trHeight w:hRule="exact" w:val="454"/>
        </w:trPr>
        <w:tc>
          <w:tcPr>
            <w:tcW w:w="6376" w:type="dxa"/>
          </w:tcPr>
          <w:p w:rsidR="00875846" w:rsidRPr="00E3076D" w:rsidRDefault="00875846" w:rsidP="00E3076D">
            <w:pPr>
              <w:pStyle w:val="EnvelopeReturn"/>
              <w:rPr>
                <w:rFonts w:ascii="Arial" w:hAnsi="Arial" w:cs="Arial"/>
                <w:sz w:val="16"/>
                <w:szCs w:val="16"/>
              </w:rPr>
            </w:pPr>
            <w:r w:rsidRPr="00E3076D">
              <w:rPr>
                <w:rFonts w:ascii="Arial" w:hAnsi="Arial" w:cs="Arial"/>
                <w:sz w:val="16"/>
                <w:szCs w:val="16"/>
              </w:rPr>
              <w:t xml:space="preserve">Commence </w:t>
            </w:r>
            <w:r>
              <w:rPr>
                <w:rFonts w:ascii="Arial" w:hAnsi="Arial" w:cs="Arial"/>
                <w:sz w:val="16"/>
                <w:szCs w:val="16"/>
              </w:rPr>
              <w:t>harvesting</w:t>
            </w:r>
            <w:r w:rsidRPr="00E3076D">
              <w:rPr>
                <w:rFonts w:ascii="Arial" w:hAnsi="Arial" w:cs="Arial"/>
                <w:sz w:val="16"/>
                <w:szCs w:val="16"/>
              </w:rPr>
              <w:t xml:space="preserve"> operations; inspect and maintain roads, </w:t>
            </w:r>
            <w:r>
              <w:rPr>
                <w:rFonts w:ascii="Arial" w:hAnsi="Arial" w:cs="Arial"/>
                <w:sz w:val="16"/>
                <w:szCs w:val="16"/>
              </w:rPr>
              <w:t>carry out</w:t>
            </w:r>
            <w:r w:rsidRPr="00E3076D">
              <w:rPr>
                <w:rFonts w:ascii="Arial" w:hAnsi="Arial" w:cs="Arial"/>
                <w:sz w:val="16"/>
                <w:szCs w:val="16"/>
              </w:rPr>
              <w:t xml:space="preserve"> any structural maintenance issues; modify road use as required</w:t>
            </w:r>
          </w:p>
        </w:tc>
        <w:tc>
          <w:tcPr>
            <w:tcW w:w="540" w:type="dxa"/>
          </w:tcPr>
          <w:p w:rsidR="00875846" w:rsidRDefault="00875846" w:rsidP="006121CE">
            <w:pPr>
              <w:spacing w:after="120"/>
              <w:rPr>
                <w:sz w:val="22"/>
              </w:rPr>
            </w:pPr>
          </w:p>
        </w:tc>
        <w:tc>
          <w:tcPr>
            <w:tcW w:w="1022" w:type="dxa"/>
          </w:tcPr>
          <w:p w:rsidR="00875846" w:rsidRDefault="00875846" w:rsidP="006121CE">
            <w:pPr>
              <w:spacing w:after="120"/>
              <w:jc w:val="center"/>
              <w:rPr>
                <w:sz w:val="22"/>
              </w:rPr>
            </w:pPr>
          </w:p>
        </w:tc>
        <w:tc>
          <w:tcPr>
            <w:tcW w:w="1138" w:type="dxa"/>
          </w:tcPr>
          <w:p w:rsidR="00875846" w:rsidRDefault="00875846" w:rsidP="006121CE">
            <w:pPr>
              <w:spacing w:after="120"/>
              <w:rPr>
                <w:sz w:val="22"/>
              </w:rPr>
            </w:pPr>
            <w:r>
              <w:rPr>
                <w:sz w:val="22"/>
              </w:rPr>
              <w:t>FLTC</w:t>
            </w:r>
          </w:p>
        </w:tc>
      </w:tr>
      <w:tr w:rsidR="00875846" w:rsidTr="00D31A63">
        <w:trPr>
          <w:trHeight w:hRule="exact" w:val="397"/>
        </w:trPr>
        <w:tc>
          <w:tcPr>
            <w:tcW w:w="6376" w:type="dxa"/>
          </w:tcPr>
          <w:p w:rsidR="00875846" w:rsidRPr="00E3076D" w:rsidRDefault="00875846" w:rsidP="00E3076D">
            <w:pPr>
              <w:pStyle w:val="EnvelopeReturn"/>
              <w:rPr>
                <w:rFonts w:ascii="Arial" w:hAnsi="Arial" w:cs="Arial"/>
                <w:sz w:val="16"/>
                <w:szCs w:val="16"/>
              </w:rPr>
            </w:pPr>
            <w:r w:rsidRPr="00E3076D">
              <w:rPr>
                <w:rFonts w:ascii="Arial" w:hAnsi="Arial" w:cs="Arial"/>
                <w:sz w:val="16"/>
                <w:szCs w:val="16"/>
              </w:rPr>
              <w:t xml:space="preserve">Prepare prescription for </w:t>
            </w:r>
            <w:r>
              <w:rPr>
                <w:rFonts w:ascii="Arial" w:hAnsi="Arial" w:cs="Arial"/>
                <w:sz w:val="16"/>
                <w:szCs w:val="16"/>
              </w:rPr>
              <w:t xml:space="preserve">seasonal road maintenance treatments </w:t>
            </w:r>
            <w:r w:rsidRPr="00DA5F02">
              <w:rPr>
                <w:rFonts w:ascii="Arial" w:hAnsi="Arial" w:cs="Arial"/>
                <w:sz w:val="16"/>
                <w:szCs w:val="16"/>
              </w:rPr>
              <w:t>for periods of inactivity</w:t>
            </w:r>
          </w:p>
        </w:tc>
        <w:tc>
          <w:tcPr>
            <w:tcW w:w="540" w:type="dxa"/>
          </w:tcPr>
          <w:p w:rsidR="00875846" w:rsidRDefault="00875846" w:rsidP="006121CE">
            <w:pPr>
              <w:spacing w:after="120"/>
              <w:rPr>
                <w:sz w:val="22"/>
              </w:rPr>
            </w:pPr>
          </w:p>
        </w:tc>
        <w:tc>
          <w:tcPr>
            <w:tcW w:w="1022" w:type="dxa"/>
          </w:tcPr>
          <w:p w:rsidR="00875846" w:rsidRDefault="00875846" w:rsidP="00E3076D">
            <w:pPr>
              <w:spacing w:after="120"/>
              <w:jc w:val="center"/>
              <w:rPr>
                <w:sz w:val="22"/>
              </w:rPr>
            </w:pPr>
          </w:p>
        </w:tc>
        <w:tc>
          <w:tcPr>
            <w:tcW w:w="1138" w:type="dxa"/>
          </w:tcPr>
          <w:p w:rsidR="00875846" w:rsidRDefault="00875846" w:rsidP="006121CE">
            <w:pPr>
              <w:spacing w:after="120"/>
              <w:rPr>
                <w:sz w:val="22"/>
              </w:rPr>
            </w:pPr>
            <w:r>
              <w:rPr>
                <w:sz w:val="22"/>
              </w:rPr>
              <w:t>CS</w:t>
            </w:r>
          </w:p>
        </w:tc>
      </w:tr>
      <w:tr w:rsidR="00875846" w:rsidTr="00D31A63">
        <w:trPr>
          <w:trHeight w:hRule="exact" w:val="397"/>
        </w:trPr>
        <w:tc>
          <w:tcPr>
            <w:tcW w:w="6376" w:type="dxa"/>
          </w:tcPr>
          <w:p w:rsidR="00875846" w:rsidRPr="00E3076D" w:rsidRDefault="00875846" w:rsidP="00E3076D">
            <w:pPr>
              <w:pStyle w:val="EnvelopeReturn"/>
              <w:rPr>
                <w:rFonts w:ascii="Arial" w:hAnsi="Arial" w:cs="Arial"/>
                <w:sz w:val="16"/>
                <w:szCs w:val="16"/>
              </w:rPr>
            </w:pPr>
            <w:r w:rsidRPr="00E3076D">
              <w:rPr>
                <w:rFonts w:ascii="Arial" w:hAnsi="Arial" w:cs="Arial"/>
                <w:sz w:val="16"/>
                <w:szCs w:val="16"/>
              </w:rPr>
              <w:t xml:space="preserve">Conclude </w:t>
            </w:r>
            <w:r>
              <w:rPr>
                <w:rFonts w:ascii="Arial" w:hAnsi="Arial" w:cs="Arial"/>
                <w:sz w:val="16"/>
                <w:szCs w:val="16"/>
              </w:rPr>
              <w:t>harvesting</w:t>
            </w:r>
            <w:r w:rsidRPr="00E3076D">
              <w:rPr>
                <w:rFonts w:ascii="Arial" w:hAnsi="Arial" w:cs="Arial"/>
                <w:sz w:val="16"/>
                <w:szCs w:val="16"/>
              </w:rPr>
              <w:t xml:space="preserve"> operations and notify MD</w:t>
            </w:r>
          </w:p>
        </w:tc>
        <w:tc>
          <w:tcPr>
            <w:tcW w:w="540" w:type="dxa"/>
          </w:tcPr>
          <w:p w:rsidR="00875846" w:rsidRDefault="00875846" w:rsidP="006121CE">
            <w:pPr>
              <w:spacing w:after="120"/>
              <w:rPr>
                <w:sz w:val="22"/>
              </w:rPr>
            </w:pPr>
          </w:p>
        </w:tc>
        <w:tc>
          <w:tcPr>
            <w:tcW w:w="1022" w:type="dxa"/>
          </w:tcPr>
          <w:p w:rsidR="00875846" w:rsidRDefault="00875846" w:rsidP="006121CE">
            <w:pPr>
              <w:spacing w:after="120"/>
              <w:jc w:val="center"/>
              <w:rPr>
                <w:sz w:val="22"/>
              </w:rPr>
            </w:pPr>
          </w:p>
        </w:tc>
        <w:tc>
          <w:tcPr>
            <w:tcW w:w="1138" w:type="dxa"/>
          </w:tcPr>
          <w:p w:rsidR="00875846" w:rsidRDefault="00875846" w:rsidP="006121CE">
            <w:pPr>
              <w:spacing w:after="120"/>
              <w:rPr>
                <w:sz w:val="22"/>
              </w:rPr>
            </w:pPr>
            <w:r>
              <w:rPr>
                <w:sz w:val="22"/>
              </w:rPr>
              <w:t>FLTC</w:t>
            </w:r>
          </w:p>
        </w:tc>
      </w:tr>
      <w:tr w:rsidR="00875846" w:rsidTr="00D31A63">
        <w:trPr>
          <w:trHeight w:hRule="exact" w:val="397"/>
        </w:trPr>
        <w:tc>
          <w:tcPr>
            <w:tcW w:w="6376" w:type="dxa"/>
          </w:tcPr>
          <w:p w:rsidR="00875846" w:rsidRPr="00E3076D" w:rsidRDefault="00875846" w:rsidP="006121CE">
            <w:pPr>
              <w:pStyle w:val="EnvelopeReturn"/>
              <w:spacing w:before="120" w:after="120"/>
              <w:rPr>
                <w:rFonts w:ascii="Arial" w:hAnsi="Arial" w:cs="Arial"/>
                <w:sz w:val="16"/>
                <w:szCs w:val="16"/>
              </w:rPr>
            </w:pPr>
            <w:r w:rsidRPr="00E3076D">
              <w:rPr>
                <w:rFonts w:ascii="Arial" w:hAnsi="Arial" w:cs="Arial"/>
                <w:sz w:val="16"/>
                <w:szCs w:val="16"/>
              </w:rPr>
              <w:t xml:space="preserve">Carry out </w:t>
            </w:r>
            <w:r>
              <w:rPr>
                <w:rFonts w:ascii="Arial" w:hAnsi="Arial" w:cs="Arial"/>
                <w:sz w:val="16"/>
                <w:szCs w:val="16"/>
              </w:rPr>
              <w:t>seasonal road maintenance</w:t>
            </w:r>
            <w:r w:rsidRPr="00E3076D">
              <w:rPr>
                <w:rFonts w:ascii="Arial" w:hAnsi="Arial" w:cs="Arial"/>
                <w:sz w:val="16"/>
                <w:szCs w:val="16"/>
              </w:rPr>
              <w:t xml:space="preserve"> treatments</w:t>
            </w:r>
            <w:r>
              <w:rPr>
                <w:rFonts w:ascii="Arial" w:hAnsi="Arial" w:cs="Arial"/>
                <w:sz w:val="16"/>
                <w:szCs w:val="16"/>
              </w:rPr>
              <w:t xml:space="preserve"> prescribed by CS</w:t>
            </w:r>
          </w:p>
        </w:tc>
        <w:tc>
          <w:tcPr>
            <w:tcW w:w="540" w:type="dxa"/>
          </w:tcPr>
          <w:p w:rsidR="00875846" w:rsidRDefault="00875846" w:rsidP="006121CE">
            <w:pPr>
              <w:spacing w:after="120"/>
              <w:rPr>
                <w:sz w:val="22"/>
              </w:rPr>
            </w:pPr>
          </w:p>
        </w:tc>
        <w:tc>
          <w:tcPr>
            <w:tcW w:w="1022" w:type="dxa"/>
          </w:tcPr>
          <w:p w:rsidR="00875846" w:rsidRDefault="00875846" w:rsidP="006121CE">
            <w:pPr>
              <w:spacing w:after="120"/>
              <w:jc w:val="center"/>
              <w:rPr>
                <w:sz w:val="22"/>
              </w:rPr>
            </w:pPr>
          </w:p>
        </w:tc>
        <w:tc>
          <w:tcPr>
            <w:tcW w:w="1138" w:type="dxa"/>
          </w:tcPr>
          <w:p w:rsidR="00875846" w:rsidRDefault="00875846" w:rsidP="006121CE">
            <w:pPr>
              <w:spacing w:after="120"/>
              <w:rPr>
                <w:sz w:val="22"/>
              </w:rPr>
            </w:pPr>
            <w:r>
              <w:rPr>
                <w:sz w:val="22"/>
              </w:rPr>
              <w:t>FLTC</w:t>
            </w:r>
          </w:p>
        </w:tc>
      </w:tr>
    </w:tbl>
    <w:p w:rsidR="00875846" w:rsidRDefault="00875846"/>
    <w:p w:rsidR="00875846" w:rsidRDefault="00875846" w:rsidP="00E52A4D">
      <w:pPr>
        <w:spacing w:after="120"/>
      </w:pPr>
      <w:r w:rsidRPr="00DA5F02">
        <w:rPr>
          <w:i/>
        </w:rPr>
        <w:t>in all cases:</w:t>
      </w:r>
    </w:p>
    <w:tbl>
      <w:tblPr>
        <w:tblW w:w="9468" w:type="dxa"/>
        <w:tblLayout w:type="fixed"/>
        <w:tblLook w:val="0000"/>
      </w:tblPr>
      <w:tblGrid>
        <w:gridCol w:w="6768"/>
        <w:gridCol w:w="540"/>
        <w:gridCol w:w="1080"/>
        <w:gridCol w:w="1080"/>
      </w:tblGrid>
      <w:tr w:rsidR="00875846" w:rsidTr="00D31A63">
        <w:trPr>
          <w:trHeight w:hRule="exact" w:val="340"/>
        </w:trPr>
        <w:tc>
          <w:tcPr>
            <w:tcW w:w="6768" w:type="dxa"/>
          </w:tcPr>
          <w:p w:rsidR="00875846" w:rsidRPr="006E0C9F" w:rsidRDefault="00875846" w:rsidP="00203B65">
            <w:pPr>
              <w:pStyle w:val="EnvelopeReturn"/>
              <w:spacing w:before="120" w:after="120"/>
              <w:rPr>
                <w:rFonts w:ascii="Arial" w:hAnsi="Arial" w:cs="Arial"/>
                <w:sz w:val="16"/>
                <w:szCs w:val="16"/>
              </w:rPr>
            </w:pPr>
            <w:r w:rsidRPr="006E0C9F">
              <w:rPr>
                <w:rFonts w:ascii="Arial" w:hAnsi="Arial" w:cs="Arial"/>
                <w:sz w:val="16"/>
                <w:szCs w:val="16"/>
              </w:rPr>
              <w:t xml:space="preserve">Prepare plan for </w:t>
            </w:r>
            <w:r>
              <w:rPr>
                <w:rFonts w:ascii="Arial" w:hAnsi="Arial" w:cs="Arial"/>
                <w:sz w:val="16"/>
                <w:szCs w:val="16"/>
              </w:rPr>
              <w:t>seasonal road maintenance</w:t>
            </w:r>
            <w:r w:rsidRPr="006E0C9F">
              <w:rPr>
                <w:rFonts w:ascii="Arial" w:hAnsi="Arial" w:cs="Arial"/>
                <w:sz w:val="16"/>
                <w:szCs w:val="16"/>
              </w:rPr>
              <w:t xml:space="preserve"> treatments for periods of inactivity</w:t>
            </w:r>
          </w:p>
        </w:tc>
        <w:tc>
          <w:tcPr>
            <w:tcW w:w="540" w:type="dxa"/>
          </w:tcPr>
          <w:p w:rsidR="00875846" w:rsidRDefault="00875846" w:rsidP="00203B65">
            <w:pPr>
              <w:spacing w:after="120"/>
              <w:rPr>
                <w:sz w:val="22"/>
              </w:rPr>
            </w:pPr>
          </w:p>
        </w:tc>
        <w:tc>
          <w:tcPr>
            <w:tcW w:w="1080" w:type="dxa"/>
          </w:tcPr>
          <w:p w:rsidR="00875846" w:rsidRDefault="00875846" w:rsidP="00203B65">
            <w:pPr>
              <w:spacing w:after="120"/>
              <w:jc w:val="center"/>
              <w:rPr>
                <w:sz w:val="22"/>
              </w:rPr>
            </w:pPr>
          </w:p>
        </w:tc>
        <w:tc>
          <w:tcPr>
            <w:tcW w:w="1080" w:type="dxa"/>
          </w:tcPr>
          <w:p w:rsidR="00875846" w:rsidRDefault="00875846" w:rsidP="00203B65">
            <w:pPr>
              <w:spacing w:after="120"/>
              <w:rPr>
                <w:sz w:val="22"/>
              </w:rPr>
            </w:pPr>
            <w:r>
              <w:rPr>
                <w:sz w:val="22"/>
              </w:rPr>
              <w:t>CS</w:t>
            </w:r>
          </w:p>
        </w:tc>
      </w:tr>
      <w:tr w:rsidR="00875846" w:rsidTr="00D31A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680"/>
        </w:trPr>
        <w:tc>
          <w:tcPr>
            <w:tcW w:w="6768" w:type="dxa"/>
          </w:tcPr>
          <w:p w:rsidR="00875846" w:rsidRPr="006E0C9F" w:rsidRDefault="00875846" w:rsidP="00945757">
            <w:pPr>
              <w:pStyle w:val="EnvelopeReturn"/>
              <w:spacing w:before="120" w:after="120"/>
              <w:rPr>
                <w:rFonts w:ascii="Arial" w:hAnsi="Arial" w:cs="Arial"/>
                <w:sz w:val="16"/>
                <w:szCs w:val="16"/>
              </w:rPr>
            </w:pPr>
            <w:r>
              <w:rPr>
                <w:rFonts w:ascii="Arial" w:hAnsi="Arial" w:cs="Arial"/>
                <w:sz w:val="16"/>
                <w:szCs w:val="16"/>
              </w:rPr>
              <w:t>Notify MD at c</w:t>
            </w:r>
            <w:r w:rsidRPr="00DA5F02">
              <w:rPr>
                <w:rFonts w:ascii="Arial" w:hAnsi="Arial" w:cs="Arial"/>
                <w:sz w:val="16"/>
                <w:szCs w:val="16"/>
              </w:rPr>
              <w:t>onclu</w:t>
            </w:r>
            <w:r>
              <w:rPr>
                <w:rFonts w:ascii="Arial" w:hAnsi="Arial" w:cs="Arial"/>
                <w:sz w:val="16"/>
                <w:szCs w:val="16"/>
              </w:rPr>
              <w:t xml:space="preserve">sion of </w:t>
            </w:r>
            <w:r w:rsidRPr="00DA5F02">
              <w:rPr>
                <w:rFonts w:ascii="Arial" w:hAnsi="Arial" w:cs="Arial"/>
                <w:sz w:val="16"/>
                <w:szCs w:val="16"/>
              </w:rPr>
              <w:t xml:space="preserve">seasonal operations </w:t>
            </w:r>
            <w:r>
              <w:rPr>
                <w:rFonts w:ascii="Arial" w:hAnsi="Arial" w:cs="Arial"/>
                <w:sz w:val="16"/>
                <w:szCs w:val="16"/>
              </w:rPr>
              <w:t xml:space="preserve">related </w:t>
            </w:r>
            <w:r w:rsidRPr="00506EA4">
              <w:rPr>
                <w:rFonts w:ascii="Arial" w:hAnsi="Arial" w:cs="Arial"/>
                <w:sz w:val="16"/>
                <w:szCs w:val="16"/>
              </w:rPr>
              <w:t xml:space="preserve">to </w:t>
            </w:r>
            <w:r w:rsidRPr="00DA5F02">
              <w:rPr>
                <w:rFonts w:ascii="Arial" w:hAnsi="Arial" w:cs="Arial"/>
                <w:sz w:val="16"/>
                <w:szCs w:val="16"/>
              </w:rPr>
              <w:t xml:space="preserve">tree planting or </w:t>
            </w:r>
            <w:r>
              <w:rPr>
                <w:rFonts w:ascii="Arial" w:hAnsi="Arial" w:cs="Arial"/>
                <w:sz w:val="16"/>
                <w:szCs w:val="16"/>
              </w:rPr>
              <w:t>silviculture</w:t>
            </w:r>
            <w:r w:rsidRPr="00DA5F02">
              <w:rPr>
                <w:rFonts w:ascii="Arial" w:hAnsi="Arial" w:cs="Arial"/>
                <w:sz w:val="16"/>
                <w:szCs w:val="16"/>
              </w:rPr>
              <w:t xml:space="preserve"> treatments requiring transportation of machinery</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RT</w:t>
            </w:r>
          </w:p>
        </w:tc>
      </w:tr>
      <w:tr w:rsidR="00875846" w:rsidTr="00D31A63">
        <w:trPr>
          <w:trHeight w:hRule="exact" w:val="340"/>
        </w:trPr>
        <w:tc>
          <w:tcPr>
            <w:tcW w:w="6768" w:type="dxa"/>
          </w:tcPr>
          <w:p w:rsidR="00875846" w:rsidRPr="00E3076D" w:rsidRDefault="00875846" w:rsidP="00203B65">
            <w:pPr>
              <w:pStyle w:val="EnvelopeReturn"/>
              <w:spacing w:before="120" w:after="120"/>
              <w:rPr>
                <w:rFonts w:ascii="Arial" w:hAnsi="Arial" w:cs="Arial"/>
                <w:sz w:val="16"/>
                <w:szCs w:val="16"/>
              </w:rPr>
            </w:pPr>
            <w:r w:rsidRPr="00E3076D">
              <w:rPr>
                <w:rFonts w:ascii="Arial" w:hAnsi="Arial" w:cs="Arial"/>
                <w:sz w:val="16"/>
                <w:szCs w:val="16"/>
              </w:rPr>
              <w:t>Maintain road to a wilderness level while RT is inactive</w:t>
            </w:r>
          </w:p>
        </w:tc>
        <w:tc>
          <w:tcPr>
            <w:tcW w:w="540" w:type="dxa"/>
          </w:tcPr>
          <w:p w:rsidR="00875846" w:rsidRDefault="00875846" w:rsidP="00203B65">
            <w:pPr>
              <w:spacing w:after="120"/>
              <w:rPr>
                <w:sz w:val="22"/>
              </w:rPr>
            </w:pPr>
          </w:p>
        </w:tc>
        <w:tc>
          <w:tcPr>
            <w:tcW w:w="1080" w:type="dxa"/>
          </w:tcPr>
          <w:p w:rsidR="00875846" w:rsidRDefault="00875846" w:rsidP="00203B65">
            <w:pPr>
              <w:spacing w:after="120"/>
              <w:jc w:val="center"/>
              <w:rPr>
                <w:sz w:val="22"/>
              </w:rPr>
            </w:pPr>
          </w:p>
        </w:tc>
        <w:tc>
          <w:tcPr>
            <w:tcW w:w="1080" w:type="dxa"/>
          </w:tcPr>
          <w:p w:rsidR="00875846" w:rsidRDefault="00875846" w:rsidP="00203B65">
            <w:pPr>
              <w:spacing w:after="120"/>
              <w:rPr>
                <w:sz w:val="22"/>
              </w:rPr>
            </w:pPr>
            <w:r>
              <w:rPr>
                <w:sz w:val="22"/>
              </w:rPr>
              <w:t>MD</w:t>
            </w:r>
          </w:p>
        </w:tc>
      </w:tr>
      <w:tr w:rsidR="00875846" w:rsidTr="00D31A63">
        <w:trPr>
          <w:trHeight w:hRule="exact" w:val="340"/>
        </w:trPr>
        <w:tc>
          <w:tcPr>
            <w:tcW w:w="6768" w:type="dxa"/>
          </w:tcPr>
          <w:p w:rsidR="00875846" w:rsidRPr="00E3076D" w:rsidRDefault="00875846" w:rsidP="00AB7C45">
            <w:pPr>
              <w:pStyle w:val="EnvelopeReturn"/>
              <w:spacing w:before="120" w:after="120"/>
              <w:rPr>
                <w:rFonts w:ascii="Arial" w:hAnsi="Arial" w:cs="Arial"/>
                <w:sz w:val="16"/>
                <w:szCs w:val="16"/>
              </w:rPr>
            </w:pPr>
            <w:r>
              <w:rPr>
                <w:rFonts w:ascii="Arial" w:hAnsi="Arial" w:cs="Arial"/>
                <w:sz w:val="16"/>
                <w:szCs w:val="16"/>
              </w:rPr>
              <w:t xml:space="preserve">Re-open </w:t>
            </w:r>
            <w:r w:rsidRPr="00E3076D">
              <w:rPr>
                <w:rFonts w:ascii="Arial" w:hAnsi="Arial" w:cs="Arial"/>
                <w:sz w:val="16"/>
                <w:szCs w:val="16"/>
              </w:rPr>
              <w:t>roads for successive RT activities</w:t>
            </w:r>
          </w:p>
        </w:tc>
        <w:tc>
          <w:tcPr>
            <w:tcW w:w="540" w:type="dxa"/>
          </w:tcPr>
          <w:p w:rsidR="00875846" w:rsidRDefault="00875846" w:rsidP="00AB7C45">
            <w:pPr>
              <w:spacing w:after="120"/>
              <w:rPr>
                <w:sz w:val="22"/>
              </w:rPr>
            </w:pPr>
          </w:p>
        </w:tc>
        <w:tc>
          <w:tcPr>
            <w:tcW w:w="1080" w:type="dxa"/>
          </w:tcPr>
          <w:p w:rsidR="00875846" w:rsidRDefault="00875846" w:rsidP="00AB7C45">
            <w:pPr>
              <w:spacing w:after="120"/>
              <w:jc w:val="center"/>
              <w:rPr>
                <w:sz w:val="22"/>
              </w:rPr>
            </w:pPr>
          </w:p>
        </w:tc>
        <w:tc>
          <w:tcPr>
            <w:tcW w:w="1080" w:type="dxa"/>
          </w:tcPr>
          <w:p w:rsidR="00875846" w:rsidRDefault="00875846" w:rsidP="00AB7C45">
            <w:pPr>
              <w:spacing w:after="120"/>
              <w:rPr>
                <w:sz w:val="22"/>
              </w:rPr>
            </w:pPr>
            <w:r>
              <w:rPr>
                <w:sz w:val="22"/>
              </w:rPr>
              <w:t>CS</w:t>
            </w:r>
          </w:p>
        </w:tc>
      </w:tr>
      <w:tr w:rsidR="00875846" w:rsidTr="00D31A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6768" w:type="dxa"/>
            <w:tcBorders>
              <w:bottom w:val="nil"/>
            </w:tcBorders>
          </w:tcPr>
          <w:p w:rsidR="00875846" w:rsidRPr="006E0C9F" w:rsidRDefault="00875846" w:rsidP="00945757">
            <w:pPr>
              <w:pStyle w:val="EnvelopeReturn"/>
              <w:spacing w:before="120" w:after="120"/>
              <w:rPr>
                <w:rFonts w:ascii="Arial" w:hAnsi="Arial" w:cs="Arial"/>
                <w:sz w:val="16"/>
                <w:szCs w:val="16"/>
              </w:rPr>
            </w:pPr>
            <w:r w:rsidRPr="00DA5F02">
              <w:rPr>
                <w:rFonts w:ascii="Arial" w:hAnsi="Arial" w:cs="Arial"/>
                <w:sz w:val="16"/>
                <w:szCs w:val="16"/>
              </w:rPr>
              <w:t>Finalize all project operations, and notify MD</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RT</w:t>
            </w:r>
          </w:p>
        </w:tc>
      </w:tr>
      <w:tr w:rsidR="00875846" w:rsidTr="00D31A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6768" w:type="dxa"/>
            <w:tcBorders>
              <w:top w:val="nil"/>
              <w:bottom w:val="nil"/>
            </w:tcBorders>
          </w:tcPr>
          <w:p w:rsidR="00875846" w:rsidRDefault="00875846" w:rsidP="00945757">
            <w:pPr>
              <w:pStyle w:val="EnvelopeReturn"/>
              <w:spacing w:before="120" w:after="120"/>
              <w:rPr>
                <w:rFonts w:ascii="Arial" w:hAnsi="Arial" w:cs="Arial"/>
                <w:sz w:val="16"/>
                <w:szCs w:val="16"/>
              </w:rPr>
            </w:pPr>
            <w:r w:rsidRPr="00DA5F02">
              <w:rPr>
                <w:rFonts w:ascii="Arial" w:hAnsi="Arial" w:cs="Arial"/>
                <w:sz w:val="16"/>
                <w:szCs w:val="16"/>
              </w:rPr>
              <w:t xml:space="preserve">Once FFT access will no longer be required:  </w:t>
            </w:r>
          </w:p>
          <w:p w:rsidR="00875846" w:rsidRPr="00DA5F02" w:rsidRDefault="00875846" w:rsidP="00945757">
            <w:pPr>
              <w:pStyle w:val="EnvelopeReturn"/>
              <w:spacing w:before="120" w:after="120"/>
              <w:rPr>
                <w:rFonts w:ascii="Arial" w:hAnsi="Arial" w:cs="Arial"/>
                <w:sz w:val="16"/>
                <w:szCs w:val="16"/>
              </w:rPr>
            </w:pPr>
            <w:r w:rsidRPr="00DA5F02">
              <w:rPr>
                <w:rFonts w:ascii="Arial" w:hAnsi="Arial" w:cs="Arial"/>
                <w:sz w:val="16"/>
                <w:szCs w:val="16"/>
              </w:rPr>
              <w:t>Carry out final surface treatment</w:t>
            </w:r>
            <w:r>
              <w:rPr>
                <w:rFonts w:ascii="Arial" w:hAnsi="Arial" w:cs="Arial"/>
                <w:sz w:val="16"/>
                <w:szCs w:val="16"/>
              </w:rPr>
              <w:t xml:space="preserve"> where needed</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RT</w:t>
            </w:r>
          </w:p>
        </w:tc>
      </w:tr>
      <w:tr w:rsidR="00875846" w:rsidTr="00D31A63">
        <w:trPr>
          <w:trHeight w:hRule="exact" w:val="340"/>
        </w:trPr>
        <w:tc>
          <w:tcPr>
            <w:tcW w:w="6768" w:type="dxa"/>
            <w:tcBorders>
              <w:top w:val="nil"/>
              <w:bottom w:val="nil"/>
            </w:tcBorders>
          </w:tcPr>
          <w:p w:rsidR="00875846" w:rsidRPr="007301AA" w:rsidRDefault="00875846" w:rsidP="00945757">
            <w:pPr>
              <w:pStyle w:val="EnvelopeReturn"/>
              <w:spacing w:before="120" w:after="120"/>
              <w:rPr>
                <w:rFonts w:ascii="Arial" w:hAnsi="Arial" w:cs="Arial"/>
                <w:sz w:val="16"/>
                <w:szCs w:val="16"/>
              </w:rPr>
            </w:pPr>
            <w:r>
              <w:rPr>
                <w:rFonts w:ascii="Arial" w:hAnsi="Arial" w:cs="Arial"/>
                <w:sz w:val="16"/>
                <w:szCs w:val="16"/>
              </w:rPr>
              <w:t xml:space="preserve">                     </w:t>
            </w:r>
            <w:r w:rsidRPr="00E3076D">
              <w:rPr>
                <w:rFonts w:ascii="Arial" w:hAnsi="Arial" w:cs="Arial"/>
                <w:sz w:val="16"/>
                <w:szCs w:val="16"/>
              </w:rPr>
              <w:t>Field inspection of RT works after FFT work is completed</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MD</w:t>
            </w:r>
          </w:p>
        </w:tc>
      </w:tr>
      <w:tr w:rsidR="00875846" w:rsidTr="00D31A63">
        <w:trPr>
          <w:trHeight w:hRule="exact" w:val="340"/>
        </w:trPr>
        <w:tc>
          <w:tcPr>
            <w:tcW w:w="6768" w:type="dxa"/>
            <w:tcBorders>
              <w:top w:val="nil"/>
              <w:bottom w:val="nil"/>
            </w:tcBorders>
          </w:tcPr>
          <w:p w:rsidR="00875846" w:rsidRPr="007301AA" w:rsidRDefault="00875846" w:rsidP="00945757">
            <w:pPr>
              <w:pStyle w:val="EnvelopeReturn"/>
              <w:spacing w:before="120" w:after="120"/>
              <w:rPr>
                <w:rFonts w:ascii="Arial" w:hAnsi="Arial" w:cs="Arial"/>
                <w:sz w:val="16"/>
                <w:szCs w:val="16"/>
              </w:rPr>
            </w:pPr>
            <w:r>
              <w:rPr>
                <w:rFonts w:ascii="Arial" w:hAnsi="Arial" w:cs="Arial"/>
                <w:sz w:val="16"/>
                <w:szCs w:val="16"/>
              </w:rPr>
              <w:t xml:space="preserve">                     </w:t>
            </w:r>
            <w:r w:rsidRPr="007301AA">
              <w:rPr>
                <w:rFonts w:ascii="Arial" w:hAnsi="Arial" w:cs="Arial"/>
                <w:sz w:val="16"/>
                <w:szCs w:val="16"/>
              </w:rPr>
              <w:t>Carry out road deactivation</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CS</w:t>
            </w:r>
          </w:p>
        </w:tc>
      </w:tr>
      <w:tr w:rsidR="00875846" w:rsidTr="00D31A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6768" w:type="dxa"/>
          </w:tcPr>
          <w:p w:rsidR="00875846" w:rsidRPr="00DA5F02" w:rsidRDefault="00875846" w:rsidP="00945757">
            <w:pPr>
              <w:pStyle w:val="EnvelopeReturn"/>
              <w:spacing w:before="120" w:after="120"/>
              <w:rPr>
                <w:rFonts w:ascii="Arial" w:hAnsi="Arial" w:cs="Arial"/>
                <w:sz w:val="16"/>
                <w:szCs w:val="16"/>
              </w:rPr>
            </w:pPr>
            <w:r w:rsidRPr="00DA5F02">
              <w:rPr>
                <w:rFonts w:ascii="Arial" w:hAnsi="Arial" w:cs="Arial"/>
                <w:sz w:val="16"/>
                <w:szCs w:val="16"/>
              </w:rPr>
              <w:t>Issue completion certificate to RT</w:t>
            </w:r>
          </w:p>
        </w:tc>
        <w:tc>
          <w:tcPr>
            <w:tcW w:w="540" w:type="dxa"/>
          </w:tcPr>
          <w:p w:rsidR="00875846" w:rsidRDefault="00875846" w:rsidP="00945757">
            <w:pPr>
              <w:spacing w:after="120"/>
              <w:rPr>
                <w:sz w:val="22"/>
              </w:rPr>
            </w:pPr>
          </w:p>
        </w:tc>
        <w:tc>
          <w:tcPr>
            <w:tcW w:w="1080" w:type="dxa"/>
          </w:tcPr>
          <w:p w:rsidR="00875846" w:rsidRDefault="00875846" w:rsidP="00945757">
            <w:pPr>
              <w:spacing w:after="120"/>
              <w:jc w:val="center"/>
              <w:rPr>
                <w:sz w:val="22"/>
              </w:rPr>
            </w:pPr>
          </w:p>
        </w:tc>
        <w:tc>
          <w:tcPr>
            <w:tcW w:w="1080" w:type="dxa"/>
          </w:tcPr>
          <w:p w:rsidR="00875846" w:rsidRDefault="00875846" w:rsidP="00945757">
            <w:pPr>
              <w:spacing w:after="120"/>
              <w:rPr>
                <w:sz w:val="22"/>
              </w:rPr>
            </w:pPr>
            <w:r>
              <w:rPr>
                <w:sz w:val="22"/>
              </w:rPr>
              <w:t>MD</w:t>
            </w:r>
          </w:p>
        </w:tc>
      </w:tr>
      <w:tr w:rsidR="00875846" w:rsidRPr="006373AA" w:rsidTr="00D31A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97"/>
        </w:trPr>
        <w:tc>
          <w:tcPr>
            <w:tcW w:w="6768" w:type="dxa"/>
          </w:tcPr>
          <w:p w:rsidR="00875846" w:rsidRPr="006373AA" w:rsidRDefault="00875846" w:rsidP="00945757">
            <w:pPr>
              <w:pStyle w:val="EnvelopeReturn"/>
              <w:spacing w:before="120" w:after="120"/>
              <w:rPr>
                <w:rFonts w:ascii="Arial" w:hAnsi="Arial" w:cs="Arial"/>
                <w:b/>
                <w:sz w:val="22"/>
                <w:szCs w:val="22"/>
              </w:rPr>
            </w:pPr>
            <w:r w:rsidRPr="006373AA">
              <w:rPr>
                <w:rFonts w:ascii="Arial" w:hAnsi="Arial" w:cs="Arial"/>
                <w:b/>
                <w:sz w:val="22"/>
                <w:szCs w:val="22"/>
              </w:rPr>
              <w:t>SIGNED:  _________________________________________________________</w:t>
            </w:r>
          </w:p>
        </w:tc>
        <w:tc>
          <w:tcPr>
            <w:tcW w:w="2700" w:type="dxa"/>
            <w:gridSpan w:val="3"/>
          </w:tcPr>
          <w:p w:rsidR="00875846" w:rsidRPr="006373AA" w:rsidRDefault="00875846" w:rsidP="00945757">
            <w:pPr>
              <w:spacing w:after="120"/>
              <w:rPr>
                <w:rFonts w:cs="Arial"/>
                <w:b/>
                <w:sz w:val="22"/>
                <w:szCs w:val="22"/>
              </w:rPr>
            </w:pPr>
            <w:r w:rsidRPr="006373AA">
              <w:rPr>
                <w:rFonts w:cs="Arial"/>
                <w:b/>
                <w:sz w:val="22"/>
                <w:szCs w:val="22"/>
              </w:rPr>
              <w:t>DATE:  ______________</w:t>
            </w:r>
          </w:p>
        </w:tc>
      </w:tr>
    </w:tbl>
    <w:p w:rsidR="00875846" w:rsidRPr="00BC200C" w:rsidRDefault="00875846" w:rsidP="00FB4A33">
      <w:pPr>
        <w:jc w:val="center"/>
        <w:rPr>
          <w:rFonts w:cs="Arial"/>
        </w:rPr>
      </w:pPr>
      <w:r>
        <w:br w:type="page"/>
      </w:r>
    </w:p>
    <w:p w:rsidR="00875846" w:rsidRDefault="00875846" w:rsidP="00945757">
      <w:pPr>
        <w:pStyle w:val="Heading1"/>
        <w:spacing w:before="0"/>
      </w:pPr>
      <w:bookmarkStart w:id="14" w:name="_Toc42663967"/>
      <w:bookmarkStart w:id="15" w:name="_Toc45598096"/>
      <w:bookmarkStart w:id="16" w:name="_Toc183941397"/>
      <w:bookmarkEnd w:id="12"/>
      <w:bookmarkEnd w:id="13"/>
      <w:r>
        <w:t>ARTICLE 4:</w:t>
      </w:r>
      <w:r>
        <w:tab/>
        <w:t>FFT access administration</w:t>
      </w:r>
      <w:bookmarkEnd w:id="14"/>
      <w:bookmarkEnd w:id="15"/>
      <w:bookmarkEnd w:id="16"/>
    </w:p>
    <w:p w:rsidR="00875846" w:rsidRPr="00E06BB0" w:rsidRDefault="00875846" w:rsidP="00945757">
      <w:pPr>
        <w:ind w:left="360"/>
        <w:rPr>
          <w:rFonts w:cs="Arial"/>
        </w:rPr>
      </w:pPr>
    </w:p>
    <w:p w:rsidR="00875846" w:rsidRDefault="00875846" w:rsidP="00945757">
      <w:pPr>
        <w:pStyle w:val="Heading2"/>
      </w:pPr>
      <w:bookmarkStart w:id="17" w:name="_Toc183941398"/>
      <w:r>
        <w:t>4.1</w:t>
      </w:r>
      <w:r>
        <w:tab/>
        <w:t>General</w:t>
      </w:r>
      <w:bookmarkEnd w:id="17"/>
    </w:p>
    <w:p w:rsidR="00875846" w:rsidRDefault="00875846" w:rsidP="00945757">
      <w:pPr>
        <w:rPr>
          <w:rFonts w:cs="Arial"/>
        </w:rPr>
      </w:pPr>
      <w:r>
        <w:rPr>
          <w:rFonts w:cs="Arial"/>
        </w:rPr>
        <w:t>As part of the overall FFT project plan, the Recipient must determine the location and extent of existing road access to the silviculture investment areas.  This information normally is obtained using current map information supplemented by field reconnaissance and surveys.  Each road or trail must be at or improved or built to one of the following levels:</w:t>
      </w:r>
    </w:p>
    <w:p w:rsidR="00875846" w:rsidRDefault="00875846" w:rsidP="00945757">
      <w:pPr>
        <w:numPr>
          <w:ilvl w:val="0"/>
          <w:numId w:val="25"/>
        </w:numPr>
        <w:rPr>
          <w:rFonts w:cs="Arial"/>
        </w:rPr>
      </w:pPr>
      <w:r>
        <w:rPr>
          <w:rFonts w:cs="Arial"/>
        </w:rPr>
        <w:t>2 wheel drive suitable for transportation of logs, processed timber products or machinery (usually roads built by or restored by the FLTC holder or those</w:t>
      </w:r>
      <w:r w:rsidDel="007B7F03">
        <w:rPr>
          <w:rFonts w:cs="Arial"/>
        </w:rPr>
        <w:t xml:space="preserve"> </w:t>
      </w:r>
      <w:r>
        <w:rPr>
          <w:rFonts w:cs="Arial"/>
        </w:rPr>
        <w:t>currently being maintained by a road tenure holder or MFR)</w:t>
      </w:r>
    </w:p>
    <w:p w:rsidR="00875846" w:rsidRDefault="00875846" w:rsidP="00945757">
      <w:pPr>
        <w:numPr>
          <w:ilvl w:val="0"/>
          <w:numId w:val="25"/>
        </w:numPr>
        <w:rPr>
          <w:rFonts w:cs="Arial"/>
        </w:rPr>
      </w:pPr>
      <w:r>
        <w:rPr>
          <w:rFonts w:cs="Arial"/>
        </w:rPr>
        <w:t xml:space="preserve">4 wheel drive (usually roads on which access for </w:t>
      </w:r>
      <w:r w:rsidRPr="00C71DC9">
        <w:t xml:space="preserve">tree planting or </w:t>
      </w:r>
      <w:r>
        <w:t>silviculture</w:t>
      </w:r>
      <w:r w:rsidRPr="00C71DC9">
        <w:t xml:space="preserve"> treatments </w:t>
      </w:r>
      <w:r>
        <w:rPr>
          <w:rFonts w:cs="Arial"/>
        </w:rPr>
        <w:t>needs to be restored prior to the commencement of the FFT project)</w:t>
      </w:r>
    </w:p>
    <w:p w:rsidR="00875846" w:rsidRDefault="00875846" w:rsidP="00945757">
      <w:pPr>
        <w:numPr>
          <w:ilvl w:val="0"/>
          <w:numId w:val="25"/>
        </w:numPr>
        <w:rPr>
          <w:rFonts w:cs="Arial"/>
        </w:rPr>
      </w:pPr>
      <w:r>
        <w:rPr>
          <w:rFonts w:cs="Arial"/>
        </w:rPr>
        <w:t>ATV (usually non-bladed trails that service the actual planting sites from the junctions at the nearest roads)</w:t>
      </w:r>
    </w:p>
    <w:p w:rsidR="00875846" w:rsidRDefault="00875846" w:rsidP="00945757">
      <w:pPr>
        <w:pStyle w:val="Heading2"/>
      </w:pPr>
      <w:bookmarkStart w:id="18" w:name="_Toc183941399"/>
      <w:r>
        <w:t>4.2</w:t>
      </w:r>
      <w:r>
        <w:tab/>
        <w:t>Road Maps</w:t>
      </w:r>
      <w:bookmarkEnd w:id="18"/>
    </w:p>
    <w:p w:rsidR="00875846" w:rsidRDefault="00875846" w:rsidP="00945757">
      <w:pPr>
        <w:tabs>
          <w:tab w:val="left" w:pos="0"/>
          <w:tab w:val="left" w:pos="993"/>
        </w:tabs>
        <w:rPr>
          <w:rFonts w:cs="Arial"/>
          <w:color w:val="000000"/>
        </w:rPr>
      </w:pPr>
      <w:r>
        <w:rPr>
          <w:rFonts w:cs="Arial"/>
          <w:color w:val="000000"/>
        </w:rPr>
        <w:t>Roads are originally established by the Recipient on a road map using existing spatial information.  The road map must be at a scale of 1:20,000, and contain UTM coordinates on the axes.  M</w:t>
      </w:r>
      <w:r w:rsidRPr="001A4455">
        <w:rPr>
          <w:rFonts w:cs="Arial"/>
          <w:color w:val="000000"/>
        </w:rPr>
        <w:t>ap</w:t>
      </w:r>
      <w:r>
        <w:rPr>
          <w:rFonts w:cs="Arial"/>
          <w:color w:val="000000"/>
        </w:rPr>
        <w:t>ping</w:t>
      </w:r>
      <w:r w:rsidRPr="001A4455">
        <w:rPr>
          <w:rFonts w:cs="Arial"/>
          <w:color w:val="000000"/>
        </w:rPr>
        <w:t xml:space="preserve"> submissions </w:t>
      </w:r>
      <w:r>
        <w:rPr>
          <w:rFonts w:cs="Arial"/>
          <w:color w:val="000000"/>
        </w:rPr>
        <w:t>may</w:t>
      </w:r>
      <w:r w:rsidRPr="001A4455">
        <w:rPr>
          <w:rFonts w:cs="Arial"/>
          <w:color w:val="000000"/>
        </w:rPr>
        <w:t xml:space="preserve"> be </w:t>
      </w:r>
      <w:r>
        <w:rPr>
          <w:rFonts w:cs="Arial"/>
          <w:color w:val="000000"/>
        </w:rPr>
        <w:t>PDF files derived from a hard copy map.  Generally, no further map data will be required.  Note that for new road construction, a plan must be prepared in accordance with the requirements of the MFR district.</w:t>
      </w:r>
    </w:p>
    <w:p w:rsidR="00875846" w:rsidRPr="00966590" w:rsidRDefault="00875846" w:rsidP="00945757">
      <w:pPr>
        <w:pStyle w:val="Heading2"/>
      </w:pPr>
      <w:bookmarkStart w:id="19" w:name="_Toc183941400"/>
      <w:r>
        <w:t>4.3</w:t>
      </w:r>
      <w:r>
        <w:tab/>
        <w:t>Information Sharing</w:t>
      </w:r>
      <w:bookmarkEnd w:id="19"/>
    </w:p>
    <w:p w:rsidR="00875846" w:rsidRPr="001A4455" w:rsidRDefault="00875846" w:rsidP="00945757">
      <w:pPr>
        <w:rPr>
          <w:rFonts w:cs="Arial"/>
          <w:color w:val="000000"/>
        </w:rPr>
      </w:pPr>
      <w:r>
        <w:rPr>
          <w:rFonts w:cs="Arial"/>
          <w:color w:val="000000"/>
        </w:rPr>
        <w:t>The Recipient must carry out all necessary First Nations and other stakeholder information sharing, and provide MFR district with the results of the information sharing.  MFR district will assist the Recipient in identifying local stakeholders and providing contact information.</w:t>
      </w:r>
    </w:p>
    <w:p w:rsidR="00875846" w:rsidRPr="00803143" w:rsidRDefault="00875846" w:rsidP="00945757">
      <w:pPr>
        <w:pStyle w:val="Heading2"/>
      </w:pPr>
      <w:bookmarkStart w:id="20" w:name="_Toc183941401"/>
      <w:r>
        <w:t>4.4</w:t>
      </w:r>
      <w:r>
        <w:tab/>
      </w:r>
      <w:r w:rsidRPr="00803143">
        <w:t>Road Tenures</w:t>
      </w:r>
      <w:bookmarkEnd w:id="20"/>
    </w:p>
    <w:p w:rsidR="00875846" w:rsidRDefault="00875846" w:rsidP="007B7F03">
      <w:pPr>
        <w:widowControl w:val="0"/>
        <w:autoSpaceDE w:val="0"/>
        <w:autoSpaceDN w:val="0"/>
        <w:adjustRightInd w:val="0"/>
        <w:rPr>
          <w:rFonts w:cs="Arial"/>
        </w:rPr>
      </w:pPr>
      <w:r>
        <w:rPr>
          <w:rFonts w:cs="Arial"/>
        </w:rPr>
        <w:t xml:space="preserve">If a road is an </w:t>
      </w:r>
      <w:r w:rsidRPr="00DA5F02">
        <w:rPr>
          <w:rFonts w:cs="Arial"/>
          <w:b/>
        </w:rPr>
        <w:t xml:space="preserve">existing forest service road with no existing </w:t>
      </w:r>
      <w:r>
        <w:rPr>
          <w:rFonts w:cs="Arial"/>
          <w:b/>
        </w:rPr>
        <w:t>Road Use Permit</w:t>
      </w:r>
      <w:r w:rsidRPr="00DA5F02">
        <w:rPr>
          <w:rFonts w:cs="Arial"/>
          <w:b/>
        </w:rPr>
        <w:t xml:space="preserve"> holder (maintainer)</w:t>
      </w:r>
      <w:r>
        <w:rPr>
          <w:rFonts w:cs="Arial"/>
        </w:rPr>
        <w:t>:</w:t>
      </w:r>
      <w:r w:rsidRPr="007B7F03">
        <w:rPr>
          <w:rFonts w:cs="Arial"/>
        </w:rPr>
        <w:t xml:space="preserve"> </w:t>
      </w:r>
    </w:p>
    <w:p w:rsidR="00875846" w:rsidRPr="00DA5F02" w:rsidRDefault="00875846" w:rsidP="00DA5F02">
      <w:pPr>
        <w:widowControl w:val="0"/>
        <w:autoSpaceDE w:val="0"/>
        <w:autoSpaceDN w:val="0"/>
        <w:adjustRightInd w:val="0"/>
        <w:spacing w:after="120"/>
        <w:ind w:left="425"/>
        <w:rPr>
          <w:i/>
        </w:rPr>
      </w:pPr>
      <w:r w:rsidRPr="00DA5F02">
        <w:rPr>
          <w:rFonts w:cs="Arial"/>
          <w:i/>
        </w:rPr>
        <w:t xml:space="preserve">no </w:t>
      </w:r>
      <w:r>
        <w:rPr>
          <w:rFonts w:cs="Arial"/>
          <w:i/>
        </w:rPr>
        <w:t>FFT harvesting</w:t>
      </w:r>
      <w:r w:rsidRPr="00DA5F02">
        <w:rPr>
          <w:rFonts w:cs="Arial"/>
          <w:i/>
        </w:rPr>
        <w:t xml:space="preserve"> required:</w:t>
      </w:r>
    </w:p>
    <w:p w:rsidR="00875846" w:rsidRDefault="00875846" w:rsidP="00B47F0A">
      <w:pPr>
        <w:numPr>
          <w:ilvl w:val="0"/>
          <w:numId w:val="22"/>
        </w:numPr>
        <w:spacing w:before="0"/>
        <w:ind w:left="714" w:hanging="357"/>
        <w:rPr>
          <w:rFonts w:cs="Arial"/>
        </w:rPr>
      </w:pPr>
      <w:r>
        <w:rPr>
          <w:rFonts w:cs="Arial"/>
        </w:rPr>
        <w:t xml:space="preserve">MFR district, through its contracted specialist, will carry out required road restoration to a standard that will enable the Recipient to carry out its </w:t>
      </w:r>
      <w:r w:rsidRPr="00C71DC9">
        <w:t xml:space="preserve">tree planting or </w:t>
      </w:r>
      <w:r>
        <w:t>silviculture</w:t>
      </w:r>
      <w:r w:rsidRPr="00C71DC9">
        <w:t xml:space="preserve"> treatments requiring transportation of machinery</w:t>
      </w:r>
      <w:r w:rsidDel="000C55F6">
        <w:rPr>
          <w:rFonts w:cs="Arial"/>
        </w:rPr>
        <w:t xml:space="preserve"> </w:t>
      </w:r>
      <w:r>
        <w:rPr>
          <w:rFonts w:cs="Arial"/>
        </w:rPr>
        <w:t>safely and address environmental issues</w:t>
      </w:r>
    </w:p>
    <w:p w:rsidR="00875846" w:rsidRDefault="00875846" w:rsidP="00945757">
      <w:pPr>
        <w:numPr>
          <w:ilvl w:val="0"/>
          <w:numId w:val="22"/>
        </w:numPr>
        <w:rPr>
          <w:rFonts w:cs="Arial"/>
        </w:rPr>
      </w:pPr>
      <w:r>
        <w:rPr>
          <w:rFonts w:cs="Arial"/>
        </w:rPr>
        <w:t xml:space="preserve">MFR district will provide an exemption letter to exempt the Recipient from any Road Use Permits to use and maintain the road during its </w:t>
      </w:r>
      <w:r w:rsidRPr="00C71DC9">
        <w:t xml:space="preserve">tree planting or </w:t>
      </w:r>
      <w:r>
        <w:t>silviculture</w:t>
      </w:r>
      <w:r w:rsidRPr="00C71DC9">
        <w:t xml:space="preserve"> treatments requiring transportation of machinery</w:t>
      </w:r>
      <w:r w:rsidDel="000C55F6">
        <w:rPr>
          <w:rFonts w:cs="Arial"/>
        </w:rPr>
        <w:t xml:space="preserve"> </w:t>
      </w:r>
      <w:r>
        <w:rPr>
          <w:rFonts w:cs="Arial"/>
        </w:rPr>
        <w:t>(see Appendix I attached)</w:t>
      </w:r>
    </w:p>
    <w:p w:rsidR="00875846" w:rsidRDefault="00875846" w:rsidP="00945757">
      <w:pPr>
        <w:numPr>
          <w:ilvl w:val="0"/>
          <w:numId w:val="22"/>
        </w:numPr>
        <w:rPr>
          <w:rFonts w:cs="Arial"/>
        </w:rPr>
      </w:pPr>
      <w:r>
        <w:rPr>
          <w:rFonts w:cs="Arial"/>
        </w:rPr>
        <w:t>for those roads that will be deactivated at the conclusion of the FFT project, MFR district will follow any local access planning processes, then discontinue and close the road at that time;</w:t>
      </w:r>
    </w:p>
    <w:p w:rsidR="00875846" w:rsidRPr="00DA5F02" w:rsidRDefault="00875846" w:rsidP="007B7F03">
      <w:pPr>
        <w:widowControl w:val="0"/>
        <w:autoSpaceDE w:val="0"/>
        <w:autoSpaceDN w:val="0"/>
        <w:adjustRightInd w:val="0"/>
        <w:spacing w:after="120" w:line="269" w:lineRule="auto"/>
        <w:ind w:left="357" w:right="79"/>
        <w:rPr>
          <w:rFonts w:ascii="SymbolMT" w:hAnsi="SymbolMT" w:cs="SymbolMT"/>
          <w:i/>
        </w:rPr>
      </w:pPr>
      <w:r>
        <w:rPr>
          <w:rFonts w:ascii="SymbolMT" w:hAnsi="SymbolMT" w:cs="SymbolMT"/>
          <w:i/>
        </w:rPr>
        <w:t>harvesting</w:t>
      </w:r>
      <w:r w:rsidRPr="00DA5F02">
        <w:rPr>
          <w:rFonts w:ascii="SymbolMT" w:hAnsi="SymbolMT" w:cs="SymbolMT"/>
          <w:i/>
        </w:rPr>
        <w:t xml:space="preserve"> required:</w:t>
      </w:r>
    </w:p>
    <w:p w:rsidR="00875846" w:rsidRDefault="00875846" w:rsidP="00B47F0A">
      <w:pPr>
        <w:widowControl w:val="0"/>
        <w:numPr>
          <w:ilvl w:val="0"/>
          <w:numId w:val="80"/>
        </w:numPr>
        <w:autoSpaceDE w:val="0"/>
        <w:autoSpaceDN w:val="0"/>
        <w:adjustRightInd w:val="0"/>
        <w:spacing w:before="0" w:line="269" w:lineRule="auto"/>
        <w:ind w:left="714" w:right="79" w:hanging="357"/>
        <w:rPr>
          <w:rFonts w:ascii="SymbolMT" w:hAnsi="SymbolMT" w:cs="SymbolMT"/>
        </w:rPr>
      </w:pPr>
      <w:r>
        <w:rPr>
          <w:rFonts w:ascii="SymbolMT" w:hAnsi="SymbolMT" w:cs="SymbolMT"/>
        </w:rPr>
        <w:t>MFR district will provide a Road Use Permit to the FLTC holder to maintain roads required for harvesting during the period of the harvesting</w:t>
      </w:r>
    </w:p>
    <w:p w:rsidR="00875846" w:rsidRPr="001D127C" w:rsidRDefault="00875846" w:rsidP="007B7F03">
      <w:pPr>
        <w:widowControl w:val="0"/>
        <w:numPr>
          <w:ilvl w:val="0"/>
          <w:numId w:val="80"/>
        </w:numPr>
        <w:autoSpaceDE w:val="0"/>
        <w:autoSpaceDN w:val="0"/>
        <w:adjustRightInd w:val="0"/>
        <w:spacing w:before="0" w:line="269" w:lineRule="auto"/>
        <w:ind w:right="80"/>
        <w:rPr>
          <w:rFonts w:ascii="SymbolMT" w:hAnsi="SymbolMT" w:cs="SymbolMT"/>
        </w:rPr>
      </w:pPr>
      <w:r>
        <w:rPr>
          <w:rFonts w:ascii="SymbolMT" w:hAnsi="SymbolMT" w:cs="SymbolMT"/>
        </w:rPr>
        <w:t xml:space="preserve">FLTC holder will </w:t>
      </w:r>
      <w:r>
        <w:rPr>
          <w:rFonts w:cs="Arial"/>
        </w:rPr>
        <w:t xml:space="preserve">carry out required road restoration to a standard  that will enable the FLTC holder to carry out its </w:t>
      </w:r>
      <w:r>
        <w:t>harvesting</w:t>
      </w:r>
      <w:r>
        <w:rPr>
          <w:rFonts w:cs="Arial"/>
        </w:rPr>
        <w:t xml:space="preserve"> and address environmental issues</w:t>
      </w:r>
    </w:p>
    <w:p w:rsidR="00875846" w:rsidRDefault="00875846" w:rsidP="00B47F0A">
      <w:pPr>
        <w:widowControl w:val="0"/>
        <w:numPr>
          <w:ilvl w:val="0"/>
          <w:numId w:val="80"/>
        </w:numPr>
        <w:autoSpaceDE w:val="0"/>
        <w:autoSpaceDN w:val="0"/>
        <w:adjustRightInd w:val="0"/>
        <w:spacing w:before="0" w:after="120" w:line="269" w:lineRule="auto"/>
        <w:ind w:left="714" w:right="79" w:hanging="357"/>
      </w:pPr>
      <w:r>
        <w:rPr>
          <w:rFonts w:cs="Arial"/>
        </w:rPr>
        <w:t xml:space="preserve">for those roads that will be deactivated at the conclusion of the FFT project, MFR district will follow  </w:t>
      </w:r>
      <w:r>
        <w:rPr>
          <w:rFonts w:cs="Arial"/>
        </w:rPr>
        <w:lastRenderedPageBreak/>
        <w:t>any local access planning processes, then discontinue and close the road at that time; if the decision is not to deactivate the road, there will be no change to the road tenure</w:t>
      </w:r>
    </w:p>
    <w:p w:rsidR="00875846" w:rsidRDefault="00875846" w:rsidP="00945757">
      <w:pPr>
        <w:rPr>
          <w:rFonts w:cs="Arial"/>
        </w:rPr>
      </w:pPr>
      <w:r>
        <w:rPr>
          <w:rFonts w:cs="Arial"/>
        </w:rPr>
        <w:t xml:space="preserve">If a road is an </w:t>
      </w:r>
      <w:r w:rsidRPr="00DA5F02">
        <w:rPr>
          <w:rFonts w:cs="Arial"/>
          <w:b/>
        </w:rPr>
        <w:t xml:space="preserve">existing forest service road with a </w:t>
      </w:r>
      <w:r>
        <w:rPr>
          <w:rFonts w:cs="Arial"/>
          <w:b/>
        </w:rPr>
        <w:t>Road Use Permit in p</w:t>
      </w:r>
      <w:r w:rsidRPr="00DA5F02">
        <w:rPr>
          <w:rFonts w:cs="Arial"/>
          <w:b/>
        </w:rPr>
        <w:t>lace</w:t>
      </w:r>
      <w:r>
        <w:rPr>
          <w:rFonts w:cs="Arial"/>
        </w:rPr>
        <w:t xml:space="preserve"> where the permit holder is responsible for carrying out the road maintenance:</w:t>
      </w:r>
    </w:p>
    <w:p w:rsidR="00875846" w:rsidRDefault="00875846" w:rsidP="00DA5F02">
      <w:pPr>
        <w:widowControl w:val="0"/>
        <w:overflowPunct w:val="0"/>
        <w:autoSpaceDE w:val="0"/>
        <w:autoSpaceDN w:val="0"/>
        <w:adjustRightInd w:val="0"/>
        <w:spacing w:after="120"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B47F0A">
      <w:pPr>
        <w:numPr>
          <w:ilvl w:val="0"/>
          <w:numId w:val="24"/>
        </w:numPr>
        <w:spacing w:before="0"/>
        <w:ind w:left="714" w:hanging="357"/>
        <w:rPr>
          <w:rFonts w:cs="Arial"/>
        </w:rPr>
      </w:pPr>
      <w:r>
        <w:rPr>
          <w:rFonts w:cs="Arial"/>
        </w:rPr>
        <w:t xml:space="preserve">normally, no work will be carried out by MFR district or the Recipient; for such roads, a Recipient must enter into an agreement with the road use permit holder </w:t>
      </w:r>
      <w:r w:rsidRPr="0052505B">
        <w:rPr>
          <w:rFonts w:cs="Arial"/>
        </w:rPr>
        <w:t xml:space="preserve">regarding </w:t>
      </w:r>
      <w:r>
        <w:rPr>
          <w:rFonts w:cs="Arial"/>
        </w:rPr>
        <w:t>restoration work in accordance with the approved plan, as well as joint road use and safety issues;</w:t>
      </w:r>
    </w:p>
    <w:p w:rsidR="00875846" w:rsidRDefault="00875846" w:rsidP="00945757">
      <w:pPr>
        <w:numPr>
          <w:ilvl w:val="0"/>
          <w:numId w:val="24"/>
        </w:numPr>
        <w:rPr>
          <w:rFonts w:cs="Arial"/>
        </w:rPr>
      </w:pPr>
      <w:r>
        <w:rPr>
          <w:rFonts w:cs="Arial"/>
        </w:rPr>
        <w:t xml:space="preserve">if no road use agreement can be worked out between the Recipient and the Road Use Permit holder, MFR district may consider issuing a Road Use Permit to the Recipient, and shifting the maintenance responsibilities to the Recipient for the duration of the Recipient’s </w:t>
      </w:r>
      <w:r w:rsidRPr="00C71DC9">
        <w:t xml:space="preserve">tree planting or </w:t>
      </w:r>
      <w:r>
        <w:t>silviculture</w:t>
      </w:r>
      <w:r w:rsidRPr="00C71DC9">
        <w:t xml:space="preserve"> treatments requiring transportation of machinery</w:t>
      </w:r>
      <w:r w:rsidDel="000C55F6">
        <w:rPr>
          <w:rFonts w:cs="Arial"/>
        </w:rPr>
        <w:t>.</w:t>
      </w:r>
    </w:p>
    <w:p w:rsidR="00875846" w:rsidRPr="00DA5F02" w:rsidRDefault="00875846" w:rsidP="00DA5F02">
      <w:pPr>
        <w:widowControl w:val="0"/>
        <w:autoSpaceDE w:val="0"/>
        <w:autoSpaceDN w:val="0"/>
        <w:adjustRightInd w:val="0"/>
        <w:spacing w:after="120"/>
        <w:ind w:left="357" w:right="403"/>
        <w:rPr>
          <w:rFonts w:ascii="SymbolMT" w:hAnsi="SymbolMT" w:cs="SymbolMT"/>
          <w:i/>
        </w:rPr>
      </w:pPr>
      <w:r>
        <w:rPr>
          <w:rFonts w:ascii="SymbolMT" w:hAnsi="SymbolMT" w:cs="SymbolMT"/>
          <w:i/>
        </w:rPr>
        <w:t>harvesting</w:t>
      </w:r>
      <w:r w:rsidRPr="00DA5F02">
        <w:rPr>
          <w:rFonts w:ascii="SymbolMT" w:hAnsi="SymbolMT" w:cs="SymbolMT"/>
          <w:i/>
        </w:rPr>
        <w:t xml:space="preserve"> required:</w:t>
      </w:r>
    </w:p>
    <w:p w:rsidR="00875846" w:rsidRDefault="00875846" w:rsidP="00A05C81">
      <w:pPr>
        <w:numPr>
          <w:ilvl w:val="0"/>
          <w:numId w:val="24"/>
        </w:numPr>
        <w:rPr>
          <w:rFonts w:cs="Arial"/>
        </w:rPr>
      </w:pPr>
      <w:r>
        <w:rPr>
          <w:rFonts w:cs="Arial"/>
        </w:rPr>
        <w:t xml:space="preserve">normally, no work will be carried out by MFR district, the FLTC holder or the Recipient; for such roads, the FLTC holder (during harvesting) or Recipient (subsequent to harvesting) must enter into an agreement with the Road Use Permit holder </w:t>
      </w:r>
      <w:r w:rsidRPr="0052505B">
        <w:rPr>
          <w:rFonts w:cs="Arial"/>
        </w:rPr>
        <w:t xml:space="preserve">regarding </w:t>
      </w:r>
      <w:r>
        <w:rPr>
          <w:rFonts w:cs="Arial"/>
        </w:rPr>
        <w:t>restoration work in accordance with the approved plan, as well as joint road use and safety issues;</w:t>
      </w:r>
    </w:p>
    <w:p w:rsidR="00875846" w:rsidRDefault="00875846" w:rsidP="00A05C81">
      <w:pPr>
        <w:numPr>
          <w:ilvl w:val="0"/>
          <w:numId w:val="24"/>
        </w:numPr>
        <w:rPr>
          <w:rFonts w:cs="Arial"/>
        </w:rPr>
      </w:pPr>
      <w:r>
        <w:rPr>
          <w:rFonts w:cs="Arial"/>
        </w:rPr>
        <w:t xml:space="preserve">if no road use agreement can be worked out between the FLTC holder/Recipient and the current Road Use Permit holder, MFR district may consider issuing a Road Use Permit to the FLTC holder/Recipient, that shifts the maintenance responsibilities to the FLTC holder/Recipient for the duration of the harvesting, and the </w:t>
      </w:r>
      <w:r w:rsidRPr="00C71DC9">
        <w:t xml:space="preserve">tree planting or </w:t>
      </w:r>
      <w:r>
        <w:t>silviculture</w:t>
      </w:r>
      <w:r w:rsidRPr="00C71DC9">
        <w:t xml:space="preserve"> treatments requiring transportation of machinery</w:t>
      </w:r>
      <w:r>
        <w:rPr>
          <w:rFonts w:cs="Arial"/>
        </w:rPr>
        <w:t>.</w:t>
      </w:r>
    </w:p>
    <w:p w:rsidR="00875846" w:rsidRDefault="00875846" w:rsidP="00945757">
      <w:pPr>
        <w:rPr>
          <w:rFonts w:cs="Arial"/>
        </w:rPr>
      </w:pPr>
    </w:p>
    <w:p w:rsidR="00875846" w:rsidRDefault="00875846" w:rsidP="00945757">
      <w:pPr>
        <w:rPr>
          <w:rFonts w:cs="Arial"/>
        </w:rPr>
      </w:pPr>
      <w:r>
        <w:rPr>
          <w:rFonts w:cs="Arial"/>
        </w:rPr>
        <w:t xml:space="preserve">If a road is an </w:t>
      </w:r>
      <w:r w:rsidRPr="00DA5F02">
        <w:rPr>
          <w:rFonts w:cs="Arial"/>
          <w:b/>
        </w:rPr>
        <w:t xml:space="preserve">existing road under </w:t>
      </w:r>
      <w:r>
        <w:rPr>
          <w:rFonts w:cs="Arial"/>
          <w:b/>
        </w:rPr>
        <w:t>licence</w:t>
      </w:r>
      <w:r w:rsidRPr="00DA5F02">
        <w:rPr>
          <w:rFonts w:cs="Arial"/>
          <w:b/>
        </w:rPr>
        <w:t xml:space="preserve">, cutting permit, </w:t>
      </w:r>
      <w:r>
        <w:rPr>
          <w:rFonts w:cs="Arial"/>
          <w:b/>
        </w:rPr>
        <w:t>Road Permit</w:t>
      </w:r>
      <w:r w:rsidRPr="00DA5F02">
        <w:rPr>
          <w:rFonts w:cs="Arial"/>
          <w:b/>
        </w:rPr>
        <w:t xml:space="preserve"> or special use permit</w:t>
      </w:r>
      <w:r>
        <w:rPr>
          <w:rFonts w:cs="Arial"/>
        </w:rPr>
        <w:t>:</w:t>
      </w:r>
    </w:p>
    <w:p w:rsidR="00875846" w:rsidRDefault="00875846" w:rsidP="00DA5F02">
      <w:pPr>
        <w:widowControl w:val="0"/>
        <w:overflowPunct w:val="0"/>
        <w:autoSpaceDE w:val="0"/>
        <w:autoSpaceDN w:val="0"/>
        <w:adjustRightInd w:val="0"/>
        <w:spacing w:after="120"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B47F0A">
      <w:pPr>
        <w:numPr>
          <w:ilvl w:val="0"/>
          <w:numId w:val="24"/>
        </w:numPr>
        <w:spacing w:before="0"/>
        <w:ind w:left="714" w:hanging="357"/>
        <w:rPr>
          <w:rFonts w:cs="Arial"/>
        </w:rPr>
      </w:pPr>
      <w:r>
        <w:rPr>
          <w:rFonts w:cs="Arial"/>
        </w:rPr>
        <w:t xml:space="preserve">normally, no work will be carried out by MFR district or the Recipient; for such roads, the Recipient must enter into an agreement with the licence/permit holder </w:t>
      </w:r>
      <w:r w:rsidRPr="0052505B">
        <w:rPr>
          <w:rFonts w:cs="Arial"/>
        </w:rPr>
        <w:t xml:space="preserve">regarding </w:t>
      </w:r>
      <w:r>
        <w:rPr>
          <w:rFonts w:cs="Arial"/>
        </w:rPr>
        <w:t>restoration work, as well as joint road use and safety issues;</w:t>
      </w:r>
    </w:p>
    <w:p w:rsidR="00875846" w:rsidRPr="00DA5F02" w:rsidRDefault="00875846" w:rsidP="00A05C81">
      <w:pPr>
        <w:widowControl w:val="0"/>
        <w:autoSpaceDE w:val="0"/>
        <w:autoSpaceDN w:val="0"/>
        <w:adjustRightInd w:val="0"/>
        <w:spacing w:after="120" w:line="298" w:lineRule="auto"/>
        <w:ind w:left="357" w:right="403"/>
        <w:rPr>
          <w:rFonts w:ascii="SymbolMT" w:hAnsi="SymbolMT" w:cs="SymbolMT"/>
          <w:i/>
        </w:rPr>
      </w:pPr>
      <w:r>
        <w:rPr>
          <w:rFonts w:ascii="SymbolMT" w:hAnsi="SymbolMT" w:cs="SymbolMT"/>
          <w:i/>
        </w:rPr>
        <w:t>harvesting</w:t>
      </w:r>
      <w:r w:rsidRPr="00DA5F02">
        <w:rPr>
          <w:rFonts w:ascii="SymbolMT" w:hAnsi="SymbolMT" w:cs="SymbolMT"/>
          <w:i/>
        </w:rPr>
        <w:t xml:space="preserve"> required:</w:t>
      </w:r>
    </w:p>
    <w:p w:rsidR="00875846" w:rsidRDefault="00875846" w:rsidP="00A05C81">
      <w:pPr>
        <w:numPr>
          <w:ilvl w:val="0"/>
          <w:numId w:val="24"/>
        </w:numPr>
        <w:rPr>
          <w:rFonts w:cs="Arial"/>
        </w:rPr>
      </w:pPr>
      <w:r>
        <w:rPr>
          <w:rFonts w:cs="Arial"/>
        </w:rPr>
        <w:t xml:space="preserve">normally, no work will be carried out by MFR district, the FLTC holder or the Recipient; for such roads, a FLTC holder (during harvesting) or Recipient (subsequent to harvesting) must enter into an agreement with the licence/permit holder </w:t>
      </w:r>
      <w:r w:rsidRPr="0052505B">
        <w:rPr>
          <w:rFonts w:cs="Arial"/>
        </w:rPr>
        <w:t xml:space="preserve">regarding </w:t>
      </w:r>
      <w:r>
        <w:rPr>
          <w:rFonts w:cs="Arial"/>
        </w:rPr>
        <w:t>restoration work, as well as joint road use and safety issues;</w:t>
      </w:r>
    </w:p>
    <w:p w:rsidR="00875846" w:rsidRDefault="00875846" w:rsidP="00A6550A">
      <w:pPr>
        <w:widowControl w:val="0"/>
        <w:autoSpaceDE w:val="0"/>
        <w:autoSpaceDN w:val="0"/>
        <w:adjustRightInd w:val="0"/>
        <w:rPr>
          <w:rFonts w:cs="Arial"/>
        </w:rPr>
      </w:pPr>
    </w:p>
    <w:p w:rsidR="00875846" w:rsidRDefault="00875846" w:rsidP="00A6550A">
      <w:pPr>
        <w:widowControl w:val="0"/>
        <w:autoSpaceDE w:val="0"/>
        <w:autoSpaceDN w:val="0"/>
        <w:adjustRightInd w:val="0"/>
        <w:rPr>
          <w:rFonts w:cs="Arial"/>
        </w:rPr>
      </w:pPr>
      <w:r>
        <w:rPr>
          <w:rFonts w:cs="Arial"/>
        </w:rPr>
        <w:t xml:space="preserve">If a road is an </w:t>
      </w:r>
      <w:r w:rsidRPr="00DA5F02">
        <w:rPr>
          <w:rFonts w:cs="Arial"/>
          <w:b/>
        </w:rPr>
        <w:t xml:space="preserve">existing road that is </w:t>
      </w:r>
      <w:r>
        <w:rPr>
          <w:rFonts w:cs="Arial"/>
          <w:b/>
        </w:rPr>
        <w:t>non-tenured</w:t>
      </w:r>
      <w:r>
        <w:rPr>
          <w:rFonts w:cs="Arial"/>
        </w:rPr>
        <w:t>:</w:t>
      </w:r>
      <w:r w:rsidRPr="00A6550A">
        <w:rPr>
          <w:rFonts w:cs="Arial"/>
        </w:rPr>
        <w:t xml:space="preserve"> </w:t>
      </w:r>
    </w:p>
    <w:p w:rsidR="00875846" w:rsidRPr="00DA5F02" w:rsidRDefault="00875846" w:rsidP="00A6550A">
      <w:pPr>
        <w:widowControl w:val="0"/>
        <w:autoSpaceDE w:val="0"/>
        <w:autoSpaceDN w:val="0"/>
        <w:adjustRightInd w:val="0"/>
        <w:ind w:left="426"/>
        <w:rPr>
          <w:i/>
        </w:rPr>
      </w:pPr>
      <w:r w:rsidRPr="00DA5F02">
        <w:rPr>
          <w:rFonts w:cs="Arial"/>
          <w:i/>
        </w:rPr>
        <w:t xml:space="preserve">no </w:t>
      </w:r>
      <w:r>
        <w:rPr>
          <w:rFonts w:cs="Arial"/>
          <w:i/>
        </w:rPr>
        <w:t>FFT harvesting</w:t>
      </w:r>
      <w:r w:rsidRPr="00DA5F02">
        <w:rPr>
          <w:rFonts w:cs="Arial"/>
          <w:i/>
        </w:rPr>
        <w:t xml:space="preserve"> required:</w:t>
      </w:r>
    </w:p>
    <w:p w:rsidR="00875846" w:rsidRDefault="00875846" w:rsidP="00945757">
      <w:pPr>
        <w:numPr>
          <w:ilvl w:val="0"/>
          <w:numId w:val="23"/>
        </w:numPr>
        <w:rPr>
          <w:rFonts w:cs="Arial"/>
        </w:rPr>
      </w:pPr>
      <w:r>
        <w:rPr>
          <w:rFonts w:cs="Arial"/>
        </w:rPr>
        <w:t>for those roads that will remain in use for forest management purposes after the completion of the FFT project, MFR district will establish the road as an FSR; otherwise, MFR district will not establish the road as an FSR (however, by carrying out works on such a road, MFR district has accepted responsibility for the road as an FSR</w:t>
      </w:r>
      <w:r w:rsidRPr="00A6550A">
        <w:rPr>
          <w:rFonts w:cs="Arial"/>
        </w:rPr>
        <w:t xml:space="preserve"> </w:t>
      </w:r>
      <w:r>
        <w:rPr>
          <w:rFonts w:cs="Arial"/>
        </w:rPr>
        <w:t>and will deactivate the road at the completion of the FFT project)</w:t>
      </w:r>
    </w:p>
    <w:p w:rsidR="00875846" w:rsidRDefault="00875846" w:rsidP="00B47F0A">
      <w:pPr>
        <w:numPr>
          <w:ilvl w:val="0"/>
          <w:numId w:val="23"/>
        </w:numPr>
        <w:ind w:left="714" w:hanging="357"/>
        <w:rPr>
          <w:rFonts w:cs="Arial"/>
        </w:rPr>
      </w:pPr>
      <w:r>
        <w:rPr>
          <w:rFonts w:cs="Arial"/>
        </w:rPr>
        <w:t xml:space="preserve">MFR district, through its contracted specialist, will carry out required road restoration to a standard that will enable the Recipient to carry out its project works safely </w:t>
      </w:r>
    </w:p>
    <w:p w:rsidR="00875846" w:rsidRDefault="00875846" w:rsidP="00B47F0A">
      <w:pPr>
        <w:widowControl w:val="0"/>
        <w:numPr>
          <w:ilvl w:val="0"/>
          <w:numId w:val="23"/>
        </w:numPr>
        <w:autoSpaceDE w:val="0"/>
        <w:autoSpaceDN w:val="0"/>
        <w:adjustRightInd w:val="0"/>
        <w:spacing w:line="298" w:lineRule="auto"/>
        <w:ind w:left="714" w:right="403" w:hanging="357"/>
        <w:rPr>
          <w:rFonts w:ascii="SymbolMT" w:hAnsi="SymbolMT" w:cs="SymbolMT"/>
        </w:rPr>
      </w:pPr>
      <w:r>
        <w:rPr>
          <w:rFonts w:cs="Arial"/>
        </w:rPr>
        <w:t xml:space="preserve">MFR district will exempt the Recipient from requiring a Road Use Permit so the Recipient can </w:t>
      </w:r>
      <w:r>
        <w:rPr>
          <w:rFonts w:cs="Arial"/>
        </w:rPr>
        <w:lastRenderedPageBreak/>
        <w:t>use the road during the life of the FFT project</w:t>
      </w:r>
    </w:p>
    <w:p w:rsidR="00875846" w:rsidRPr="00DA5F02" w:rsidRDefault="00875846" w:rsidP="00DA5F02">
      <w:pPr>
        <w:widowControl w:val="0"/>
        <w:autoSpaceDE w:val="0"/>
        <w:autoSpaceDN w:val="0"/>
        <w:adjustRightInd w:val="0"/>
        <w:spacing w:line="298" w:lineRule="auto"/>
        <w:ind w:left="357" w:right="403"/>
        <w:rPr>
          <w:rFonts w:ascii="SymbolMT" w:hAnsi="SymbolMT" w:cs="SymbolMT"/>
          <w:i/>
        </w:rPr>
      </w:pPr>
      <w:r w:rsidRPr="00C71C5A">
        <w:rPr>
          <w:rFonts w:ascii="SymbolMT" w:hAnsi="SymbolMT" w:cs="SymbolMT"/>
          <w:i/>
        </w:rPr>
        <w:t>harvesting required:</w:t>
      </w:r>
    </w:p>
    <w:p w:rsidR="00875846" w:rsidRDefault="00875846" w:rsidP="00B47F0A">
      <w:pPr>
        <w:numPr>
          <w:ilvl w:val="0"/>
          <w:numId w:val="23"/>
        </w:numPr>
        <w:ind w:left="714" w:hanging="357"/>
        <w:rPr>
          <w:rFonts w:cs="Arial"/>
        </w:rPr>
      </w:pPr>
      <w:r>
        <w:rPr>
          <w:rFonts w:cs="Arial"/>
        </w:rPr>
        <w:t>for those roads that will remain in use for forest management purposes after the completion of the FFT project, MFR district will establish the road as an FSR; otherwise, MFR district will:</w:t>
      </w:r>
    </w:p>
    <w:p w:rsidR="00875846" w:rsidRDefault="00875846" w:rsidP="00B47F0A">
      <w:pPr>
        <w:numPr>
          <w:ilvl w:val="0"/>
          <w:numId w:val="82"/>
        </w:numPr>
        <w:tabs>
          <w:tab w:val="clear" w:pos="720"/>
          <w:tab w:val="num" w:pos="993"/>
        </w:tabs>
        <w:spacing w:after="120"/>
        <w:ind w:left="993"/>
        <w:rPr>
          <w:rFonts w:cs="Arial"/>
        </w:rPr>
      </w:pPr>
      <w:r>
        <w:rPr>
          <w:rFonts w:cs="Arial"/>
        </w:rPr>
        <w:t xml:space="preserve">where the road is part of the FLTC area, ensure that the FLTC describes any required authorities, </w:t>
      </w:r>
    </w:p>
    <w:p w:rsidR="00875846" w:rsidRDefault="00875846" w:rsidP="00B47F0A">
      <w:pPr>
        <w:numPr>
          <w:ilvl w:val="0"/>
          <w:numId w:val="82"/>
        </w:numPr>
        <w:tabs>
          <w:tab w:val="clear" w:pos="720"/>
          <w:tab w:val="num" w:pos="993"/>
        </w:tabs>
        <w:spacing w:after="120"/>
        <w:ind w:left="993"/>
        <w:rPr>
          <w:rFonts w:cs="Arial"/>
        </w:rPr>
      </w:pPr>
      <w:r>
        <w:rPr>
          <w:rFonts w:cs="Arial"/>
        </w:rPr>
        <w:t>where the road is not part of the FLTC area, issue a Road Permit to the FLTC holder for road restoration, use and maintenance for the duration of the harvesting work, and</w:t>
      </w:r>
    </w:p>
    <w:p w:rsidR="00875846" w:rsidRDefault="00875846" w:rsidP="00B47F0A">
      <w:pPr>
        <w:numPr>
          <w:ilvl w:val="0"/>
          <w:numId w:val="82"/>
        </w:numPr>
        <w:tabs>
          <w:tab w:val="clear" w:pos="720"/>
          <w:tab w:val="num" w:pos="993"/>
        </w:tabs>
        <w:spacing w:after="120"/>
        <w:ind w:left="993"/>
        <w:rPr>
          <w:rFonts w:cs="Arial"/>
        </w:rPr>
      </w:pPr>
      <w:r>
        <w:rPr>
          <w:rFonts w:cs="Arial"/>
        </w:rPr>
        <w:t>deactivate the road at the completion of the FFT project.</w:t>
      </w:r>
    </w:p>
    <w:p w:rsidR="00875846" w:rsidRDefault="00875846" w:rsidP="00B47F0A">
      <w:pPr>
        <w:widowControl w:val="0"/>
        <w:numPr>
          <w:ilvl w:val="0"/>
          <w:numId w:val="23"/>
        </w:numPr>
        <w:autoSpaceDE w:val="0"/>
        <w:autoSpaceDN w:val="0"/>
        <w:adjustRightInd w:val="0"/>
        <w:spacing w:line="298" w:lineRule="auto"/>
        <w:ind w:left="714" w:right="403" w:hanging="357"/>
        <w:rPr>
          <w:rFonts w:ascii="SymbolMT" w:hAnsi="SymbolMT" w:cs="SymbolMT"/>
        </w:rPr>
      </w:pPr>
      <w:r w:rsidRPr="00DA5F02">
        <w:rPr>
          <w:rFonts w:cs="Arial"/>
        </w:rPr>
        <w:t xml:space="preserve">the FLTC holder will leave the road in a stable, self-maintaining condition (in accordance with a prescription for </w:t>
      </w:r>
      <w:r>
        <w:rPr>
          <w:rFonts w:cs="Arial"/>
        </w:rPr>
        <w:t>seasonal road maintenance</w:t>
      </w:r>
      <w:r w:rsidRPr="00DA5F02">
        <w:rPr>
          <w:rFonts w:cs="Arial"/>
        </w:rPr>
        <w:t xml:space="preserve"> treatments prepared by the Contracted Specialist) such that it can be readily maintained to wilderness road level after </w:t>
      </w:r>
      <w:r>
        <w:rPr>
          <w:rFonts w:cs="Arial"/>
        </w:rPr>
        <w:t>harvesting</w:t>
      </w:r>
      <w:r w:rsidRPr="00DA5F02">
        <w:rPr>
          <w:rFonts w:cs="Arial"/>
        </w:rPr>
        <w:t xml:space="preserve"> is completed; MFR district will cancel the </w:t>
      </w:r>
      <w:r>
        <w:rPr>
          <w:rFonts w:cs="Arial"/>
        </w:rPr>
        <w:t>Road Permit</w:t>
      </w:r>
      <w:r w:rsidRPr="00DA5F02">
        <w:rPr>
          <w:rFonts w:cs="Arial"/>
        </w:rPr>
        <w:t xml:space="preserve"> at that time</w:t>
      </w:r>
      <w:r>
        <w:rPr>
          <w:rFonts w:ascii="SymbolMT" w:hAnsi="SymbolMT" w:cs="SymbolMT"/>
        </w:rPr>
        <w:t>;</w:t>
      </w:r>
    </w:p>
    <w:p w:rsidR="00875846" w:rsidRDefault="00875846" w:rsidP="00B47F0A">
      <w:pPr>
        <w:widowControl w:val="0"/>
        <w:numPr>
          <w:ilvl w:val="0"/>
          <w:numId w:val="23"/>
        </w:numPr>
        <w:autoSpaceDE w:val="0"/>
        <w:autoSpaceDN w:val="0"/>
        <w:adjustRightInd w:val="0"/>
        <w:spacing w:line="298" w:lineRule="auto"/>
        <w:ind w:left="714" w:right="403" w:hanging="357"/>
        <w:rPr>
          <w:rFonts w:ascii="SymbolMT" w:hAnsi="SymbolMT" w:cs="SymbolMT"/>
        </w:rPr>
      </w:pPr>
      <w:r>
        <w:rPr>
          <w:rFonts w:cs="Arial"/>
        </w:rPr>
        <w:t>MFR district will exempt the Recipient from requiring a Road Use Permit so the Recipient can use the road during the life of the FFT project</w:t>
      </w:r>
    </w:p>
    <w:p w:rsidR="00875846" w:rsidRDefault="00875846" w:rsidP="00945757">
      <w:pPr>
        <w:pStyle w:val="Heading2"/>
        <w:numPr>
          <w:ilvl w:val="1"/>
          <w:numId w:val="79"/>
        </w:numPr>
      </w:pPr>
      <w:bookmarkStart w:id="21" w:name="_Toc183941402"/>
      <w:r>
        <w:t>Restoration Plans</w:t>
      </w:r>
      <w:bookmarkEnd w:id="21"/>
    </w:p>
    <w:p w:rsidR="00875846" w:rsidRPr="005578DE" w:rsidRDefault="00875846" w:rsidP="00945757">
      <w:pPr>
        <w:tabs>
          <w:tab w:val="left" w:pos="0"/>
          <w:tab w:val="left" w:pos="993"/>
        </w:tabs>
        <w:rPr>
          <w:rFonts w:cs="Arial"/>
          <w:color w:val="000000"/>
        </w:rPr>
      </w:pPr>
      <w:r w:rsidRPr="005578DE">
        <w:rPr>
          <w:rFonts w:cs="Arial"/>
        </w:rPr>
        <w:t xml:space="preserve">For those roads requiring restoration work by the </w:t>
      </w:r>
      <w:r>
        <w:rPr>
          <w:rFonts w:cs="Arial"/>
        </w:rPr>
        <w:t>MFR</w:t>
      </w:r>
      <w:r w:rsidRPr="005578DE">
        <w:rPr>
          <w:rFonts w:cs="Arial"/>
        </w:rPr>
        <w:t xml:space="preserve"> district, </w:t>
      </w:r>
      <w:r w:rsidRPr="005578DE">
        <w:rPr>
          <w:rFonts w:cs="Arial"/>
          <w:color w:val="000000"/>
        </w:rPr>
        <w:t>the contracted specialist may be required to spatially locate individual works sites such as drainage structures using GPS instrumentation.</w:t>
      </w:r>
    </w:p>
    <w:p w:rsidR="00875846" w:rsidRDefault="00875846" w:rsidP="00945757">
      <w:pPr>
        <w:rPr>
          <w:rFonts w:cs="Arial"/>
          <w:color w:val="000000"/>
        </w:rPr>
      </w:pPr>
      <w:r w:rsidRPr="00902C7E">
        <w:rPr>
          <w:rFonts w:cs="Arial"/>
          <w:color w:val="000000"/>
        </w:rPr>
        <w:t>All GPS data must be captured in such a manner to yield positional accuracy results that are plus or minus 10 meters in x, y.  Existing roads are to be submitted as single line strings (centerline).  Each section from tie to tie point, (road intersections) is to be a discreet line string.  All roads must intersect with a connecting road at a noded point.</w:t>
      </w:r>
    </w:p>
    <w:p w:rsidR="00875846" w:rsidRDefault="00875846" w:rsidP="00945757">
      <w:pPr>
        <w:rPr>
          <w:rFonts w:cs="Arial"/>
          <w:color w:val="000000"/>
        </w:rPr>
      </w:pPr>
      <w:r>
        <w:t>For those roads requiring restoration work by the FLTC holder, the FLTC holder must carry out sufficient planning and mapping to address its statutory and contractual obligations.</w:t>
      </w:r>
    </w:p>
    <w:p w:rsidR="00875846" w:rsidRPr="00BC200C" w:rsidRDefault="00875846" w:rsidP="0042075F">
      <w:pPr>
        <w:tabs>
          <w:tab w:val="left" w:pos="0"/>
        </w:tabs>
        <w:jc w:val="center"/>
        <w:rPr>
          <w:rFonts w:cs="Arial"/>
        </w:rPr>
      </w:pPr>
      <w:r>
        <w:rPr>
          <w:rFonts w:cs="Arial"/>
          <w:b/>
          <w:sz w:val="32"/>
          <w:szCs w:val="32"/>
        </w:rPr>
        <w:br w:type="page"/>
      </w:r>
    </w:p>
    <w:p w:rsidR="00875846" w:rsidRDefault="00875846" w:rsidP="00945757">
      <w:pPr>
        <w:pStyle w:val="Heading1"/>
        <w:spacing w:before="0"/>
      </w:pPr>
      <w:bookmarkStart w:id="22" w:name="_Toc183941403"/>
      <w:r>
        <w:t>ARTICLE 5:</w:t>
      </w:r>
      <w:r>
        <w:tab/>
        <w:t>ROAD works</w:t>
      </w:r>
      <w:bookmarkEnd w:id="22"/>
    </w:p>
    <w:p w:rsidR="00875846" w:rsidRDefault="00875846" w:rsidP="00945757">
      <w:pPr>
        <w:rPr>
          <w:rFonts w:cs="Arial"/>
          <w:b/>
          <w:u w:val="single"/>
        </w:rPr>
      </w:pPr>
    </w:p>
    <w:p w:rsidR="00875846" w:rsidRPr="00725AF4" w:rsidRDefault="00875846" w:rsidP="00945757">
      <w:pPr>
        <w:pStyle w:val="Heading2"/>
      </w:pPr>
      <w:bookmarkStart w:id="23" w:name="_Toc183941404"/>
      <w:r>
        <w:t>5.1</w:t>
      </w:r>
      <w:r>
        <w:tab/>
      </w:r>
      <w:r w:rsidRPr="00725AF4">
        <w:t>Implementation</w:t>
      </w:r>
      <w:bookmarkEnd w:id="23"/>
    </w:p>
    <w:p w:rsidR="00875846" w:rsidRDefault="00875846" w:rsidP="00B92FED">
      <w:pPr>
        <w:widowControl w:val="0"/>
        <w:autoSpaceDE w:val="0"/>
        <w:autoSpaceDN w:val="0"/>
        <w:adjustRightInd w:val="0"/>
        <w:rPr>
          <w:rFonts w:cs="Arial"/>
        </w:rPr>
      </w:pPr>
      <w:r>
        <w:rPr>
          <w:rFonts w:cs="Arial"/>
        </w:rPr>
        <w:t>W</w:t>
      </w:r>
      <w:r w:rsidRPr="00725AF4">
        <w:rPr>
          <w:rFonts w:cs="Arial"/>
        </w:rPr>
        <w:t xml:space="preserve">orks that are required to be carried out on roads that will serve as FFT access </w:t>
      </w:r>
      <w:r>
        <w:rPr>
          <w:rFonts w:cs="Arial"/>
        </w:rPr>
        <w:t>until silviculture investments</w:t>
      </w:r>
      <w:r w:rsidDel="000C55F6">
        <w:rPr>
          <w:rFonts w:cs="Arial"/>
        </w:rPr>
        <w:t xml:space="preserve"> </w:t>
      </w:r>
      <w:r>
        <w:rPr>
          <w:rFonts w:cs="Arial"/>
        </w:rPr>
        <w:t xml:space="preserve">are complete </w:t>
      </w:r>
      <w:r w:rsidRPr="00725AF4">
        <w:rPr>
          <w:rFonts w:cs="Arial"/>
        </w:rPr>
        <w:t>are:</w:t>
      </w:r>
      <w:r w:rsidRPr="00B92FED">
        <w:rPr>
          <w:rFonts w:cs="Arial"/>
        </w:rPr>
        <w:t xml:space="preserve"> </w:t>
      </w:r>
    </w:p>
    <w:p w:rsidR="00875846" w:rsidRDefault="00875846" w:rsidP="00DA5F02">
      <w:pPr>
        <w:widowControl w:val="0"/>
        <w:overflowPunct w:val="0"/>
        <w:autoSpaceDE w:val="0"/>
        <w:autoSpaceDN w:val="0"/>
        <w:adjustRightInd w:val="0"/>
        <w:spacing w:after="120"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Pr="00725AF4" w:rsidRDefault="00875846" w:rsidP="00945757">
      <w:pPr>
        <w:numPr>
          <w:ilvl w:val="0"/>
          <w:numId w:val="24"/>
        </w:numPr>
        <w:rPr>
          <w:rFonts w:cs="Arial"/>
        </w:rPr>
      </w:pPr>
      <w:r>
        <w:rPr>
          <w:rFonts w:cs="Arial"/>
        </w:rPr>
        <w:t>detailed initial r</w:t>
      </w:r>
      <w:r w:rsidRPr="00725AF4">
        <w:rPr>
          <w:rFonts w:cs="Arial"/>
        </w:rPr>
        <w:t>oad inspection</w:t>
      </w:r>
      <w:r>
        <w:rPr>
          <w:rFonts w:cs="Arial"/>
        </w:rPr>
        <w:t xml:space="preserve"> (including GPS locations of specific drainage structures or other works sites, restoration report and </w:t>
      </w:r>
      <w:r w:rsidRPr="00725AF4">
        <w:rPr>
          <w:rFonts w:cs="Arial"/>
        </w:rPr>
        <w:t>deactivation prescription</w:t>
      </w:r>
      <w:r>
        <w:rPr>
          <w:rFonts w:cs="Arial"/>
        </w:rPr>
        <w:t>s)</w:t>
      </w:r>
      <w:r w:rsidRPr="00725AF4">
        <w:rPr>
          <w:rFonts w:cs="Arial"/>
        </w:rPr>
        <w:t xml:space="preserve"> – carried out by </w:t>
      </w:r>
      <w:r>
        <w:rPr>
          <w:rFonts w:cs="Arial"/>
        </w:rPr>
        <w:t>MFR district, through its contracted specialist</w:t>
      </w:r>
    </w:p>
    <w:p w:rsidR="00875846" w:rsidRPr="00725AF4" w:rsidRDefault="00875846" w:rsidP="00945757">
      <w:pPr>
        <w:numPr>
          <w:ilvl w:val="0"/>
          <w:numId w:val="24"/>
        </w:numPr>
        <w:rPr>
          <w:rFonts w:cs="Arial"/>
        </w:rPr>
      </w:pPr>
      <w:r>
        <w:rPr>
          <w:rFonts w:cs="Arial"/>
        </w:rPr>
        <w:t>r</w:t>
      </w:r>
      <w:r w:rsidRPr="00725AF4">
        <w:rPr>
          <w:rFonts w:cs="Arial"/>
        </w:rPr>
        <w:t xml:space="preserve">oad restoration – carried out by </w:t>
      </w:r>
      <w:r>
        <w:rPr>
          <w:rFonts w:cs="Arial"/>
        </w:rPr>
        <w:t>MFR district, through its contracted specialist</w:t>
      </w:r>
    </w:p>
    <w:p w:rsidR="00875846" w:rsidRPr="00725AF4" w:rsidRDefault="00875846" w:rsidP="00945757">
      <w:pPr>
        <w:numPr>
          <w:ilvl w:val="0"/>
          <w:numId w:val="24"/>
        </w:numPr>
        <w:rPr>
          <w:rFonts w:cs="Arial"/>
        </w:rPr>
      </w:pPr>
      <w:r>
        <w:rPr>
          <w:rFonts w:cs="Arial"/>
        </w:rPr>
        <w:t>r</w:t>
      </w:r>
      <w:r w:rsidRPr="00725AF4">
        <w:rPr>
          <w:rFonts w:cs="Arial"/>
        </w:rPr>
        <w:t xml:space="preserve">oad </w:t>
      </w:r>
      <w:r>
        <w:rPr>
          <w:rFonts w:cs="Arial"/>
        </w:rPr>
        <w:t>s</w:t>
      </w:r>
      <w:r w:rsidRPr="00725AF4">
        <w:rPr>
          <w:rFonts w:cs="Arial"/>
        </w:rPr>
        <w:t xml:space="preserve">tructural </w:t>
      </w:r>
      <w:r>
        <w:rPr>
          <w:rFonts w:cs="Arial"/>
        </w:rPr>
        <w:t>m</w:t>
      </w:r>
      <w:r w:rsidRPr="00725AF4">
        <w:rPr>
          <w:rFonts w:cs="Arial"/>
        </w:rPr>
        <w:t xml:space="preserve">aintenance – carried out by </w:t>
      </w:r>
      <w:r>
        <w:rPr>
          <w:rFonts w:cs="Arial"/>
        </w:rPr>
        <w:t>MFR district, through its contracted specialist</w:t>
      </w:r>
    </w:p>
    <w:p w:rsidR="00875846" w:rsidRPr="00725AF4" w:rsidRDefault="00875846" w:rsidP="00945757">
      <w:pPr>
        <w:numPr>
          <w:ilvl w:val="0"/>
          <w:numId w:val="24"/>
        </w:numPr>
        <w:rPr>
          <w:rFonts w:cs="Arial"/>
        </w:rPr>
      </w:pPr>
      <w:r>
        <w:rPr>
          <w:rFonts w:cs="Arial"/>
        </w:rPr>
        <w:t>r</w:t>
      </w:r>
      <w:r w:rsidRPr="00725AF4">
        <w:rPr>
          <w:rFonts w:cs="Arial"/>
        </w:rPr>
        <w:t xml:space="preserve">outine </w:t>
      </w:r>
      <w:r>
        <w:rPr>
          <w:rFonts w:cs="Arial"/>
        </w:rPr>
        <w:t>r</w:t>
      </w:r>
      <w:r w:rsidRPr="00725AF4">
        <w:rPr>
          <w:rFonts w:cs="Arial"/>
        </w:rPr>
        <w:t xml:space="preserve">oad </w:t>
      </w:r>
      <w:r>
        <w:rPr>
          <w:rFonts w:cs="Arial"/>
        </w:rPr>
        <w:t>s</w:t>
      </w:r>
      <w:r w:rsidRPr="00725AF4">
        <w:rPr>
          <w:rFonts w:cs="Arial"/>
        </w:rPr>
        <w:t xml:space="preserve">urface </w:t>
      </w:r>
      <w:r>
        <w:rPr>
          <w:rFonts w:cs="Arial"/>
        </w:rPr>
        <w:t>m</w:t>
      </w:r>
      <w:r w:rsidRPr="00725AF4">
        <w:rPr>
          <w:rFonts w:cs="Arial"/>
        </w:rPr>
        <w:t>aintenance – carried out by the Recipient</w:t>
      </w:r>
      <w:r>
        <w:rPr>
          <w:rFonts w:cs="Arial"/>
        </w:rPr>
        <w:t xml:space="preserve"> while carrying out </w:t>
      </w:r>
      <w:r w:rsidRPr="00C71DC9">
        <w:t xml:space="preserve">tree planting or </w:t>
      </w:r>
      <w:r>
        <w:t>silviculture</w:t>
      </w:r>
      <w:r w:rsidRPr="00C71DC9">
        <w:t xml:space="preserve"> treatments requiring transportation of machinery</w:t>
      </w:r>
      <w:r>
        <w:rPr>
          <w:rFonts w:cs="Arial"/>
        </w:rPr>
        <w:t>, and MFR district at other times</w:t>
      </w:r>
    </w:p>
    <w:p w:rsidR="00875846" w:rsidRDefault="00875846" w:rsidP="00945757">
      <w:pPr>
        <w:numPr>
          <w:ilvl w:val="0"/>
          <w:numId w:val="24"/>
        </w:numPr>
        <w:rPr>
          <w:rFonts w:cs="Arial"/>
        </w:rPr>
      </w:pPr>
      <w:r>
        <w:rPr>
          <w:rFonts w:cs="Arial"/>
        </w:rPr>
        <w:t>r</w:t>
      </w:r>
      <w:r w:rsidRPr="00725AF4">
        <w:rPr>
          <w:rFonts w:cs="Arial"/>
        </w:rPr>
        <w:t xml:space="preserve">oad </w:t>
      </w:r>
      <w:r>
        <w:rPr>
          <w:rFonts w:cs="Arial"/>
        </w:rPr>
        <w:t>t</w:t>
      </w:r>
      <w:r w:rsidRPr="00725AF4">
        <w:rPr>
          <w:rFonts w:cs="Arial"/>
        </w:rPr>
        <w:t xml:space="preserve">reatment at </w:t>
      </w:r>
      <w:r>
        <w:rPr>
          <w:rFonts w:cs="Arial"/>
        </w:rPr>
        <w:t>FFT project</w:t>
      </w:r>
      <w:r w:rsidRPr="00725AF4">
        <w:rPr>
          <w:rFonts w:cs="Arial"/>
        </w:rPr>
        <w:t xml:space="preserve"> </w:t>
      </w:r>
      <w:r>
        <w:rPr>
          <w:rFonts w:cs="Arial"/>
        </w:rPr>
        <w:t>c</w:t>
      </w:r>
      <w:r w:rsidRPr="00725AF4">
        <w:rPr>
          <w:rFonts w:cs="Arial"/>
        </w:rPr>
        <w:t xml:space="preserve">onclusion – carried out by </w:t>
      </w:r>
      <w:r>
        <w:rPr>
          <w:rFonts w:cs="Arial"/>
        </w:rPr>
        <w:t xml:space="preserve">MFR district, through its contracted specialist, </w:t>
      </w:r>
      <w:r w:rsidRPr="00725AF4">
        <w:rPr>
          <w:rFonts w:cs="Arial"/>
        </w:rPr>
        <w:t xml:space="preserve">or </w:t>
      </w:r>
      <w:r>
        <w:rPr>
          <w:rFonts w:cs="Arial"/>
        </w:rPr>
        <w:t xml:space="preserve">by </w:t>
      </w:r>
      <w:r w:rsidRPr="00725AF4">
        <w:rPr>
          <w:rFonts w:cs="Arial"/>
        </w:rPr>
        <w:t>Recipient</w:t>
      </w:r>
      <w:r>
        <w:rPr>
          <w:rFonts w:cs="Arial"/>
        </w:rPr>
        <w:t>,</w:t>
      </w:r>
      <w:r w:rsidRPr="00725AF4">
        <w:rPr>
          <w:rFonts w:cs="Arial"/>
        </w:rPr>
        <w:t xml:space="preserve"> depending on treatment</w:t>
      </w:r>
    </w:p>
    <w:p w:rsidR="00875846" w:rsidRDefault="00875846" w:rsidP="00B92FED">
      <w:pPr>
        <w:widowControl w:val="0"/>
        <w:autoSpaceDE w:val="0"/>
        <w:autoSpaceDN w:val="0"/>
        <w:adjustRightInd w:val="0"/>
        <w:spacing w:line="202" w:lineRule="exact"/>
      </w:pPr>
      <w:r w:rsidRPr="00725AF4">
        <w:rPr>
          <w:rFonts w:cs="Arial"/>
        </w:rPr>
        <w:t xml:space="preserve">Any professional assessments or designs </w:t>
      </w:r>
      <w:r>
        <w:rPr>
          <w:rFonts w:cs="Arial"/>
        </w:rPr>
        <w:t>needed for the above activities will</w:t>
      </w:r>
      <w:r w:rsidRPr="00725AF4">
        <w:rPr>
          <w:rFonts w:cs="Arial"/>
        </w:rPr>
        <w:t xml:space="preserve"> be carried out by </w:t>
      </w:r>
      <w:r>
        <w:rPr>
          <w:rFonts w:cs="Arial"/>
        </w:rPr>
        <w:t>MFR district, either by utilizing</w:t>
      </w:r>
      <w:r w:rsidRPr="00725AF4">
        <w:rPr>
          <w:rFonts w:cs="Arial"/>
        </w:rPr>
        <w:t xml:space="preserve"> </w:t>
      </w:r>
      <w:r>
        <w:rPr>
          <w:rFonts w:cs="Arial"/>
        </w:rPr>
        <w:t xml:space="preserve">MFR’s </w:t>
      </w:r>
      <w:r w:rsidRPr="00725AF4">
        <w:rPr>
          <w:rFonts w:cs="Arial"/>
        </w:rPr>
        <w:t>regional professional engineers or qualified consultants recommended by the region</w:t>
      </w:r>
      <w:r>
        <w:rPr>
          <w:rFonts w:cs="Arial"/>
        </w:rPr>
        <w:t>al professionals</w:t>
      </w:r>
      <w:r w:rsidRPr="00725AF4">
        <w:rPr>
          <w:rFonts w:cs="Arial"/>
        </w:rPr>
        <w:t>.  In the latter case, the regional professional engineers will also assist in drafting the terms of reference for any professional contracts, and reviewing the reports/designs for acceptance.</w:t>
      </w:r>
      <w:r w:rsidRPr="00B92FED">
        <w:t xml:space="preserve"> </w:t>
      </w:r>
    </w:p>
    <w:p w:rsidR="00875846" w:rsidRPr="00DA5F02" w:rsidRDefault="00875846" w:rsidP="00B92FED">
      <w:pPr>
        <w:widowControl w:val="0"/>
        <w:autoSpaceDE w:val="0"/>
        <w:autoSpaceDN w:val="0"/>
        <w:adjustRightInd w:val="0"/>
        <w:spacing w:after="120" w:line="202" w:lineRule="exact"/>
        <w:ind w:left="425"/>
        <w:rPr>
          <w:rFonts w:cs="Arial"/>
          <w:i/>
        </w:rPr>
      </w:pPr>
      <w:r>
        <w:rPr>
          <w:rFonts w:cs="Arial"/>
          <w:i/>
        </w:rPr>
        <w:t>harvesting</w:t>
      </w:r>
      <w:r w:rsidRPr="00DA5F02">
        <w:rPr>
          <w:rFonts w:cs="Arial"/>
          <w:i/>
        </w:rPr>
        <w:t xml:space="preserve"> required:</w:t>
      </w:r>
    </w:p>
    <w:p w:rsidR="00875846" w:rsidRPr="00B767D1" w:rsidRDefault="00875846" w:rsidP="00B92FED">
      <w:pPr>
        <w:widowControl w:val="0"/>
        <w:numPr>
          <w:ilvl w:val="0"/>
          <w:numId w:val="81"/>
        </w:numPr>
        <w:autoSpaceDE w:val="0"/>
        <w:autoSpaceDN w:val="0"/>
        <w:adjustRightInd w:val="0"/>
        <w:spacing w:before="0" w:after="120" w:line="202" w:lineRule="exact"/>
        <w:rPr>
          <w:rFonts w:cs="Arial"/>
        </w:rPr>
      </w:pPr>
      <w:r w:rsidRPr="00B767D1">
        <w:rPr>
          <w:rFonts w:cs="Arial"/>
        </w:rPr>
        <w:t>road construction/restoration – carried out by the FLTC holder</w:t>
      </w:r>
      <w:r>
        <w:rPr>
          <w:rFonts w:cs="Arial"/>
        </w:rPr>
        <w:t xml:space="preserve"> in accordance with statutory and contractual requirements</w:t>
      </w:r>
    </w:p>
    <w:p w:rsidR="00875846" w:rsidRPr="00B767D1" w:rsidRDefault="00875846" w:rsidP="00B92FED">
      <w:pPr>
        <w:widowControl w:val="0"/>
        <w:numPr>
          <w:ilvl w:val="0"/>
          <w:numId w:val="81"/>
        </w:numPr>
        <w:autoSpaceDE w:val="0"/>
        <w:autoSpaceDN w:val="0"/>
        <w:adjustRightInd w:val="0"/>
        <w:spacing w:before="0" w:after="120" w:line="202" w:lineRule="exact"/>
        <w:rPr>
          <w:rFonts w:cs="Arial"/>
        </w:rPr>
      </w:pPr>
      <w:r w:rsidRPr="00B767D1">
        <w:rPr>
          <w:rFonts w:cs="Arial"/>
        </w:rPr>
        <w:t xml:space="preserve">road structural maintenance – carried out by the FLTC holder during </w:t>
      </w:r>
      <w:r>
        <w:rPr>
          <w:rFonts w:cs="Arial"/>
        </w:rPr>
        <w:t>harvesting</w:t>
      </w:r>
      <w:r w:rsidRPr="00B767D1">
        <w:rPr>
          <w:rFonts w:cs="Arial"/>
        </w:rPr>
        <w:t xml:space="preserve"> activities, and by MFR afterwards</w:t>
      </w:r>
    </w:p>
    <w:p w:rsidR="00875846" w:rsidRPr="00B767D1" w:rsidRDefault="00875846" w:rsidP="00B92FED">
      <w:pPr>
        <w:widowControl w:val="0"/>
        <w:numPr>
          <w:ilvl w:val="0"/>
          <w:numId w:val="81"/>
        </w:numPr>
        <w:autoSpaceDE w:val="0"/>
        <w:autoSpaceDN w:val="0"/>
        <w:adjustRightInd w:val="0"/>
        <w:spacing w:before="0" w:after="120" w:line="202" w:lineRule="exact"/>
        <w:rPr>
          <w:rFonts w:cs="Arial"/>
        </w:rPr>
      </w:pPr>
      <w:r w:rsidRPr="00B767D1">
        <w:rPr>
          <w:rFonts w:cs="Arial"/>
        </w:rPr>
        <w:t xml:space="preserve">routine road surface maintenance – carried out by the FLTC holder during </w:t>
      </w:r>
      <w:r>
        <w:rPr>
          <w:rFonts w:cs="Arial"/>
        </w:rPr>
        <w:t>harvesting</w:t>
      </w:r>
      <w:r w:rsidRPr="00B767D1">
        <w:rPr>
          <w:rFonts w:cs="Arial"/>
        </w:rPr>
        <w:t xml:space="preserve"> activities, by </w:t>
      </w:r>
      <w:r w:rsidRPr="00725AF4">
        <w:rPr>
          <w:rFonts w:cs="Arial"/>
        </w:rPr>
        <w:t>the Recipient</w:t>
      </w:r>
      <w:r>
        <w:rPr>
          <w:rFonts w:cs="Arial"/>
        </w:rPr>
        <w:t xml:space="preserve"> while carrying out</w:t>
      </w:r>
      <w:r w:rsidRPr="000C55F6">
        <w:rPr>
          <w:rFonts w:cs="Arial"/>
        </w:rPr>
        <w:t xml:space="preserve"> </w:t>
      </w:r>
      <w:r>
        <w:rPr>
          <w:rFonts w:cs="Arial"/>
        </w:rPr>
        <w:t xml:space="preserve">subsequent </w:t>
      </w:r>
      <w:r w:rsidRPr="00C71DC9">
        <w:t xml:space="preserve">tree planting or </w:t>
      </w:r>
      <w:r>
        <w:t>silviculture</w:t>
      </w:r>
      <w:r w:rsidRPr="00C71DC9">
        <w:t xml:space="preserve"> treatments requiring transportation of machinery</w:t>
      </w:r>
      <w:r>
        <w:rPr>
          <w:rFonts w:cs="Arial"/>
        </w:rPr>
        <w:t>, and MFR district at other times</w:t>
      </w:r>
    </w:p>
    <w:p w:rsidR="00875846" w:rsidRPr="00B767D1" w:rsidRDefault="00875846" w:rsidP="00B92FED">
      <w:pPr>
        <w:widowControl w:val="0"/>
        <w:numPr>
          <w:ilvl w:val="0"/>
          <w:numId w:val="81"/>
        </w:numPr>
        <w:autoSpaceDE w:val="0"/>
        <w:autoSpaceDN w:val="0"/>
        <w:adjustRightInd w:val="0"/>
        <w:spacing w:before="0" w:after="120" w:line="202" w:lineRule="exact"/>
        <w:rPr>
          <w:rFonts w:cs="Arial"/>
        </w:rPr>
      </w:pPr>
      <w:r w:rsidRPr="00B767D1">
        <w:rPr>
          <w:rFonts w:cs="Arial"/>
        </w:rPr>
        <w:t xml:space="preserve">road treatment at </w:t>
      </w:r>
      <w:r>
        <w:rPr>
          <w:rFonts w:cs="Arial"/>
        </w:rPr>
        <w:t xml:space="preserve">FFT </w:t>
      </w:r>
      <w:r w:rsidRPr="00B767D1">
        <w:rPr>
          <w:rFonts w:cs="Arial"/>
        </w:rPr>
        <w:t>project conclusion – carried out by MFR district, through its contracted specialist, or by Recipient, depending on treatment</w:t>
      </w:r>
    </w:p>
    <w:p w:rsidR="00875846" w:rsidRDefault="00875846" w:rsidP="00B92FED">
      <w:pPr>
        <w:rPr>
          <w:rFonts w:cs="Arial"/>
        </w:rPr>
      </w:pPr>
      <w:r>
        <w:rPr>
          <w:rFonts w:cs="Arial"/>
        </w:rPr>
        <w:t>Any professional assessments or designs needed for the above activities will be carried out by or on behalf of the FLTC holder during harvesting activities and by or on behalf of MFR district afterwards in accordance with the process described above in the no-harvesting part.</w:t>
      </w:r>
    </w:p>
    <w:p w:rsidR="00875846" w:rsidRPr="00725AF4" w:rsidRDefault="00875846" w:rsidP="00945757">
      <w:pPr>
        <w:pStyle w:val="Heading2"/>
      </w:pPr>
      <w:bookmarkStart w:id="24" w:name="_Toc183941405"/>
      <w:r>
        <w:t>5.2</w:t>
      </w:r>
      <w:r>
        <w:tab/>
      </w:r>
      <w:r w:rsidRPr="00725AF4">
        <w:t>Road Inspection</w:t>
      </w:r>
      <w:bookmarkEnd w:id="24"/>
    </w:p>
    <w:p w:rsidR="00875846" w:rsidRPr="00725AF4" w:rsidRDefault="00875846" w:rsidP="00945757">
      <w:pPr>
        <w:rPr>
          <w:rFonts w:cs="Arial"/>
        </w:rPr>
      </w:pPr>
      <w:r>
        <w:rPr>
          <w:rFonts w:cs="Arial"/>
        </w:rPr>
        <w:t xml:space="preserve">Once the Recipient has determined its access needs for </w:t>
      </w:r>
      <w:r w:rsidRPr="00C71DC9">
        <w:t xml:space="preserve">tree planting or </w:t>
      </w:r>
      <w:r>
        <w:t>silviculture</w:t>
      </w:r>
      <w:r w:rsidRPr="00C71DC9">
        <w:t xml:space="preserve"> treatments requiring transportation of machinery</w:t>
      </w:r>
      <w:r>
        <w:rPr>
          <w:rFonts w:cs="Arial"/>
        </w:rPr>
        <w:t xml:space="preserve">, MFR district, through its contracted specialist, </w:t>
      </w:r>
      <w:r w:rsidRPr="00725AF4">
        <w:rPr>
          <w:rFonts w:cs="Arial"/>
        </w:rPr>
        <w:t xml:space="preserve">will undertake a </w:t>
      </w:r>
      <w:r>
        <w:rPr>
          <w:rFonts w:cs="Arial"/>
        </w:rPr>
        <w:t>detailed</w:t>
      </w:r>
      <w:r w:rsidRPr="00725AF4">
        <w:rPr>
          <w:rFonts w:cs="Arial"/>
        </w:rPr>
        <w:t xml:space="preserve"> field inspection of the roads that are expected to provide access to the FFT project.  </w:t>
      </w:r>
    </w:p>
    <w:p w:rsidR="00875846" w:rsidRDefault="00875846" w:rsidP="00DA5F02">
      <w:pPr>
        <w:pStyle w:val="BodyText"/>
        <w:spacing w:after="0"/>
        <w:rPr>
          <w:rFonts w:cs="Arial"/>
        </w:rPr>
      </w:pPr>
      <w:r w:rsidRPr="00725AF4">
        <w:rPr>
          <w:rFonts w:cs="Arial"/>
        </w:rPr>
        <w:t>Inspection records must ensure that key road elements are covered and any deficiencies noted.  Where major problems exist, it is recommended that photographs be taken to accompany the inspections records.</w:t>
      </w:r>
      <w:r>
        <w:rPr>
          <w:rFonts w:cs="Arial"/>
        </w:rPr>
        <w:t xml:space="preserve">  </w:t>
      </w:r>
      <w:r w:rsidRPr="00725AF4">
        <w:rPr>
          <w:rFonts w:cs="Arial"/>
        </w:rPr>
        <w:t>Information on the following items should be recorded on the FFT Road Inspection Report (</w:t>
      </w:r>
      <w:r>
        <w:rPr>
          <w:rFonts w:cs="Arial"/>
        </w:rPr>
        <w:t xml:space="preserve">see </w:t>
      </w:r>
      <w:r w:rsidRPr="00725AF4">
        <w:rPr>
          <w:rFonts w:cs="Arial"/>
        </w:rPr>
        <w:t xml:space="preserve">Appendix </w:t>
      </w:r>
      <w:r>
        <w:rPr>
          <w:rFonts w:cs="Arial"/>
        </w:rPr>
        <w:t>I attached</w:t>
      </w:r>
      <w:r w:rsidRPr="00725AF4">
        <w:rPr>
          <w:rFonts w:cs="Arial"/>
        </w:rPr>
        <w:t>) when an inspection is carried out:</w:t>
      </w:r>
    </w:p>
    <w:p w:rsidR="00875846" w:rsidRDefault="00875846" w:rsidP="00B47F0A">
      <w:pPr>
        <w:pStyle w:val="BodyText"/>
        <w:numPr>
          <w:ilvl w:val="0"/>
          <w:numId w:val="19"/>
        </w:numPr>
        <w:tabs>
          <w:tab w:val="clear" w:pos="360"/>
        </w:tabs>
        <w:spacing w:after="0"/>
        <w:ind w:left="720"/>
        <w:rPr>
          <w:rFonts w:cs="Arial"/>
        </w:rPr>
      </w:pPr>
      <w:r w:rsidRPr="00725AF4">
        <w:rPr>
          <w:rFonts w:cs="Arial"/>
        </w:rPr>
        <w:t>structural integrity of the road prism</w:t>
      </w:r>
    </w:p>
    <w:p w:rsidR="00875846" w:rsidRDefault="00875846" w:rsidP="00B47F0A">
      <w:pPr>
        <w:pStyle w:val="BodyText"/>
        <w:numPr>
          <w:ilvl w:val="0"/>
          <w:numId w:val="19"/>
        </w:numPr>
        <w:tabs>
          <w:tab w:val="clear" w:pos="360"/>
        </w:tabs>
        <w:spacing w:after="0"/>
        <w:ind w:left="720"/>
        <w:rPr>
          <w:rFonts w:cs="Arial"/>
        </w:rPr>
      </w:pPr>
      <w:r w:rsidRPr="00725AF4">
        <w:rPr>
          <w:rFonts w:cs="Arial"/>
        </w:rPr>
        <w:t>drainage systems</w:t>
      </w:r>
    </w:p>
    <w:p w:rsidR="00875846" w:rsidRDefault="00875846" w:rsidP="00B47F0A">
      <w:pPr>
        <w:pStyle w:val="BodyText"/>
        <w:numPr>
          <w:ilvl w:val="0"/>
          <w:numId w:val="19"/>
        </w:numPr>
        <w:tabs>
          <w:tab w:val="clear" w:pos="360"/>
        </w:tabs>
        <w:spacing w:after="0"/>
        <w:ind w:left="720"/>
        <w:rPr>
          <w:rFonts w:cs="Arial"/>
        </w:rPr>
      </w:pPr>
      <w:r w:rsidRPr="00725AF4">
        <w:rPr>
          <w:rFonts w:cs="Arial"/>
        </w:rPr>
        <w:lastRenderedPageBreak/>
        <w:t>road and bridge surfaces</w:t>
      </w:r>
    </w:p>
    <w:p w:rsidR="00875846" w:rsidRDefault="00875846" w:rsidP="00B47F0A">
      <w:pPr>
        <w:pStyle w:val="BodyText"/>
        <w:numPr>
          <w:ilvl w:val="0"/>
          <w:numId w:val="19"/>
        </w:numPr>
        <w:tabs>
          <w:tab w:val="clear" w:pos="360"/>
        </w:tabs>
        <w:spacing w:after="0"/>
        <w:ind w:left="720"/>
        <w:rPr>
          <w:rFonts w:cs="Arial"/>
        </w:rPr>
      </w:pPr>
      <w:r w:rsidRPr="00725AF4">
        <w:rPr>
          <w:rFonts w:cs="Arial"/>
        </w:rPr>
        <w:t>safe fish passage at stream crossings</w:t>
      </w:r>
    </w:p>
    <w:p w:rsidR="00875846" w:rsidRDefault="00875846" w:rsidP="00B47F0A">
      <w:pPr>
        <w:pStyle w:val="BodyText"/>
        <w:numPr>
          <w:ilvl w:val="0"/>
          <w:numId w:val="19"/>
        </w:numPr>
        <w:tabs>
          <w:tab w:val="clear" w:pos="360"/>
        </w:tabs>
        <w:spacing w:after="0"/>
        <w:ind w:left="720"/>
        <w:rPr>
          <w:rFonts w:cs="Arial"/>
        </w:rPr>
      </w:pPr>
      <w:r w:rsidRPr="00725AF4">
        <w:rPr>
          <w:rFonts w:cs="Arial"/>
        </w:rPr>
        <w:t>road safety</w:t>
      </w:r>
    </w:p>
    <w:p w:rsidR="00875846" w:rsidRDefault="00875846" w:rsidP="00DA5F02">
      <w:pPr>
        <w:widowControl w:val="0"/>
        <w:overflowPunct w:val="0"/>
        <w:autoSpaceDE w:val="0"/>
        <w:autoSpaceDN w:val="0"/>
        <w:adjustRightInd w:val="0"/>
        <w:spacing w:line="276" w:lineRule="auto"/>
        <w:ind w:right="40"/>
        <w:rPr>
          <w:rFonts w:cs="Arial"/>
        </w:rPr>
      </w:pPr>
      <w:r w:rsidRPr="00725AF4">
        <w:rPr>
          <w:rFonts w:cs="Arial"/>
        </w:rPr>
        <w:t xml:space="preserve">This </w:t>
      </w:r>
      <w:r>
        <w:rPr>
          <w:rFonts w:cs="Arial"/>
        </w:rPr>
        <w:t>inspection may</w:t>
      </w:r>
      <w:r w:rsidRPr="00725AF4">
        <w:rPr>
          <w:rFonts w:cs="Arial"/>
        </w:rPr>
        <w:t xml:space="preserve"> be done as part of </w:t>
      </w:r>
      <w:r>
        <w:rPr>
          <w:rFonts w:cs="Arial"/>
        </w:rPr>
        <w:t xml:space="preserve">or in conjunction with </w:t>
      </w:r>
      <w:r w:rsidRPr="00725AF4">
        <w:rPr>
          <w:rFonts w:cs="Arial"/>
        </w:rPr>
        <w:t>a joint site visit with the Recipient to ensure that the restoration plan is compatible with the Recipient’s expectations of access.</w:t>
      </w:r>
    </w:p>
    <w:p w:rsidR="00875846" w:rsidRDefault="00875846" w:rsidP="00DA5F02">
      <w:pPr>
        <w:widowControl w:val="0"/>
        <w:overflowPunct w:val="0"/>
        <w:autoSpaceDE w:val="0"/>
        <w:autoSpaceDN w:val="0"/>
        <w:adjustRightInd w:val="0"/>
        <w:spacing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DA5F02">
      <w:pPr>
        <w:widowControl w:val="0"/>
        <w:overflowPunct w:val="0"/>
        <w:autoSpaceDE w:val="0"/>
        <w:autoSpaceDN w:val="0"/>
        <w:adjustRightInd w:val="0"/>
        <w:spacing w:line="247" w:lineRule="auto"/>
        <w:ind w:left="426" w:right="23"/>
        <w:rPr>
          <w:rFonts w:cs="Arial"/>
        </w:rPr>
      </w:pPr>
      <w:r>
        <w:rPr>
          <w:rFonts w:cs="Arial"/>
        </w:rPr>
        <w:t>MFR district, through its contracted specialist,</w:t>
      </w:r>
      <w:r w:rsidRPr="00725AF4">
        <w:rPr>
          <w:rFonts w:cs="Arial"/>
        </w:rPr>
        <w:t xml:space="preserve"> will prepare a restoration plan based on the inspection report information</w:t>
      </w:r>
      <w:r>
        <w:rPr>
          <w:rFonts w:cs="Arial"/>
        </w:rPr>
        <w:t xml:space="preserve"> as well as a deactivation prescription</w:t>
      </w:r>
      <w:r w:rsidRPr="00725AF4">
        <w:rPr>
          <w:rFonts w:cs="Arial"/>
        </w:rPr>
        <w:t xml:space="preserve">, and will also prepare a cost estimate for the restoration </w:t>
      </w:r>
      <w:r>
        <w:rPr>
          <w:rFonts w:cs="Arial"/>
        </w:rPr>
        <w:t xml:space="preserve">and deactivation </w:t>
      </w:r>
      <w:r w:rsidRPr="00725AF4">
        <w:rPr>
          <w:rFonts w:cs="Arial"/>
        </w:rPr>
        <w:t xml:space="preserve">work to be </w:t>
      </w:r>
      <w:r>
        <w:rPr>
          <w:rFonts w:cs="Arial"/>
        </w:rPr>
        <w:t xml:space="preserve">checked by the Recipient against its </w:t>
      </w:r>
      <w:r w:rsidRPr="00725AF4">
        <w:rPr>
          <w:rFonts w:cs="Arial"/>
        </w:rPr>
        <w:t xml:space="preserve">ROI calculation for the FFT project.  Based on positive results of the ROI calculation, </w:t>
      </w:r>
      <w:r>
        <w:rPr>
          <w:rFonts w:cs="Arial"/>
        </w:rPr>
        <w:t xml:space="preserve">MFR district, through its contracted specialist, </w:t>
      </w:r>
      <w:r w:rsidRPr="00725AF4">
        <w:rPr>
          <w:rFonts w:cs="Arial"/>
        </w:rPr>
        <w:t xml:space="preserve">will proceed to restoration of some or all of the proposed road access.  </w:t>
      </w:r>
      <w:r w:rsidRPr="00EF6225">
        <w:rPr>
          <w:rFonts w:cs="Arial"/>
        </w:rPr>
        <w:t>Otherwise, a negative ROI figure may result in selecting some alternative access options (helicopter, ATV) or in deletion of some of the planting sites from the program.</w:t>
      </w:r>
      <w:r w:rsidRPr="00B92FED">
        <w:rPr>
          <w:rFonts w:cs="Arial"/>
        </w:rPr>
        <w:t xml:space="preserve"> </w:t>
      </w:r>
    </w:p>
    <w:p w:rsidR="00875846" w:rsidRPr="00DA5F02" w:rsidRDefault="00875846" w:rsidP="00DA5F02">
      <w:pPr>
        <w:widowControl w:val="0"/>
        <w:overflowPunct w:val="0"/>
        <w:autoSpaceDE w:val="0"/>
        <w:autoSpaceDN w:val="0"/>
        <w:adjustRightInd w:val="0"/>
        <w:spacing w:line="247" w:lineRule="auto"/>
        <w:ind w:left="426" w:right="23"/>
        <w:rPr>
          <w:rFonts w:cs="Arial"/>
          <w:i/>
        </w:rPr>
      </w:pPr>
      <w:r>
        <w:rPr>
          <w:rFonts w:cs="Arial"/>
          <w:i/>
        </w:rPr>
        <w:t>harvesting</w:t>
      </w:r>
      <w:r w:rsidRPr="00DA5F02">
        <w:rPr>
          <w:rFonts w:cs="Arial"/>
          <w:i/>
        </w:rPr>
        <w:t xml:space="preserve"> required:</w:t>
      </w:r>
    </w:p>
    <w:p w:rsidR="00875846" w:rsidRPr="00725AF4" w:rsidRDefault="00875846" w:rsidP="00C3368D">
      <w:pPr>
        <w:ind w:left="426"/>
        <w:rPr>
          <w:rFonts w:cs="Arial"/>
        </w:rPr>
      </w:pPr>
      <w:r>
        <w:rPr>
          <w:rFonts w:cs="Arial"/>
        </w:rPr>
        <w:t>The Recipient, with assistance from the Contracted Specialist, will incorporate the estimated access costs related to harvesting into its ROI calculation for the FFT project.  MFR district, through its contracted specialist,</w:t>
      </w:r>
      <w:r w:rsidRPr="00725AF4">
        <w:rPr>
          <w:rFonts w:cs="Arial"/>
        </w:rPr>
        <w:t xml:space="preserve"> will prepare a </w:t>
      </w:r>
      <w:r>
        <w:rPr>
          <w:rFonts w:cs="Arial"/>
        </w:rPr>
        <w:t>deactivation prescription</w:t>
      </w:r>
      <w:r w:rsidRPr="00725AF4">
        <w:rPr>
          <w:rFonts w:cs="Arial"/>
        </w:rPr>
        <w:t xml:space="preserve">, and will also prepare a cost estimate for the </w:t>
      </w:r>
      <w:r>
        <w:rPr>
          <w:rFonts w:cs="Arial"/>
        </w:rPr>
        <w:t xml:space="preserve">deactivation </w:t>
      </w:r>
      <w:r w:rsidRPr="00725AF4">
        <w:rPr>
          <w:rFonts w:cs="Arial"/>
        </w:rPr>
        <w:t xml:space="preserve">work to be </w:t>
      </w:r>
      <w:r>
        <w:rPr>
          <w:rFonts w:cs="Arial"/>
        </w:rPr>
        <w:t xml:space="preserve">checked by the Recipient against its </w:t>
      </w:r>
      <w:r w:rsidRPr="00725AF4">
        <w:rPr>
          <w:rFonts w:cs="Arial"/>
        </w:rPr>
        <w:t>ROI calculation for the FFT project</w:t>
      </w:r>
      <w:r>
        <w:rPr>
          <w:rFonts w:cs="Arial"/>
        </w:rPr>
        <w:t>.  Based on positive results of the ROI calculation, the contract for the harvesting will proceed, and the roads will be restored or constructed, as required.  A negative ROI figure may result in re-evaluation of the access requirements and the viability of the overall project.</w:t>
      </w:r>
    </w:p>
    <w:p w:rsidR="00875846" w:rsidRPr="00725AF4" w:rsidRDefault="00875846" w:rsidP="00945757">
      <w:pPr>
        <w:pStyle w:val="Heading2"/>
      </w:pPr>
      <w:bookmarkStart w:id="25" w:name="_Toc183941406"/>
      <w:r>
        <w:t>5.3</w:t>
      </w:r>
      <w:r>
        <w:tab/>
      </w:r>
      <w:r w:rsidRPr="00725AF4">
        <w:t>Road Restoration</w:t>
      </w:r>
      <w:bookmarkEnd w:id="25"/>
    </w:p>
    <w:p w:rsidR="00875846" w:rsidRPr="00E10AC2" w:rsidRDefault="00875846" w:rsidP="00945757">
      <w:pPr>
        <w:pStyle w:val="bullets"/>
        <w:numPr>
          <w:ilvl w:val="0"/>
          <w:numId w:val="0"/>
        </w:numPr>
        <w:spacing w:before="120"/>
        <w:rPr>
          <w:rFonts w:ascii="Arial" w:hAnsi="Arial" w:cs="Arial"/>
          <w:b/>
          <w:sz w:val="22"/>
          <w:szCs w:val="22"/>
        </w:rPr>
      </w:pPr>
      <w:r w:rsidRPr="00E10AC2">
        <w:rPr>
          <w:rFonts w:ascii="Arial" w:hAnsi="Arial" w:cs="Arial"/>
          <w:b/>
          <w:sz w:val="22"/>
          <w:szCs w:val="22"/>
        </w:rPr>
        <w:t>(a)</w:t>
      </w:r>
      <w:r w:rsidRPr="00E10AC2">
        <w:rPr>
          <w:rFonts w:ascii="Arial" w:hAnsi="Arial" w:cs="Arial"/>
          <w:b/>
          <w:sz w:val="22"/>
          <w:szCs w:val="22"/>
        </w:rPr>
        <w:tab/>
        <w:t>Overview:</w:t>
      </w:r>
    </w:p>
    <w:p w:rsidR="00875846" w:rsidRDefault="00875846" w:rsidP="00DA5F02">
      <w:pPr>
        <w:widowControl w:val="0"/>
        <w:overflowPunct w:val="0"/>
        <w:autoSpaceDE w:val="0"/>
        <w:autoSpaceDN w:val="0"/>
        <w:adjustRightInd w:val="0"/>
        <w:spacing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DA5F02">
      <w:pPr>
        <w:pStyle w:val="bullets"/>
        <w:numPr>
          <w:ilvl w:val="0"/>
          <w:numId w:val="0"/>
        </w:numPr>
        <w:spacing w:before="120" w:after="0"/>
        <w:ind w:left="426"/>
        <w:rPr>
          <w:rFonts w:ascii="Arial" w:hAnsi="Arial" w:cs="Arial"/>
          <w:sz w:val="20"/>
        </w:rPr>
      </w:pPr>
      <w:r w:rsidRPr="00725AF4">
        <w:rPr>
          <w:rFonts w:ascii="Arial" w:hAnsi="Arial" w:cs="Arial"/>
          <w:sz w:val="20"/>
        </w:rPr>
        <w:t xml:space="preserve">Road restoration work </w:t>
      </w:r>
      <w:r>
        <w:rPr>
          <w:rFonts w:ascii="Arial" w:hAnsi="Arial" w:cs="Arial"/>
          <w:sz w:val="20"/>
        </w:rPr>
        <w:t xml:space="preserve">is the responsibility of MFR district, and </w:t>
      </w:r>
      <w:r w:rsidRPr="00725AF4">
        <w:rPr>
          <w:rFonts w:ascii="Arial" w:hAnsi="Arial" w:cs="Arial"/>
          <w:sz w:val="20"/>
        </w:rPr>
        <w:t>may include both surface and structural maintenance activities to improve the condition of the access.  The program’s objectives are that</w:t>
      </w:r>
      <w:r>
        <w:rPr>
          <w:rFonts w:ascii="Arial" w:hAnsi="Arial" w:cs="Arial"/>
          <w:sz w:val="20"/>
        </w:rPr>
        <w:t>, consistent with the proposed lifespan of the road,</w:t>
      </w:r>
      <w:r w:rsidRPr="00725AF4">
        <w:rPr>
          <w:rFonts w:ascii="Arial" w:hAnsi="Arial" w:cs="Arial"/>
          <w:sz w:val="20"/>
        </w:rPr>
        <w:t xml:space="preserve"> the restoration work:</w:t>
      </w:r>
    </w:p>
    <w:p w:rsidR="00875846" w:rsidRDefault="00875846" w:rsidP="00B47F0A">
      <w:pPr>
        <w:pStyle w:val="bullets"/>
        <w:numPr>
          <w:ilvl w:val="0"/>
          <w:numId w:val="89"/>
        </w:numPr>
        <w:tabs>
          <w:tab w:val="clear" w:pos="1353"/>
          <w:tab w:val="num" w:pos="993"/>
        </w:tabs>
        <w:spacing w:before="120" w:after="0"/>
        <w:ind w:left="993"/>
        <w:rPr>
          <w:rFonts w:ascii="Arial" w:hAnsi="Arial" w:cs="Arial"/>
          <w:sz w:val="20"/>
        </w:rPr>
      </w:pPr>
      <w:r w:rsidRPr="00725AF4">
        <w:rPr>
          <w:rFonts w:ascii="Arial" w:hAnsi="Arial" w:cs="Arial"/>
          <w:sz w:val="20"/>
        </w:rPr>
        <w:t xml:space="preserve">provides </w:t>
      </w:r>
      <w:r>
        <w:rPr>
          <w:rFonts w:ascii="Arial" w:hAnsi="Arial" w:cs="Arial"/>
          <w:sz w:val="20"/>
        </w:rPr>
        <w:t xml:space="preserve">the Recipient with </w:t>
      </w:r>
      <w:r w:rsidRPr="00725AF4">
        <w:rPr>
          <w:rFonts w:ascii="Arial" w:hAnsi="Arial" w:cs="Arial"/>
          <w:sz w:val="20"/>
        </w:rPr>
        <w:t xml:space="preserve">timely 4 wheel </w:t>
      </w:r>
      <w:r>
        <w:rPr>
          <w:rFonts w:ascii="Arial" w:hAnsi="Arial" w:cs="Arial"/>
          <w:sz w:val="20"/>
        </w:rPr>
        <w:t xml:space="preserve">drive </w:t>
      </w:r>
      <w:r w:rsidRPr="00725AF4">
        <w:rPr>
          <w:rFonts w:ascii="Arial" w:hAnsi="Arial" w:cs="Arial"/>
          <w:sz w:val="20"/>
        </w:rPr>
        <w:t>truck access to FFT projects</w:t>
      </w:r>
    </w:p>
    <w:p w:rsidR="00875846" w:rsidRDefault="00875846" w:rsidP="00B47F0A">
      <w:pPr>
        <w:pStyle w:val="bullets"/>
        <w:numPr>
          <w:ilvl w:val="0"/>
          <w:numId w:val="89"/>
        </w:numPr>
        <w:tabs>
          <w:tab w:val="clear" w:pos="1353"/>
          <w:tab w:val="num" w:pos="993"/>
        </w:tabs>
        <w:spacing w:before="120" w:after="0"/>
        <w:ind w:left="993"/>
        <w:rPr>
          <w:rFonts w:ascii="Arial" w:hAnsi="Arial" w:cs="Arial"/>
          <w:sz w:val="20"/>
        </w:rPr>
      </w:pPr>
      <w:r w:rsidRPr="00725AF4">
        <w:rPr>
          <w:rFonts w:ascii="Arial" w:hAnsi="Arial" w:cs="Arial"/>
          <w:sz w:val="20"/>
        </w:rPr>
        <w:t xml:space="preserve">meets safety requirements associated with the implementation of FFT project operations, which include use by equipment, service and crew vehicles supporting </w:t>
      </w:r>
      <w:r>
        <w:rPr>
          <w:rFonts w:ascii="Arial" w:hAnsi="Arial" w:cs="Arial"/>
          <w:sz w:val="20"/>
        </w:rPr>
        <w:t>the Recipient’s</w:t>
      </w:r>
      <w:r w:rsidRPr="00725AF4">
        <w:rPr>
          <w:rFonts w:ascii="Arial" w:hAnsi="Arial" w:cs="Arial"/>
          <w:sz w:val="20"/>
        </w:rPr>
        <w:t xml:space="preserve"> </w:t>
      </w:r>
      <w:r w:rsidRPr="00DA5F02">
        <w:rPr>
          <w:rFonts w:ascii="Arial" w:hAnsi="Arial" w:cs="Arial"/>
          <w:sz w:val="20"/>
        </w:rPr>
        <w:t xml:space="preserve">tree planting or </w:t>
      </w:r>
      <w:r>
        <w:rPr>
          <w:rFonts w:ascii="Arial" w:hAnsi="Arial" w:cs="Arial"/>
          <w:sz w:val="20"/>
        </w:rPr>
        <w:t>silviculture</w:t>
      </w:r>
      <w:r w:rsidRPr="00DA5F02">
        <w:rPr>
          <w:rFonts w:ascii="Arial" w:hAnsi="Arial" w:cs="Arial"/>
          <w:sz w:val="20"/>
        </w:rPr>
        <w:t xml:space="preserve"> treatments requiring transportation of machinery</w:t>
      </w:r>
      <w:r w:rsidRPr="00725AF4" w:rsidDel="000C55F6">
        <w:rPr>
          <w:rFonts w:ascii="Arial" w:hAnsi="Arial" w:cs="Arial"/>
          <w:sz w:val="20"/>
        </w:rPr>
        <w:t xml:space="preserve"> </w:t>
      </w:r>
    </w:p>
    <w:p w:rsidR="00875846" w:rsidRDefault="00875846" w:rsidP="00B47F0A">
      <w:pPr>
        <w:pStyle w:val="bullets"/>
        <w:numPr>
          <w:ilvl w:val="0"/>
          <w:numId w:val="89"/>
        </w:numPr>
        <w:tabs>
          <w:tab w:val="clear" w:pos="1353"/>
          <w:tab w:val="num" w:pos="993"/>
        </w:tabs>
        <w:spacing w:before="120" w:after="0"/>
        <w:ind w:left="993"/>
        <w:rPr>
          <w:rFonts w:ascii="Arial" w:hAnsi="Arial" w:cs="Arial"/>
          <w:sz w:val="20"/>
        </w:rPr>
      </w:pPr>
      <w:r w:rsidRPr="00725AF4">
        <w:rPr>
          <w:rFonts w:ascii="Arial" w:hAnsi="Arial" w:cs="Arial"/>
          <w:sz w:val="20"/>
        </w:rPr>
        <w:t>protects the structural integrity of the road prism and cleared area</w:t>
      </w:r>
    </w:p>
    <w:p w:rsidR="00875846" w:rsidRDefault="00875846" w:rsidP="00B47F0A">
      <w:pPr>
        <w:pStyle w:val="bullets"/>
        <w:numPr>
          <w:ilvl w:val="0"/>
          <w:numId w:val="89"/>
        </w:numPr>
        <w:tabs>
          <w:tab w:val="clear" w:pos="1353"/>
          <w:tab w:val="num" w:pos="993"/>
        </w:tabs>
        <w:spacing w:before="120" w:after="0"/>
        <w:ind w:left="993"/>
        <w:rPr>
          <w:rFonts w:ascii="Arial" w:hAnsi="Arial" w:cs="Arial"/>
          <w:sz w:val="20"/>
        </w:rPr>
      </w:pPr>
      <w:r w:rsidRPr="00725AF4">
        <w:rPr>
          <w:rFonts w:ascii="Arial" w:hAnsi="Arial" w:cs="Arial"/>
          <w:sz w:val="20"/>
        </w:rPr>
        <w:t>ensures that drainage systems are functional</w:t>
      </w:r>
    </w:p>
    <w:p w:rsidR="00875846" w:rsidRDefault="00875846" w:rsidP="00B47F0A">
      <w:pPr>
        <w:pStyle w:val="bullets"/>
        <w:numPr>
          <w:ilvl w:val="0"/>
          <w:numId w:val="89"/>
        </w:numPr>
        <w:tabs>
          <w:tab w:val="clear" w:pos="1353"/>
          <w:tab w:val="num" w:pos="993"/>
        </w:tabs>
        <w:spacing w:before="120" w:after="0"/>
        <w:ind w:left="993"/>
        <w:rPr>
          <w:rFonts w:ascii="Arial" w:hAnsi="Arial" w:cs="Arial"/>
          <w:sz w:val="20"/>
        </w:rPr>
      </w:pPr>
      <w:r w:rsidRPr="00725AF4">
        <w:rPr>
          <w:rFonts w:ascii="Arial" w:hAnsi="Arial" w:cs="Arial"/>
          <w:sz w:val="20"/>
        </w:rPr>
        <w:t>minimizes the transport of sediment from the road and its effects on other forest resources</w:t>
      </w:r>
    </w:p>
    <w:p w:rsidR="00875846" w:rsidRDefault="00875846" w:rsidP="00B47F0A">
      <w:pPr>
        <w:pStyle w:val="bullets"/>
        <w:numPr>
          <w:ilvl w:val="0"/>
          <w:numId w:val="89"/>
        </w:numPr>
        <w:tabs>
          <w:tab w:val="clear" w:pos="1353"/>
          <w:tab w:val="num" w:pos="993"/>
        </w:tabs>
        <w:spacing w:before="120" w:after="0"/>
        <w:ind w:left="993"/>
        <w:rPr>
          <w:rFonts w:ascii="Arial" w:hAnsi="Arial" w:cs="Arial"/>
          <w:sz w:val="20"/>
        </w:rPr>
      </w:pPr>
      <w:r w:rsidRPr="00725AF4">
        <w:rPr>
          <w:rFonts w:ascii="Arial" w:hAnsi="Arial" w:cs="Arial"/>
          <w:sz w:val="20"/>
        </w:rPr>
        <w:t>ensures that safe passage for fish is provided at stream crossings</w:t>
      </w:r>
    </w:p>
    <w:p w:rsidR="00875846" w:rsidRDefault="00875846" w:rsidP="00DA5F02">
      <w:pPr>
        <w:pStyle w:val="BodyText"/>
        <w:spacing w:after="0"/>
        <w:ind w:left="426"/>
        <w:rPr>
          <w:rFonts w:cs="Arial"/>
        </w:rPr>
      </w:pPr>
      <w:r w:rsidRPr="00725AF4">
        <w:rPr>
          <w:rFonts w:cs="Arial"/>
        </w:rPr>
        <w:t xml:space="preserve">Based on the restoration plan, </w:t>
      </w:r>
      <w:r>
        <w:rPr>
          <w:rFonts w:cs="Arial"/>
        </w:rPr>
        <w:t xml:space="preserve">MFR district, through its contracted specialist, </w:t>
      </w:r>
      <w:r w:rsidRPr="00725AF4">
        <w:rPr>
          <w:rFonts w:cs="Arial"/>
        </w:rPr>
        <w:t>will carry out any required restoration work on those non-</w:t>
      </w:r>
      <w:r>
        <w:rPr>
          <w:rFonts w:cs="Arial"/>
        </w:rPr>
        <w:t>tenured</w:t>
      </w:r>
      <w:r w:rsidRPr="00725AF4">
        <w:rPr>
          <w:rFonts w:cs="Arial"/>
        </w:rPr>
        <w:t xml:space="preserve"> roads required for access to the FFT project, using hired equipment on an hourly basis, directed by an equipment supervisor hired/retained by </w:t>
      </w:r>
      <w:r>
        <w:rPr>
          <w:rFonts w:cs="Arial"/>
        </w:rPr>
        <w:t>MFR district using an FS21 Engineering Equipment Rental Agreement (see Appendix I)</w:t>
      </w:r>
      <w:r w:rsidRPr="00725AF4">
        <w:rPr>
          <w:rFonts w:cs="Arial"/>
        </w:rPr>
        <w:t xml:space="preserve">.  This equipment will be selected using </w:t>
      </w:r>
      <w:r>
        <w:rPr>
          <w:rFonts w:cs="Arial"/>
        </w:rPr>
        <w:t>MFR</w:t>
      </w:r>
      <w:r w:rsidRPr="00725AF4">
        <w:rPr>
          <w:rFonts w:cs="Arial"/>
        </w:rPr>
        <w:t>’s E</w:t>
      </w:r>
      <w:r>
        <w:rPr>
          <w:rFonts w:cs="Arial"/>
        </w:rPr>
        <w:t xml:space="preserve">ngineering </w:t>
      </w:r>
      <w:r w:rsidRPr="00725AF4">
        <w:rPr>
          <w:rFonts w:cs="Arial"/>
        </w:rPr>
        <w:t>E</w:t>
      </w:r>
      <w:r>
        <w:rPr>
          <w:rFonts w:cs="Arial"/>
        </w:rPr>
        <w:t xml:space="preserve">quipment </w:t>
      </w:r>
      <w:r w:rsidRPr="00725AF4">
        <w:rPr>
          <w:rFonts w:cs="Arial"/>
        </w:rPr>
        <w:t>S</w:t>
      </w:r>
      <w:r>
        <w:rPr>
          <w:rFonts w:cs="Arial"/>
        </w:rPr>
        <w:t>uppliers</w:t>
      </w:r>
      <w:r w:rsidRPr="00725AF4">
        <w:rPr>
          <w:rFonts w:cs="Arial"/>
        </w:rPr>
        <w:t xml:space="preserve"> list of available equipment, on the basis that the total equipment rental cost for any one road project will not exceed $50,000.</w:t>
      </w:r>
    </w:p>
    <w:p w:rsidR="00875846" w:rsidRPr="00725AF4" w:rsidRDefault="00875846" w:rsidP="00C3368D">
      <w:pPr>
        <w:ind w:left="426"/>
        <w:rPr>
          <w:rFonts w:cs="Arial"/>
        </w:rPr>
      </w:pPr>
      <w:r w:rsidRPr="00725AF4">
        <w:rPr>
          <w:rFonts w:cs="Arial"/>
        </w:rPr>
        <w:t xml:space="preserve">In keeping with government’s objectives, the </w:t>
      </w:r>
      <w:r>
        <w:rPr>
          <w:rFonts w:cs="Arial"/>
        </w:rPr>
        <w:t>FFT</w:t>
      </w:r>
      <w:r w:rsidRPr="00725AF4">
        <w:rPr>
          <w:rFonts w:cs="Arial"/>
        </w:rPr>
        <w:t xml:space="preserve"> </w:t>
      </w:r>
      <w:r>
        <w:rPr>
          <w:rFonts w:cs="Arial"/>
        </w:rPr>
        <w:t>p</w:t>
      </w:r>
      <w:r w:rsidRPr="00725AF4">
        <w:rPr>
          <w:rFonts w:cs="Arial"/>
        </w:rPr>
        <w:t xml:space="preserve">rogram will encourage First Nations engagement in delivery of on the ground activities.  Where qualified First Nation contractors are available and prices </w:t>
      </w:r>
      <w:r w:rsidRPr="00725AF4">
        <w:rPr>
          <w:rFonts w:cs="Arial"/>
        </w:rPr>
        <w:lastRenderedPageBreak/>
        <w:t xml:space="preserve">can be negotiated comparable to tendered contracts, </w:t>
      </w:r>
      <w:r>
        <w:rPr>
          <w:rFonts w:cs="Arial"/>
        </w:rPr>
        <w:t>MFR</w:t>
      </w:r>
      <w:r w:rsidRPr="00725AF4">
        <w:rPr>
          <w:rFonts w:cs="Arial"/>
        </w:rPr>
        <w:t xml:space="preserve"> </w:t>
      </w:r>
      <w:r>
        <w:rPr>
          <w:rFonts w:cs="Arial"/>
        </w:rPr>
        <w:t xml:space="preserve">district </w:t>
      </w:r>
      <w:r w:rsidRPr="00725AF4">
        <w:rPr>
          <w:rFonts w:cs="Arial"/>
        </w:rPr>
        <w:t xml:space="preserve">and the Recipient are to target 25% of their investment schedules to First Nations proponents, </w:t>
      </w:r>
      <w:r w:rsidRPr="00725AF4">
        <w:rPr>
          <w:rFonts w:cs="Arial"/>
          <w:bCs/>
        </w:rPr>
        <w:t>subject to their:</w:t>
      </w:r>
    </w:p>
    <w:p w:rsidR="00875846" w:rsidRDefault="00875846" w:rsidP="00B47F0A">
      <w:pPr>
        <w:numPr>
          <w:ilvl w:val="0"/>
          <w:numId w:val="26"/>
        </w:numPr>
        <w:tabs>
          <w:tab w:val="clear" w:pos="1260"/>
          <w:tab w:val="num" w:pos="720"/>
        </w:tabs>
        <w:ind w:left="993" w:hanging="357"/>
        <w:rPr>
          <w:rFonts w:cs="Arial"/>
        </w:rPr>
      </w:pPr>
      <w:r w:rsidRPr="00725AF4">
        <w:rPr>
          <w:rFonts w:cs="Arial"/>
          <w:bCs/>
        </w:rPr>
        <w:t>meeting the eligibility requirements, and</w:t>
      </w:r>
      <w:r w:rsidRPr="00725AF4">
        <w:rPr>
          <w:rFonts w:cs="Arial"/>
        </w:rPr>
        <w:t xml:space="preserve"> </w:t>
      </w:r>
    </w:p>
    <w:p w:rsidR="00875846" w:rsidRDefault="00875846" w:rsidP="00B47F0A">
      <w:pPr>
        <w:numPr>
          <w:ilvl w:val="0"/>
          <w:numId w:val="26"/>
        </w:numPr>
        <w:tabs>
          <w:tab w:val="clear" w:pos="1260"/>
          <w:tab w:val="num" w:pos="720"/>
        </w:tabs>
        <w:ind w:left="993" w:hanging="357"/>
        <w:rPr>
          <w:rFonts w:cs="Arial"/>
        </w:rPr>
      </w:pPr>
      <w:r w:rsidRPr="00725AF4">
        <w:rPr>
          <w:rFonts w:cs="Arial"/>
          <w:bCs/>
        </w:rPr>
        <w:t>negotiation of competitive pricing</w:t>
      </w:r>
      <w:r>
        <w:rPr>
          <w:rFonts w:cs="Arial"/>
          <w:bCs/>
        </w:rPr>
        <w:t xml:space="preserve"> for the hired equipment hourly rates</w:t>
      </w:r>
      <w:r w:rsidRPr="00725AF4">
        <w:rPr>
          <w:rFonts w:cs="Arial"/>
          <w:bCs/>
        </w:rPr>
        <w:t>.</w:t>
      </w:r>
    </w:p>
    <w:p w:rsidR="00875846" w:rsidRPr="00DA5F02" w:rsidRDefault="00875846" w:rsidP="00C3368D">
      <w:pPr>
        <w:widowControl w:val="0"/>
        <w:autoSpaceDE w:val="0"/>
        <w:autoSpaceDN w:val="0"/>
        <w:adjustRightInd w:val="0"/>
        <w:spacing w:after="120"/>
        <w:ind w:left="426"/>
        <w:rPr>
          <w:rFonts w:cs="Arial"/>
          <w:i/>
        </w:rPr>
      </w:pPr>
      <w:r>
        <w:rPr>
          <w:rFonts w:cs="Arial"/>
          <w:i/>
        </w:rPr>
        <w:t>harvesting</w:t>
      </w:r>
      <w:r w:rsidRPr="00DA5F02">
        <w:rPr>
          <w:rFonts w:cs="Arial"/>
          <w:i/>
        </w:rPr>
        <w:t xml:space="preserve"> required:</w:t>
      </w:r>
    </w:p>
    <w:p w:rsidR="00875846" w:rsidRDefault="00875846" w:rsidP="00DA5F02">
      <w:pPr>
        <w:widowControl w:val="0"/>
        <w:overflowPunct w:val="0"/>
        <w:autoSpaceDE w:val="0"/>
        <w:autoSpaceDN w:val="0"/>
        <w:adjustRightInd w:val="0"/>
        <w:spacing w:line="259" w:lineRule="auto"/>
        <w:ind w:left="426" w:right="442"/>
      </w:pPr>
      <w:r>
        <w:rPr>
          <w:rFonts w:cs="Arial"/>
        </w:rPr>
        <w:t>Road restoration work is the responsibility of the FLTC holder, and may include both surface and structural maintenance activities to improve the condition of the access.  The program’s objectives are that, consistent with the proposed lifespan of the road, the restoration work:</w:t>
      </w:r>
    </w:p>
    <w:p w:rsidR="00875846" w:rsidRDefault="00875846" w:rsidP="00B47F0A">
      <w:pPr>
        <w:widowControl w:val="0"/>
        <w:numPr>
          <w:ilvl w:val="0"/>
          <w:numId w:val="90"/>
        </w:numPr>
        <w:tabs>
          <w:tab w:val="clear" w:pos="1260"/>
          <w:tab w:val="num" w:pos="993"/>
        </w:tabs>
        <w:autoSpaceDE w:val="0"/>
        <w:autoSpaceDN w:val="0"/>
        <w:adjustRightInd w:val="0"/>
        <w:ind w:left="993"/>
        <w:rPr>
          <w:rFonts w:ascii="SymbolMT" w:hAnsi="SymbolMT" w:cs="SymbolMT"/>
        </w:rPr>
      </w:pPr>
      <w:r>
        <w:rPr>
          <w:rFonts w:cs="Arial"/>
        </w:rPr>
        <w:t xml:space="preserve">provides the FLTC holder with suitable access for log or chip removal, and following harvesting, provides the Recipient with timely 4 wheel drive truck access for </w:t>
      </w:r>
      <w:r w:rsidRPr="00506EA4">
        <w:rPr>
          <w:rFonts w:cs="Arial"/>
        </w:rPr>
        <w:t xml:space="preserve">tree planting or </w:t>
      </w:r>
      <w:r>
        <w:rPr>
          <w:rFonts w:cs="Arial"/>
        </w:rPr>
        <w:t>silviculture</w:t>
      </w:r>
      <w:r w:rsidRPr="00506EA4">
        <w:rPr>
          <w:rFonts w:cs="Arial"/>
        </w:rPr>
        <w:t xml:space="preserve"> treatments requiring transportation of machinery</w:t>
      </w:r>
    </w:p>
    <w:p w:rsidR="00875846" w:rsidRDefault="00875846" w:rsidP="00B47F0A">
      <w:pPr>
        <w:widowControl w:val="0"/>
        <w:numPr>
          <w:ilvl w:val="0"/>
          <w:numId w:val="90"/>
        </w:numPr>
        <w:tabs>
          <w:tab w:val="clear" w:pos="1260"/>
          <w:tab w:val="num" w:pos="993"/>
        </w:tabs>
        <w:autoSpaceDE w:val="0"/>
        <w:autoSpaceDN w:val="0"/>
        <w:adjustRightInd w:val="0"/>
        <w:spacing w:line="298" w:lineRule="auto"/>
        <w:ind w:left="993" w:right="320"/>
        <w:rPr>
          <w:rFonts w:ascii="SymbolMT" w:hAnsi="SymbolMT" w:cs="SymbolMT"/>
        </w:rPr>
      </w:pPr>
      <w:r>
        <w:rPr>
          <w:rFonts w:cs="Arial"/>
        </w:rPr>
        <w:t xml:space="preserve">meets safety requirements associated with the implementation of FFT project operations, which include use by equipment, service and crew vehicles supporting the operations of the FLTC holder and the Recipient </w:t>
      </w:r>
    </w:p>
    <w:p w:rsidR="00875846" w:rsidRDefault="00875846" w:rsidP="00B47F0A">
      <w:pPr>
        <w:widowControl w:val="0"/>
        <w:numPr>
          <w:ilvl w:val="0"/>
          <w:numId w:val="90"/>
        </w:numPr>
        <w:tabs>
          <w:tab w:val="clear" w:pos="1260"/>
          <w:tab w:val="num" w:pos="993"/>
        </w:tabs>
        <w:autoSpaceDE w:val="0"/>
        <w:autoSpaceDN w:val="0"/>
        <w:adjustRightInd w:val="0"/>
        <w:ind w:left="993"/>
        <w:rPr>
          <w:rFonts w:ascii="SymbolMT" w:hAnsi="SymbolMT" w:cs="SymbolMT"/>
        </w:rPr>
      </w:pPr>
      <w:r>
        <w:rPr>
          <w:rFonts w:cs="Arial"/>
        </w:rPr>
        <w:t xml:space="preserve">protects the structural integrity of the road prism and cleared area </w:t>
      </w:r>
    </w:p>
    <w:p w:rsidR="00875846" w:rsidRDefault="00875846" w:rsidP="00B47F0A">
      <w:pPr>
        <w:widowControl w:val="0"/>
        <w:numPr>
          <w:ilvl w:val="0"/>
          <w:numId w:val="90"/>
        </w:numPr>
        <w:tabs>
          <w:tab w:val="clear" w:pos="1260"/>
          <w:tab w:val="num" w:pos="993"/>
        </w:tabs>
        <w:autoSpaceDE w:val="0"/>
        <w:autoSpaceDN w:val="0"/>
        <w:adjustRightInd w:val="0"/>
        <w:ind w:left="993"/>
        <w:rPr>
          <w:rFonts w:ascii="SymbolMT" w:hAnsi="SymbolMT" w:cs="SymbolMT"/>
        </w:rPr>
      </w:pPr>
      <w:r>
        <w:rPr>
          <w:rFonts w:cs="Arial"/>
        </w:rPr>
        <w:t xml:space="preserve">ensures that drainage systems are functional </w:t>
      </w:r>
    </w:p>
    <w:p w:rsidR="00875846" w:rsidRDefault="00875846" w:rsidP="00B47F0A">
      <w:pPr>
        <w:widowControl w:val="0"/>
        <w:numPr>
          <w:ilvl w:val="0"/>
          <w:numId w:val="90"/>
        </w:numPr>
        <w:tabs>
          <w:tab w:val="clear" w:pos="1260"/>
          <w:tab w:val="num" w:pos="993"/>
        </w:tabs>
        <w:autoSpaceDE w:val="0"/>
        <w:autoSpaceDN w:val="0"/>
        <w:adjustRightInd w:val="0"/>
        <w:ind w:left="993"/>
        <w:rPr>
          <w:rFonts w:ascii="SymbolMT" w:hAnsi="SymbolMT" w:cs="SymbolMT"/>
          <w:sz w:val="15"/>
          <w:szCs w:val="15"/>
        </w:rPr>
      </w:pPr>
      <w:r>
        <w:rPr>
          <w:rFonts w:cs="Arial"/>
        </w:rPr>
        <w:t xml:space="preserve">minimizes the transport of sediment from the road and its effects on other forest resources </w:t>
      </w:r>
    </w:p>
    <w:p w:rsidR="00875846" w:rsidRDefault="00875846" w:rsidP="00B47F0A">
      <w:pPr>
        <w:widowControl w:val="0"/>
        <w:numPr>
          <w:ilvl w:val="0"/>
          <w:numId w:val="90"/>
        </w:numPr>
        <w:tabs>
          <w:tab w:val="clear" w:pos="1260"/>
          <w:tab w:val="num" w:pos="993"/>
        </w:tabs>
        <w:autoSpaceDE w:val="0"/>
        <w:autoSpaceDN w:val="0"/>
        <w:adjustRightInd w:val="0"/>
        <w:ind w:left="993"/>
        <w:rPr>
          <w:rFonts w:cs="Arial"/>
        </w:rPr>
      </w:pPr>
      <w:r>
        <w:rPr>
          <w:rFonts w:cs="Arial"/>
        </w:rPr>
        <w:t xml:space="preserve">ensures that safe passage for fish is provided at stream crossings </w:t>
      </w:r>
    </w:p>
    <w:p w:rsidR="00875846" w:rsidRPr="00E10AC2" w:rsidRDefault="00875846" w:rsidP="00C3368D">
      <w:pPr>
        <w:pStyle w:val="BodyText"/>
        <w:rPr>
          <w:rFonts w:cs="Arial"/>
          <w:b/>
          <w:sz w:val="22"/>
          <w:szCs w:val="22"/>
        </w:rPr>
      </w:pPr>
      <w:r w:rsidRPr="00E10AC2">
        <w:rPr>
          <w:rFonts w:cs="Arial"/>
          <w:b/>
          <w:sz w:val="22"/>
          <w:szCs w:val="22"/>
        </w:rPr>
        <w:t>(b)</w:t>
      </w:r>
      <w:r w:rsidRPr="00E10AC2">
        <w:rPr>
          <w:rFonts w:cs="Arial"/>
          <w:b/>
          <w:sz w:val="22"/>
          <w:szCs w:val="22"/>
        </w:rPr>
        <w:tab/>
        <w:t>General Requirements:</w:t>
      </w:r>
    </w:p>
    <w:p w:rsidR="00875846" w:rsidRDefault="00875846" w:rsidP="00DA5F02">
      <w:pPr>
        <w:pStyle w:val="BodyText"/>
        <w:spacing w:after="0"/>
        <w:rPr>
          <w:rFonts w:cs="Arial"/>
        </w:rPr>
      </w:pPr>
      <w:r w:rsidRPr="00725AF4">
        <w:rPr>
          <w:rFonts w:cs="Arial"/>
        </w:rPr>
        <w:t>Restoration work will normally involve some or all of the following:</w:t>
      </w:r>
    </w:p>
    <w:p w:rsidR="00875846" w:rsidRDefault="00875846" w:rsidP="00B47F0A">
      <w:pPr>
        <w:pStyle w:val="BodyText"/>
        <w:numPr>
          <w:ilvl w:val="0"/>
          <w:numId w:val="27"/>
        </w:numPr>
        <w:spacing w:after="0"/>
        <w:ind w:left="714" w:hanging="357"/>
        <w:rPr>
          <w:rFonts w:cs="Arial"/>
        </w:rPr>
      </w:pPr>
      <w:r w:rsidRPr="00725AF4">
        <w:rPr>
          <w:rFonts w:cs="Arial"/>
        </w:rPr>
        <w:t>brushing of the road clearing width to achieve vegetation control and to provide safe sight distances;</w:t>
      </w:r>
    </w:p>
    <w:p w:rsidR="00875846" w:rsidRDefault="00875846" w:rsidP="00B47F0A">
      <w:pPr>
        <w:pStyle w:val="BodyText"/>
        <w:numPr>
          <w:ilvl w:val="0"/>
          <w:numId w:val="27"/>
        </w:numPr>
        <w:spacing w:after="0"/>
        <w:ind w:left="714" w:hanging="357"/>
        <w:rPr>
          <w:rFonts w:cs="Arial"/>
        </w:rPr>
      </w:pPr>
      <w:r w:rsidRPr="00725AF4">
        <w:rPr>
          <w:rFonts w:cs="Arial"/>
        </w:rPr>
        <w:t xml:space="preserve">removal of snags and leaning or overhanging trees that are a safety concern for road users; </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cleaning and grading ditches;</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cleaning and repairing culvert</w:t>
      </w:r>
      <w:r>
        <w:rPr>
          <w:rFonts w:ascii="Arial" w:hAnsi="Arial" w:cs="Arial"/>
          <w:sz w:val="20"/>
        </w:rPr>
        <w:t>s (including restoring fish passage) and fords</w:t>
      </w:r>
      <w:r w:rsidRPr="00725AF4">
        <w:rPr>
          <w:rFonts w:ascii="Arial" w:hAnsi="Arial" w:cs="Arial"/>
          <w:sz w:val="20"/>
        </w:rPr>
        <w:t>;</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stabilizing road cut and fill slopes</w:t>
      </w:r>
      <w:r>
        <w:rPr>
          <w:rFonts w:ascii="Arial" w:hAnsi="Arial" w:cs="Arial"/>
          <w:sz w:val="20"/>
        </w:rPr>
        <w:t>,</w:t>
      </w:r>
      <w:r w:rsidRPr="00725AF4">
        <w:rPr>
          <w:rFonts w:ascii="Arial" w:hAnsi="Arial" w:cs="Arial"/>
          <w:sz w:val="20"/>
        </w:rPr>
        <w:t xml:space="preserve"> landslides, rockfalls, and other sites of significant hazard;</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repairing of minor scours and washouts;</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 xml:space="preserve">repairing </w:t>
      </w:r>
      <w:r>
        <w:rPr>
          <w:rFonts w:ascii="Arial" w:hAnsi="Arial" w:cs="Arial"/>
          <w:sz w:val="20"/>
        </w:rPr>
        <w:t xml:space="preserve">and grading </w:t>
      </w:r>
      <w:r w:rsidRPr="00725AF4">
        <w:rPr>
          <w:rFonts w:ascii="Arial" w:hAnsi="Arial" w:cs="Arial"/>
          <w:sz w:val="20"/>
        </w:rPr>
        <w:t xml:space="preserve">the running surface </w:t>
      </w:r>
      <w:r>
        <w:rPr>
          <w:rFonts w:ascii="Arial" w:hAnsi="Arial" w:cs="Arial"/>
          <w:sz w:val="20"/>
        </w:rPr>
        <w:t>of</w:t>
      </w:r>
      <w:r w:rsidRPr="00725AF4">
        <w:rPr>
          <w:rFonts w:ascii="Arial" w:hAnsi="Arial" w:cs="Arial"/>
          <w:sz w:val="20"/>
        </w:rPr>
        <w:t xml:space="preserve"> the road;</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repairing or replacing bridge</w:t>
      </w:r>
      <w:r>
        <w:rPr>
          <w:rFonts w:ascii="Arial" w:hAnsi="Arial" w:cs="Arial"/>
          <w:sz w:val="20"/>
        </w:rPr>
        <w:t>s</w:t>
      </w:r>
      <w:r w:rsidRPr="00725AF4">
        <w:rPr>
          <w:rFonts w:ascii="Arial" w:hAnsi="Arial" w:cs="Arial"/>
          <w:sz w:val="20"/>
        </w:rPr>
        <w:t>;</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repairing or replacing cattle guards; and</w:t>
      </w:r>
    </w:p>
    <w:p w:rsidR="00875846" w:rsidRDefault="00875846" w:rsidP="00B47F0A">
      <w:pPr>
        <w:pStyle w:val="Bullets0"/>
        <w:numPr>
          <w:ilvl w:val="0"/>
          <w:numId w:val="27"/>
        </w:numPr>
        <w:tabs>
          <w:tab w:val="clear" w:pos="1440"/>
          <w:tab w:val="clear" w:pos="1680"/>
          <w:tab w:val="left" w:pos="2340"/>
        </w:tabs>
        <w:spacing w:before="120"/>
        <w:ind w:left="714" w:hanging="357"/>
        <w:rPr>
          <w:rFonts w:ascii="Arial" w:hAnsi="Arial" w:cs="Arial"/>
          <w:sz w:val="20"/>
        </w:rPr>
      </w:pPr>
      <w:r w:rsidRPr="00725AF4">
        <w:rPr>
          <w:rFonts w:ascii="Arial" w:hAnsi="Arial" w:cs="Arial"/>
          <w:sz w:val="20"/>
        </w:rPr>
        <w:t>repairing or replacing damaged or missing signs.</w:t>
      </w:r>
    </w:p>
    <w:p w:rsidR="00875846" w:rsidRPr="00E10AC2" w:rsidRDefault="00875846" w:rsidP="00945757">
      <w:pPr>
        <w:pStyle w:val="Bullets0"/>
        <w:tabs>
          <w:tab w:val="clear" w:pos="1680"/>
          <w:tab w:val="left" w:pos="720"/>
        </w:tabs>
        <w:ind w:left="0" w:firstLine="0"/>
        <w:rPr>
          <w:rFonts w:ascii="Arial" w:hAnsi="Arial" w:cs="Arial"/>
          <w:b/>
          <w:sz w:val="22"/>
          <w:szCs w:val="22"/>
        </w:rPr>
      </w:pPr>
      <w:r>
        <w:rPr>
          <w:rFonts w:ascii="Arial" w:hAnsi="Arial" w:cs="Arial"/>
          <w:b/>
          <w:szCs w:val="24"/>
        </w:rPr>
        <w:br w:type="page"/>
      </w:r>
      <w:r w:rsidRPr="00E10AC2">
        <w:rPr>
          <w:rFonts w:ascii="Arial" w:hAnsi="Arial" w:cs="Arial"/>
          <w:b/>
          <w:sz w:val="22"/>
          <w:szCs w:val="22"/>
        </w:rPr>
        <w:lastRenderedPageBreak/>
        <w:t>(c)</w:t>
      </w:r>
      <w:r w:rsidRPr="00E10AC2">
        <w:rPr>
          <w:rFonts w:ascii="Arial" w:hAnsi="Arial" w:cs="Arial"/>
          <w:b/>
          <w:sz w:val="22"/>
          <w:szCs w:val="22"/>
        </w:rPr>
        <w:tab/>
        <w:t>Detailed Road Restoration Standards:</w:t>
      </w:r>
    </w:p>
    <w:p w:rsidR="00875846" w:rsidRPr="00725AF4" w:rsidRDefault="00875846" w:rsidP="00945757">
      <w:pPr>
        <w:pStyle w:val="11ptboldArielheading"/>
        <w:tabs>
          <w:tab w:val="clear" w:pos="1440"/>
          <w:tab w:val="left" w:pos="360"/>
        </w:tabs>
        <w:spacing w:before="120" w:after="120"/>
        <w:ind w:left="0"/>
        <w:rPr>
          <w:rFonts w:ascii="Arial" w:hAnsi="Arial" w:cs="Arial"/>
          <w:b w:val="0"/>
          <w:i/>
          <w:sz w:val="20"/>
        </w:rPr>
      </w:pPr>
      <w:r w:rsidRPr="00725AF4">
        <w:rPr>
          <w:rFonts w:ascii="Arial" w:hAnsi="Arial" w:cs="Arial"/>
          <w:b w:val="0"/>
          <w:i/>
          <w:sz w:val="20"/>
        </w:rPr>
        <w:t>Brushing</w:t>
      </w:r>
    </w:p>
    <w:p w:rsidR="00875846" w:rsidRPr="00725AF4" w:rsidRDefault="00875846" w:rsidP="00945757">
      <w:pPr>
        <w:pStyle w:val="NormalParagraphStyle"/>
        <w:spacing w:before="120"/>
        <w:ind w:left="0"/>
        <w:rPr>
          <w:rFonts w:ascii="Arial" w:hAnsi="Arial" w:cs="Arial"/>
          <w:sz w:val="20"/>
        </w:rPr>
      </w:pPr>
      <w:r w:rsidRPr="00725AF4">
        <w:rPr>
          <w:rFonts w:ascii="Arial" w:hAnsi="Arial" w:cs="Arial"/>
          <w:sz w:val="20"/>
        </w:rPr>
        <w:t>Brushing is to be carried out when one of the following conditions occurs:</w:t>
      </w:r>
    </w:p>
    <w:p w:rsidR="00875846" w:rsidRDefault="00875846" w:rsidP="00B47F0A">
      <w:pPr>
        <w:pStyle w:val="Bullets0"/>
        <w:numPr>
          <w:ilvl w:val="0"/>
          <w:numId w:val="33"/>
        </w:numPr>
        <w:spacing w:before="120" w:line="240" w:lineRule="auto"/>
        <w:rPr>
          <w:rFonts w:ascii="Arial" w:hAnsi="Arial" w:cs="Arial"/>
          <w:sz w:val="20"/>
        </w:rPr>
      </w:pPr>
      <w:r w:rsidRPr="00725AF4">
        <w:rPr>
          <w:rFonts w:ascii="Arial" w:hAnsi="Arial" w:cs="Arial"/>
          <w:sz w:val="20"/>
        </w:rPr>
        <w:t xml:space="preserve">The sight distance </w:t>
      </w:r>
      <w:r>
        <w:rPr>
          <w:rFonts w:ascii="Arial" w:hAnsi="Arial" w:cs="Arial"/>
          <w:sz w:val="20"/>
        </w:rPr>
        <w:t xml:space="preserve">(the distance at which oncoming vehicles can be seen) </w:t>
      </w:r>
      <w:r w:rsidRPr="00725AF4">
        <w:rPr>
          <w:rFonts w:ascii="Arial" w:hAnsi="Arial" w:cs="Arial"/>
          <w:sz w:val="20"/>
        </w:rPr>
        <w:t>and/or the usable road width are dangerously impeded or reduced.  For example, potential hazards exist where brush limits visibility at the inside of a curve or at bridge approaches</w:t>
      </w:r>
    </w:p>
    <w:p w:rsidR="00875846" w:rsidRDefault="00875846" w:rsidP="00B47F0A">
      <w:pPr>
        <w:pStyle w:val="Bullets0"/>
        <w:numPr>
          <w:ilvl w:val="0"/>
          <w:numId w:val="33"/>
        </w:numPr>
        <w:spacing w:before="120" w:line="240" w:lineRule="auto"/>
        <w:rPr>
          <w:rFonts w:ascii="Arial" w:hAnsi="Arial" w:cs="Arial"/>
          <w:sz w:val="20"/>
        </w:rPr>
      </w:pPr>
      <w:r w:rsidRPr="00725AF4">
        <w:rPr>
          <w:rFonts w:ascii="Arial" w:hAnsi="Arial" w:cs="Arial"/>
          <w:sz w:val="20"/>
        </w:rPr>
        <w:t>The useable road width is dangerously reduced to the point that vehicles cannot safely pass each other at road widenings or turnouts.</w:t>
      </w:r>
    </w:p>
    <w:p w:rsidR="00875846" w:rsidRDefault="00875846" w:rsidP="00B47F0A">
      <w:pPr>
        <w:pStyle w:val="Bullets0"/>
        <w:numPr>
          <w:ilvl w:val="0"/>
          <w:numId w:val="33"/>
        </w:numPr>
        <w:spacing w:before="120" w:line="240" w:lineRule="auto"/>
        <w:rPr>
          <w:rFonts w:ascii="Arial" w:hAnsi="Arial" w:cs="Arial"/>
          <w:sz w:val="20"/>
        </w:rPr>
      </w:pPr>
      <w:r w:rsidRPr="00725AF4">
        <w:rPr>
          <w:rFonts w:ascii="Arial" w:hAnsi="Arial" w:cs="Arial"/>
          <w:sz w:val="20"/>
        </w:rPr>
        <w:t>Drainage systems are functioning below acceptable levels and roadside vegetation is a major contributing factor.</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Manual methods for removing trees, brush, and other vegetation may include the use of axes, machetes, sandvik axes, chainsaws, or gasoline- or air-powered circular saws. These methods are labour-intensive and require close supervision to ensure good production and worker safety.</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Mechanical methods may include the use of crawler tractors, graders, hydro-axes, hydro</w:t>
      </w:r>
      <w:r w:rsidRPr="00725AF4">
        <w:rPr>
          <w:rFonts w:ascii="Arial" w:eastAsia="MS Mincho" w:hAnsi="MS Mincho" w:cs="Arial" w:hint="eastAsia"/>
          <w:sz w:val="20"/>
        </w:rPr>
        <w:t>‑</w:t>
      </w:r>
      <w:r w:rsidRPr="00725AF4">
        <w:rPr>
          <w:rFonts w:ascii="Arial" w:hAnsi="Arial" w:cs="Arial"/>
          <w:sz w:val="20"/>
        </w:rPr>
        <w:t>mowers or attachments for graders, front-end loaders, and excavators. The higher cost of operating mechanical equipment is usually offset by increased brushing productivity and user safety when compared to manual brushing and vegetation control methods.</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Site chipping or mulching should be used to minimize the fire hazard and increase the rate of decomposition. Mulch material can often be left in the ditch line as it will usually flush out and through cross</w:t>
      </w:r>
      <w:r>
        <w:rPr>
          <w:rFonts w:ascii="Arial" w:eastAsia="MS Mincho" w:hAnsi="MS Mincho" w:cs="Arial"/>
          <w:sz w:val="20"/>
        </w:rPr>
        <w:t xml:space="preserve"> </w:t>
      </w:r>
      <w:r w:rsidRPr="00725AF4">
        <w:rPr>
          <w:rFonts w:ascii="Arial" w:hAnsi="Arial" w:cs="Arial"/>
          <w:sz w:val="20"/>
        </w:rPr>
        <w:t>drain culverts.</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Brushing projects can create several hazards that must be taken into account during operations:</w:t>
      </w:r>
    </w:p>
    <w:p w:rsidR="00875846" w:rsidRDefault="00875846" w:rsidP="00B47F0A">
      <w:pPr>
        <w:pStyle w:val="Bullets0"/>
        <w:numPr>
          <w:ilvl w:val="1"/>
          <w:numId w:val="28"/>
        </w:numPr>
        <w:tabs>
          <w:tab w:val="clear" w:pos="1440"/>
          <w:tab w:val="clear" w:pos="2880"/>
          <w:tab w:val="num" w:pos="360"/>
          <w:tab w:val="left" w:pos="720"/>
        </w:tabs>
        <w:spacing w:before="120" w:line="240" w:lineRule="auto"/>
        <w:ind w:left="720"/>
        <w:rPr>
          <w:rFonts w:ascii="Arial" w:hAnsi="Arial" w:cs="Arial"/>
          <w:sz w:val="20"/>
        </w:rPr>
      </w:pPr>
      <w:r w:rsidRPr="00725AF4">
        <w:rPr>
          <w:rFonts w:ascii="Arial" w:hAnsi="Arial" w:cs="Arial"/>
          <w:sz w:val="20"/>
        </w:rPr>
        <w:t>Accumulated cut vegetation can plug culvert intakes and should be cleaned by hand concurrently with the brushing operation.</w:t>
      </w:r>
    </w:p>
    <w:p w:rsidR="00875846" w:rsidRDefault="00875846" w:rsidP="00B47F0A">
      <w:pPr>
        <w:pStyle w:val="Bullets0"/>
        <w:numPr>
          <w:ilvl w:val="1"/>
          <w:numId w:val="28"/>
        </w:numPr>
        <w:tabs>
          <w:tab w:val="clear" w:pos="1440"/>
          <w:tab w:val="clear" w:pos="2880"/>
          <w:tab w:val="num" w:pos="360"/>
          <w:tab w:val="left" w:pos="720"/>
        </w:tabs>
        <w:spacing w:before="120" w:line="240" w:lineRule="auto"/>
        <w:ind w:left="720"/>
        <w:rPr>
          <w:rFonts w:ascii="Arial" w:hAnsi="Arial" w:cs="Arial"/>
          <w:sz w:val="20"/>
        </w:rPr>
      </w:pPr>
      <w:r w:rsidRPr="00725AF4">
        <w:rPr>
          <w:rFonts w:ascii="Arial" w:hAnsi="Arial" w:cs="Arial"/>
          <w:sz w:val="20"/>
        </w:rPr>
        <w:t>Accumulated vegetation can plug ditch lines and should be either cleaned by hand or by a follow-up machine concurrent with brushing operations.</w:t>
      </w:r>
    </w:p>
    <w:p w:rsidR="00875846" w:rsidRDefault="00875846" w:rsidP="00B47F0A">
      <w:pPr>
        <w:pStyle w:val="Bullets0"/>
        <w:numPr>
          <w:ilvl w:val="1"/>
          <w:numId w:val="28"/>
        </w:numPr>
        <w:tabs>
          <w:tab w:val="clear" w:pos="1440"/>
          <w:tab w:val="clear" w:pos="2880"/>
          <w:tab w:val="num" w:pos="360"/>
          <w:tab w:val="left" w:pos="720"/>
        </w:tabs>
        <w:spacing w:before="120" w:line="240" w:lineRule="auto"/>
        <w:ind w:left="720"/>
        <w:rPr>
          <w:rFonts w:ascii="Arial" w:hAnsi="Arial" w:cs="Arial"/>
          <w:sz w:val="20"/>
        </w:rPr>
      </w:pPr>
      <w:r w:rsidRPr="00725AF4">
        <w:rPr>
          <w:rFonts w:ascii="Arial" w:hAnsi="Arial" w:cs="Arial"/>
          <w:sz w:val="20"/>
        </w:rPr>
        <w:t>Serious physical injury or equipment damage can occur when debris being cut by a machine shatters and flies in unpredictable directions. Appropriate roadway control (such as warning signs) should be used during operations.</w:t>
      </w:r>
    </w:p>
    <w:p w:rsidR="00875846" w:rsidRPr="00725AF4" w:rsidRDefault="00875846" w:rsidP="00945757">
      <w:pPr>
        <w:pStyle w:val="11ptboldArielheading"/>
        <w:tabs>
          <w:tab w:val="clear" w:pos="1440"/>
          <w:tab w:val="left" w:pos="360"/>
        </w:tabs>
        <w:spacing w:before="120" w:after="120" w:line="240" w:lineRule="auto"/>
        <w:ind w:left="0"/>
        <w:rPr>
          <w:rFonts w:ascii="Arial" w:hAnsi="Arial" w:cs="Arial"/>
          <w:b w:val="0"/>
          <w:i/>
          <w:sz w:val="20"/>
        </w:rPr>
      </w:pPr>
      <w:r w:rsidRPr="00725AF4">
        <w:rPr>
          <w:rFonts w:ascii="Arial" w:hAnsi="Arial" w:cs="Arial"/>
          <w:b w:val="0"/>
          <w:i/>
          <w:sz w:val="20"/>
        </w:rPr>
        <w:t>Dangerous Tree Removal</w:t>
      </w:r>
    </w:p>
    <w:p w:rsidR="00875846" w:rsidRPr="00A10F5A" w:rsidRDefault="00875846" w:rsidP="00945757">
      <w:pPr>
        <w:pStyle w:val="NormalParagraphStyle"/>
        <w:spacing w:line="240" w:lineRule="auto"/>
        <w:ind w:left="0"/>
        <w:rPr>
          <w:rFonts w:ascii="Arial" w:hAnsi="Arial" w:cs="Arial"/>
          <w:sz w:val="20"/>
        </w:rPr>
      </w:pPr>
      <w:r>
        <w:rPr>
          <w:rFonts w:ascii="Arial" w:hAnsi="Arial" w:cs="Arial"/>
          <w:sz w:val="20"/>
        </w:rPr>
        <w:t>A</w:t>
      </w:r>
      <w:r w:rsidRPr="00725AF4">
        <w:rPr>
          <w:rFonts w:ascii="Arial" w:hAnsi="Arial" w:cs="Arial"/>
          <w:sz w:val="20"/>
        </w:rPr>
        <w:t xml:space="preserve">ll snags and leaning or overhanging trees that are a safety concern for road users or workers are known as “dangerous trees” and are defined by the Workers’ Compensation Board of BC (WorkSafeBC), </w:t>
      </w:r>
      <w:hyperlink r:id="rId15" w:history="1">
        <w:r w:rsidRPr="00F80D2E">
          <w:rPr>
            <w:rStyle w:val="Hyperlink"/>
            <w:rFonts w:ascii="Arial" w:hAnsi="Arial" w:cs="Arial"/>
            <w:sz w:val="20"/>
          </w:rPr>
          <w:t>Occupational Health and Safety Regulation</w:t>
        </w:r>
      </w:hyperlink>
      <w:r>
        <w:rPr>
          <w:rFonts w:ascii="Arial" w:hAnsi="Arial" w:cs="Arial"/>
          <w:sz w:val="20"/>
        </w:rPr>
        <w:t xml:space="preserve"> .  Section 26.11 of that regulation also </w:t>
      </w:r>
      <w:r w:rsidRPr="00831D73">
        <w:rPr>
          <w:rFonts w:ascii="Arial" w:hAnsi="Arial" w:cs="Arial"/>
          <w:b/>
          <w:sz w:val="20"/>
          <w:u w:val="single"/>
        </w:rPr>
        <w:t>requires</w:t>
      </w:r>
      <w:r>
        <w:rPr>
          <w:rFonts w:ascii="Arial" w:hAnsi="Arial" w:cs="Arial"/>
          <w:sz w:val="20"/>
        </w:rPr>
        <w:t xml:space="preserve"> that such trees must be felled; this is usually accomplished by hand falling.</w:t>
      </w:r>
    </w:p>
    <w:p w:rsidR="00875846" w:rsidRPr="00725AF4" w:rsidRDefault="00875846" w:rsidP="00945757">
      <w:pPr>
        <w:pStyle w:val="111heading"/>
        <w:tabs>
          <w:tab w:val="clear" w:pos="1200"/>
        </w:tabs>
        <w:spacing w:before="120" w:after="120" w:line="240" w:lineRule="auto"/>
        <w:rPr>
          <w:rFonts w:ascii="Arial" w:hAnsi="Arial" w:cs="Arial"/>
          <w:b w:val="0"/>
          <w:i/>
          <w:sz w:val="20"/>
        </w:rPr>
      </w:pPr>
      <w:r w:rsidRPr="00725AF4">
        <w:rPr>
          <w:rFonts w:ascii="Arial" w:hAnsi="Arial" w:cs="Arial"/>
          <w:b w:val="0"/>
          <w:i/>
          <w:sz w:val="20"/>
        </w:rPr>
        <w:t>Ditch and Culvert Repairs</w:t>
      </w:r>
    </w:p>
    <w:p w:rsidR="00875846" w:rsidRPr="00725AF4" w:rsidRDefault="00875846" w:rsidP="00945757">
      <w:pPr>
        <w:pStyle w:val="NormalParagraphStyle"/>
        <w:spacing w:line="240" w:lineRule="auto"/>
        <w:ind w:left="0"/>
        <w:rPr>
          <w:rFonts w:ascii="Arial" w:hAnsi="Arial" w:cs="Arial"/>
          <w:sz w:val="20"/>
        </w:rPr>
      </w:pPr>
      <w:r w:rsidRPr="00725AF4">
        <w:rPr>
          <w:rFonts w:ascii="Arial" w:hAnsi="Arial" w:cs="Arial"/>
          <w:sz w:val="20"/>
        </w:rPr>
        <w:t>One of the most critical aspects of any road restoration project is maintenance of the drainage system. Depending on the life of the road for the FFT project, the following types of works usually help to minimize the likelihood of clogged or damaged drainage systems which can potentially cause road washouts:</w:t>
      </w:r>
    </w:p>
    <w:p w:rsidR="00875846" w:rsidRDefault="00875846" w:rsidP="00B47F0A">
      <w:pPr>
        <w:pStyle w:val="Bullets0"/>
        <w:numPr>
          <w:ilvl w:val="0"/>
          <w:numId w:val="32"/>
        </w:numPr>
        <w:tabs>
          <w:tab w:val="clear" w:pos="900"/>
          <w:tab w:val="num" w:pos="720"/>
        </w:tabs>
        <w:spacing w:before="120" w:after="120" w:line="240" w:lineRule="auto"/>
        <w:ind w:left="714" w:hanging="357"/>
        <w:rPr>
          <w:rFonts w:ascii="Arial" w:hAnsi="Arial" w:cs="Arial"/>
          <w:sz w:val="20"/>
        </w:rPr>
      </w:pPr>
      <w:r w:rsidRPr="00725AF4">
        <w:rPr>
          <w:rFonts w:ascii="Arial" w:hAnsi="Arial" w:cs="Arial"/>
          <w:sz w:val="20"/>
        </w:rPr>
        <w:t>Clean and grade ditches.</w:t>
      </w:r>
    </w:p>
    <w:p w:rsidR="00875846" w:rsidRDefault="00875846" w:rsidP="00B47F0A">
      <w:pPr>
        <w:pStyle w:val="Bullets0"/>
        <w:numPr>
          <w:ilvl w:val="0"/>
          <w:numId w:val="32"/>
        </w:numPr>
        <w:tabs>
          <w:tab w:val="clear" w:pos="900"/>
          <w:tab w:val="num" w:pos="720"/>
        </w:tabs>
        <w:spacing w:before="120" w:after="120" w:line="240" w:lineRule="auto"/>
        <w:ind w:left="714" w:hanging="357"/>
        <w:rPr>
          <w:rFonts w:ascii="Arial" w:hAnsi="Arial" w:cs="Arial"/>
          <w:sz w:val="20"/>
        </w:rPr>
      </w:pPr>
      <w:r w:rsidRPr="00725AF4">
        <w:rPr>
          <w:rFonts w:ascii="Arial" w:hAnsi="Arial" w:cs="Arial"/>
          <w:sz w:val="20"/>
        </w:rPr>
        <w:t>Replace or repair ditch blocks, small culverts, flumes and rip rap, head walls, and spillways, particularly during and after major storms and after yarding and loading operations.</w:t>
      </w:r>
    </w:p>
    <w:p w:rsidR="00875846" w:rsidRDefault="00875846" w:rsidP="00B47F0A">
      <w:pPr>
        <w:pStyle w:val="Bullets0"/>
        <w:numPr>
          <w:ilvl w:val="0"/>
          <w:numId w:val="32"/>
        </w:numPr>
        <w:tabs>
          <w:tab w:val="clear" w:pos="900"/>
          <w:tab w:val="num" w:pos="720"/>
        </w:tabs>
        <w:spacing w:before="120" w:after="120" w:line="240" w:lineRule="auto"/>
        <w:ind w:left="714" w:hanging="357"/>
        <w:rPr>
          <w:rFonts w:ascii="Arial" w:hAnsi="Arial" w:cs="Arial"/>
          <w:sz w:val="20"/>
        </w:rPr>
      </w:pPr>
      <w:r w:rsidRPr="00725AF4">
        <w:rPr>
          <w:rFonts w:ascii="Arial" w:hAnsi="Arial" w:cs="Arial"/>
          <w:sz w:val="20"/>
        </w:rPr>
        <w:t>Shape and grade off-take ditches to drain away from the road prism.</w:t>
      </w:r>
    </w:p>
    <w:p w:rsidR="00875846" w:rsidRDefault="00875846" w:rsidP="00B47F0A">
      <w:pPr>
        <w:pStyle w:val="Bullets0"/>
        <w:numPr>
          <w:ilvl w:val="0"/>
          <w:numId w:val="32"/>
        </w:numPr>
        <w:tabs>
          <w:tab w:val="clear" w:pos="900"/>
          <w:tab w:val="num" w:pos="720"/>
        </w:tabs>
        <w:spacing w:before="120" w:after="120" w:line="240" w:lineRule="auto"/>
        <w:ind w:left="714" w:hanging="357"/>
        <w:rPr>
          <w:rFonts w:ascii="Arial" w:hAnsi="Arial" w:cs="Arial"/>
          <w:sz w:val="20"/>
        </w:rPr>
      </w:pPr>
      <w:r w:rsidRPr="00725AF4">
        <w:rPr>
          <w:rFonts w:ascii="Arial" w:hAnsi="Arial" w:cs="Arial"/>
          <w:sz w:val="20"/>
        </w:rPr>
        <w:t>Clean and repair culvert inlets, outlets, catch basins, trash racks, flumes, and transition areas from the ditch line to catch basins.</w:t>
      </w:r>
    </w:p>
    <w:p w:rsidR="00875846" w:rsidRPr="00725AF4" w:rsidRDefault="00875846" w:rsidP="00945757">
      <w:pPr>
        <w:pStyle w:val="NormalParagraphStyle"/>
        <w:spacing w:line="240" w:lineRule="auto"/>
        <w:ind w:left="0"/>
        <w:rPr>
          <w:rFonts w:ascii="Arial" w:hAnsi="Arial" w:cs="Arial"/>
          <w:sz w:val="20"/>
        </w:rPr>
      </w:pPr>
      <w:r w:rsidRPr="00725AF4">
        <w:rPr>
          <w:rFonts w:ascii="Arial" w:hAnsi="Arial" w:cs="Arial"/>
          <w:sz w:val="20"/>
        </w:rPr>
        <w:lastRenderedPageBreak/>
        <w:t>The primary function of road side ditches is to collect moisture from the road surface and the road base, directing the water to suitable discharge locations.</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The following steps will be carried out as appropriate for the life of the road:</w:t>
      </w:r>
    </w:p>
    <w:p w:rsidR="00875846" w:rsidRDefault="00875846" w:rsidP="00B47F0A">
      <w:pPr>
        <w:pStyle w:val="Bullets0"/>
        <w:numPr>
          <w:ilvl w:val="0"/>
          <w:numId w:val="31"/>
        </w:numPr>
        <w:tabs>
          <w:tab w:val="left" w:pos="360"/>
          <w:tab w:val="left" w:pos="1080"/>
        </w:tabs>
        <w:spacing w:before="120" w:line="240" w:lineRule="auto"/>
        <w:ind w:left="714" w:hanging="357"/>
        <w:rPr>
          <w:rFonts w:ascii="Arial" w:hAnsi="Arial" w:cs="Arial"/>
          <w:sz w:val="20"/>
        </w:rPr>
      </w:pPr>
      <w:r w:rsidRPr="00725AF4">
        <w:rPr>
          <w:rFonts w:ascii="Arial" w:hAnsi="Arial" w:cs="Arial"/>
          <w:sz w:val="20"/>
        </w:rPr>
        <w:t>Ditch maintenance will normally be limited to removing rock falls and any slumping or raveling material, while maintaining as much grass cover or other low vegetative cover as is practicable.</w:t>
      </w:r>
    </w:p>
    <w:p w:rsidR="00875846" w:rsidRDefault="00875846" w:rsidP="00B47F0A">
      <w:pPr>
        <w:pStyle w:val="Bullets0"/>
        <w:numPr>
          <w:ilvl w:val="0"/>
          <w:numId w:val="31"/>
        </w:numPr>
        <w:tabs>
          <w:tab w:val="left" w:pos="1080"/>
        </w:tabs>
        <w:spacing w:before="120" w:line="240" w:lineRule="auto"/>
        <w:ind w:left="714" w:hanging="357"/>
        <w:rPr>
          <w:rFonts w:ascii="Arial" w:hAnsi="Arial" w:cs="Arial"/>
          <w:sz w:val="20"/>
        </w:rPr>
      </w:pPr>
      <w:r w:rsidRPr="00725AF4">
        <w:rPr>
          <w:rFonts w:ascii="Arial" w:hAnsi="Arial" w:cs="Arial"/>
          <w:sz w:val="20"/>
        </w:rPr>
        <w:t>For those roads that will remain in service beyond the life of the FFT work, clean and grade ditches to keep them clear of obstructions that might seriously impede drainage flow. Debris that is hindering the flow of water should be removed. However, grass or low vegetation lining the ditches is desirable to minimize scour and sediment transport.</w:t>
      </w:r>
    </w:p>
    <w:p w:rsidR="00875846" w:rsidRDefault="00875846" w:rsidP="00B47F0A">
      <w:pPr>
        <w:pStyle w:val="Bullets0"/>
        <w:numPr>
          <w:ilvl w:val="0"/>
          <w:numId w:val="31"/>
        </w:numPr>
        <w:tabs>
          <w:tab w:val="left" w:pos="360"/>
          <w:tab w:val="left" w:pos="1080"/>
        </w:tabs>
        <w:spacing w:before="120" w:line="240" w:lineRule="auto"/>
        <w:ind w:left="714" w:hanging="357"/>
        <w:rPr>
          <w:rFonts w:ascii="Arial" w:hAnsi="Arial" w:cs="Arial"/>
          <w:sz w:val="20"/>
        </w:rPr>
      </w:pPr>
      <w:r w:rsidRPr="00725AF4">
        <w:rPr>
          <w:rFonts w:ascii="Arial" w:hAnsi="Arial" w:cs="Arial"/>
          <w:sz w:val="20"/>
        </w:rPr>
        <w:t>Ensure that ditch water can enter culverts freely and directly. Ditches should be free of large pools of standing water to prevent saturation and weakening of the road subgrade, which can result in surface rutting.</w:t>
      </w:r>
    </w:p>
    <w:p w:rsidR="00875846" w:rsidRDefault="00875846" w:rsidP="000B1AD7">
      <w:pPr>
        <w:pStyle w:val="Bullets0"/>
        <w:numPr>
          <w:ilvl w:val="0"/>
          <w:numId w:val="31"/>
        </w:numPr>
        <w:tabs>
          <w:tab w:val="left" w:pos="360"/>
          <w:tab w:val="left" w:pos="1080"/>
        </w:tabs>
        <w:spacing w:before="120" w:line="240" w:lineRule="auto"/>
        <w:rPr>
          <w:rFonts w:ascii="Arial" w:hAnsi="Arial" w:cs="Arial"/>
          <w:sz w:val="20"/>
        </w:rPr>
      </w:pPr>
      <w:r w:rsidRPr="00725AF4">
        <w:rPr>
          <w:rFonts w:ascii="Arial" w:hAnsi="Arial" w:cs="Arial"/>
          <w:sz w:val="20"/>
        </w:rPr>
        <w:t>Keep the ditch elevation below the level of the subgrade to ensure the free drainage of the road base. The ditch gradient must be sufficient to maintain a continuous flow.</w:t>
      </w:r>
    </w:p>
    <w:p w:rsidR="00875846" w:rsidRDefault="00875846" w:rsidP="00B47F0A">
      <w:pPr>
        <w:pStyle w:val="Bullets0"/>
        <w:numPr>
          <w:ilvl w:val="0"/>
          <w:numId w:val="31"/>
        </w:numPr>
        <w:tabs>
          <w:tab w:val="left" w:pos="360"/>
          <w:tab w:val="left" w:pos="1080"/>
        </w:tabs>
        <w:spacing w:before="120" w:after="120" w:line="240" w:lineRule="auto"/>
        <w:ind w:left="714" w:hanging="357"/>
        <w:rPr>
          <w:rFonts w:ascii="Arial" w:hAnsi="Arial" w:cs="Arial"/>
          <w:sz w:val="20"/>
        </w:rPr>
      </w:pPr>
      <w:r w:rsidRPr="00725AF4">
        <w:rPr>
          <w:rFonts w:ascii="Arial" w:hAnsi="Arial" w:cs="Arial"/>
          <w:sz w:val="20"/>
        </w:rPr>
        <w:t>When cleaning ditches, do not undermine ditch slopes, cutbanks, road shoulders, and culvert catch basins, and do not block the ends of culverts.</w:t>
      </w:r>
    </w:p>
    <w:p w:rsidR="00875846" w:rsidRPr="00725AF4" w:rsidRDefault="00875846" w:rsidP="00945757">
      <w:pPr>
        <w:pStyle w:val="Bullets0"/>
        <w:spacing w:line="240" w:lineRule="auto"/>
        <w:ind w:left="0" w:firstLine="0"/>
        <w:rPr>
          <w:rFonts w:ascii="Arial" w:hAnsi="Arial" w:cs="Arial"/>
          <w:sz w:val="20"/>
        </w:rPr>
      </w:pPr>
      <w:r w:rsidRPr="00725AF4">
        <w:rPr>
          <w:rFonts w:ascii="Arial" w:hAnsi="Arial" w:cs="Arial"/>
          <w:sz w:val="20"/>
        </w:rPr>
        <w:t>Material excavated during ditch cleaning that is unsuitable as surfacing or sidecast should be hauled to a designated spoil site.  Ditches must be unobstructed by tall vegetation, so that maintenance equipment operators can prevent damage to culvert ends while they are cleaning the ditches.</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A critical element with closed bottom culverts is their propensity for hindering fish passage, particularly over time.  Culverts must be assessed and appropriate actions taken to restore fish passage.  This may require reconstruction of the culvert or modification of the site by backwatering or through baffle or weir installation to achieve passage flows.</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Culvert maintenance operations must be carried out at a time and in such a way as to minimize the potential for sediment transport to streams, and include:</w:t>
      </w:r>
    </w:p>
    <w:p w:rsidR="00875846" w:rsidRDefault="00875846" w:rsidP="00B47F0A">
      <w:pPr>
        <w:pStyle w:val="Bullets0"/>
        <w:numPr>
          <w:ilvl w:val="0"/>
          <w:numId w:val="30"/>
        </w:numPr>
        <w:tabs>
          <w:tab w:val="clear" w:pos="1080"/>
          <w:tab w:val="num" w:pos="720"/>
        </w:tabs>
        <w:spacing w:before="120" w:line="240" w:lineRule="auto"/>
        <w:ind w:left="720"/>
        <w:rPr>
          <w:rFonts w:ascii="Arial" w:hAnsi="Arial" w:cs="Arial"/>
          <w:sz w:val="20"/>
        </w:rPr>
      </w:pPr>
      <w:r w:rsidRPr="00725AF4">
        <w:rPr>
          <w:rFonts w:ascii="Arial" w:hAnsi="Arial" w:cs="Arial"/>
          <w:sz w:val="20"/>
        </w:rPr>
        <w:t>cleaning and repairing culverts and ancillary drainage works</w:t>
      </w:r>
      <w:r>
        <w:rPr>
          <w:rFonts w:ascii="Arial" w:hAnsi="Arial" w:cs="Arial"/>
          <w:sz w:val="20"/>
        </w:rPr>
        <w:t xml:space="preserve"> (including outlet scour holes, the inlet settling basin, debris barriers and trash racks)</w:t>
      </w:r>
      <w:r w:rsidRPr="00725AF4">
        <w:rPr>
          <w:rFonts w:ascii="Arial" w:hAnsi="Arial" w:cs="Arial"/>
          <w:sz w:val="20"/>
        </w:rPr>
        <w:t xml:space="preserve"> to provide for flow of water; during cold weather operations, hot water generators, steam generators, or compressed air may be required to thaw culverts to provide for flow</w:t>
      </w:r>
      <w:r>
        <w:rPr>
          <w:rFonts w:ascii="Arial" w:hAnsi="Arial" w:cs="Arial"/>
          <w:sz w:val="20"/>
        </w:rPr>
        <w:t>;</w:t>
      </w:r>
    </w:p>
    <w:p w:rsidR="00875846" w:rsidRDefault="00875846" w:rsidP="00B47F0A">
      <w:pPr>
        <w:pStyle w:val="Bullets0"/>
        <w:numPr>
          <w:ilvl w:val="0"/>
          <w:numId w:val="30"/>
        </w:numPr>
        <w:tabs>
          <w:tab w:val="clear" w:pos="1080"/>
          <w:tab w:val="num" w:pos="720"/>
        </w:tabs>
        <w:spacing w:before="120" w:line="240" w:lineRule="auto"/>
        <w:ind w:left="720"/>
        <w:rPr>
          <w:rFonts w:ascii="Arial" w:hAnsi="Arial" w:cs="Arial"/>
          <w:sz w:val="20"/>
        </w:rPr>
      </w:pPr>
      <w:r w:rsidRPr="00725AF4">
        <w:rPr>
          <w:rFonts w:ascii="Arial" w:hAnsi="Arial" w:cs="Arial"/>
          <w:sz w:val="20"/>
        </w:rPr>
        <w:t>replacing cross-drain</w:t>
      </w:r>
      <w:r>
        <w:rPr>
          <w:rFonts w:ascii="Arial" w:hAnsi="Arial" w:cs="Arial"/>
          <w:sz w:val="20"/>
        </w:rPr>
        <w:t xml:space="preserve"> culverts, flumes, and rip rap;</w:t>
      </w:r>
    </w:p>
    <w:p w:rsidR="00875846" w:rsidRDefault="00875846" w:rsidP="00B47F0A">
      <w:pPr>
        <w:pStyle w:val="Bullets0"/>
        <w:numPr>
          <w:ilvl w:val="0"/>
          <w:numId w:val="30"/>
        </w:numPr>
        <w:tabs>
          <w:tab w:val="clear" w:pos="1080"/>
          <w:tab w:val="num" w:pos="720"/>
        </w:tabs>
        <w:spacing w:before="120" w:line="240" w:lineRule="auto"/>
        <w:ind w:left="720"/>
        <w:rPr>
          <w:rFonts w:ascii="Arial" w:hAnsi="Arial" w:cs="Arial"/>
          <w:sz w:val="20"/>
        </w:rPr>
      </w:pPr>
      <w:r w:rsidRPr="00725AF4">
        <w:rPr>
          <w:rFonts w:ascii="Arial" w:hAnsi="Arial" w:cs="Arial"/>
          <w:sz w:val="20"/>
        </w:rPr>
        <w:t>installing additional cross-drain culverts and ditch blocks where required (usually evident where standing water or scour is observed in the bottom of the ditches).</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If an existing cross</w:t>
      </w:r>
      <w:r>
        <w:rPr>
          <w:rFonts w:ascii="Arial" w:hAnsi="Arial" w:cs="Arial"/>
          <w:sz w:val="20"/>
        </w:rPr>
        <w:t xml:space="preserve"> </w:t>
      </w:r>
      <w:r w:rsidRPr="00725AF4">
        <w:rPr>
          <w:rFonts w:ascii="Arial" w:hAnsi="Arial" w:cs="Arial"/>
          <w:sz w:val="20"/>
        </w:rPr>
        <w:t>drain culvert cannot be unplugged in place, consideration should be given to removing and cleaning it, and then re-installing the culvert. Irreparable culverts must be replaced.</w:t>
      </w:r>
    </w:p>
    <w:p w:rsidR="00875846" w:rsidRPr="00725AF4" w:rsidRDefault="00875846" w:rsidP="00945757">
      <w:pPr>
        <w:pStyle w:val="111heading"/>
        <w:spacing w:before="120" w:line="240" w:lineRule="auto"/>
        <w:rPr>
          <w:rFonts w:ascii="Arial" w:hAnsi="Arial" w:cs="Arial"/>
          <w:b w:val="0"/>
          <w:i/>
          <w:sz w:val="20"/>
        </w:rPr>
      </w:pPr>
      <w:r>
        <w:rPr>
          <w:rFonts w:ascii="Arial" w:hAnsi="Arial" w:cs="Arial"/>
          <w:b w:val="0"/>
          <w:i/>
          <w:sz w:val="20"/>
        </w:rPr>
        <w:t xml:space="preserve">Road </w:t>
      </w:r>
      <w:r w:rsidRPr="00725AF4">
        <w:rPr>
          <w:rFonts w:ascii="Arial" w:hAnsi="Arial" w:cs="Arial"/>
          <w:b w:val="0"/>
          <w:i/>
          <w:sz w:val="20"/>
        </w:rPr>
        <w:t>Subgrade</w:t>
      </w:r>
    </w:p>
    <w:p w:rsidR="00875846" w:rsidRPr="00725AF4" w:rsidRDefault="00875846" w:rsidP="00945757">
      <w:pPr>
        <w:pStyle w:val="NormalParagraphStyle"/>
        <w:spacing w:before="120" w:line="240" w:lineRule="auto"/>
        <w:ind w:left="0"/>
        <w:rPr>
          <w:rFonts w:ascii="Arial" w:hAnsi="Arial" w:cs="Arial"/>
          <w:sz w:val="20"/>
        </w:rPr>
      </w:pPr>
      <w:r>
        <w:rPr>
          <w:rFonts w:ascii="Arial" w:hAnsi="Arial" w:cs="Arial"/>
          <w:sz w:val="20"/>
        </w:rPr>
        <w:t>Road s</w:t>
      </w:r>
      <w:r w:rsidRPr="00725AF4">
        <w:rPr>
          <w:rFonts w:ascii="Arial" w:hAnsi="Arial" w:cs="Arial"/>
          <w:sz w:val="20"/>
        </w:rPr>
        <w:t xml:space="preserve">ubgrade </w:t>
      </w:r>
      <w:r>
        <w:rPr>
          <w:rFonts w:ascii="Arial" w:hAnsi="Arial" w:cs="Arial"/>
          <w:sz w:val="20"/>
        </w:rPr>
        <w:t>restoration</w:t>
      </w:r>
      <w:r w:rsidRPr="00725AF4">
        <w:rPr>
          <w:rFonts w:ascii="Arial" w:hAnsi="Arial" w:cs="Arial"/>
          <w:sz w:val="20"/>
        </w:rPr>
        <w:t xml:space="preserve"> is necessary to ensure that the road system will fulfil</w:t>
      </w:r>
      <w:r>
        <w:rPr>
          <w:rFonts w:ascii="Arial" w:hAnsi="Arial" w:cs="Arial"/>
          <w:sz w:val="20"/>
        </w:rPr>
        <w:t>l</w:t>
      </w:r>
      <w:r w:rsidRPr="00725AF4">
        <w:rPr>
          <w:rFonts w:ascii="Arial" w:hAnsi="Arial" w:cs="Arial"/>
          <w:sz w:val="20"/>
        </w:rPr>
        <w:t xml:space="preserve"> its designed function until deactivation. </w:t>
      </w:r>
      <w:r>
        <w:rPr>
          <w:rFonts w:ascii="Arial" w:hAnsi="Arial" w:cs="Arial"/>
          <w:sz w:val="20"/>
        </w:rPr>
        <w:t xml:space="preserve"> The m</w:t>
      </w:r>
      <w:r w:rsidRPr="00725AF4">
        <w:rPr>
          <w:rFonts w:ascii="Arial" w:hAnsi="Arial" w:cs="Arial"/>
          <w:sz w:val="20"/>
        </w:rPr>
        <w:t>easures that might be suitable</w:t>
      </w:r>
      <w:r>
        <w:rPr>
          <w:rFonts w:ascii="Arial" w:hAnsi="Arial" w:cs="Arial"/>
          <w:sz w:val="20"/>
        </w:rPr>
        <w:t>,</w:t>
      </w:r>
      <w:r w:rsidRPr="00725AF4">
        <w:rPr>
          <w:rFonts w:ascii="Arial" w:hAnsi="Arial" w:cs="Arial"/>
          <w:sz w:val="20"/>
        </w:rPr>
        <w:t xml:space="preserve"> depending on the remaining life of a road</w:t>
      </w:r>
      <w:r>
        <w:rPr>
          <w:rFonts w:ascii="Arial" w:hAnsi="Arial" w:cs="Arial"/>
          <w:sz w:val="20"/>
        </w:rPr>
        <w:t>,</w:t>
      </w:r>
      <w:r w:rsidRPr="00725AF4">
        <w:rPr>
          <w:rFonts w:ascii="Arial" w:hAnsi="Arial" w:cs="Arial"/>
          <w:sz w:val="20"/>
        </w:rPr>
        <w:t xml:space="preserve"> are:</w:t>
      </w:r>
    </w:p>
    <w:p w:rsidR="00875846" w:rsidRDefault="00875846" w:rsidP="00B47F0A">
      <w:pPr>
        <w:pStyle w:val="Bullets0"/>
        <w:numPr>
          <w:ilvl w:val="0"/>
          <w:numId w:val="29"/>
        </w:numPr>
        <w:tabs>
          <w:tab w:val="clear" w:pos="900"/>
          <w:tab w:val="num" w:pos="720"/>
        </w:tabs>
        <w:spacing w:before="120" w:line="240" w:lineRule="auto"/>
        <w:ind w:left="720"/>
        <w:rPr>
          <w:rFonts w:ascii="Arial" w:hAnsi="Arial" w:cs="Arial"/>
          <w:sz w:val="20"/>
        </w:rPr>
      </w:pPr>
      <w:r w:rsidRPr="00725AF4">
        <w:rPr>
          <w:rFonts w:ascii="Arial" w:hAnsi="Arial" w:cs="Arial"/>
          <w:sz w:val="20"/>
        </w:rPr>
        <w:t>stabilizing the road cut and fill slopes, repairing minor scours and washouts;</w:t>
      </w:r>
    </w:p>
    <w:p w:rsidR="00875846" w:rsidRDefault="00875846" w:rsidP="00B47F0A">
      <w:pPr>
        <w:pStyle w:val="Bullets0"/>
        <w:numPr>
          <w:ilvl w:val="0"/>
          <w:numId w:val="29"/>
        </w:numPr>
        <w:tabs>
          <w:tab w:val="clear" w:pos="900"/>
          <w:tab w:val="num" w:pos="720"/>
        </w:tabs>
        <w:spacing w:before="120" w:line="240" w:lineRule="auto"/>
        <w:ind w:left="720"/>
        <w:rPr>
          <w:rFonts w:ascii="Arial" w:hAnsi="Arial" w:cs="Arial"/>
          <w:sz w:val="20"/>
        </w:rPr>
      </w:pPr>
      <w:r w:rsidRPr="00725AF4">
        <w:rPr>
          <w:rFonts w:ascii="Arial" w:hAnsi="Arial" w:cs="Arial"/>
          <w:sz w:val="20"/>
        </w:rPr>
        <w:t>removing loose rocks and stumps, or other unstable materials that present a hazard to road users;</w:t>
      </w:r>
    </w:p>
    <w:p w:rsidR="00875846" w:rsidRDefault="00875846" w:rsidP="00B47F0A">
      <w:pPr>
        <w:pStyle w:val="bulletspacing"/>
        <w:numPr>
          <w:ilvl w:val="0"/>
          <w:numId w:val="29"/>
        </w:numPr>
        <w:tabs>
          <w:tab w:val="clear" w:pos="900"/>
          <w:tab w:val="left" w:pos="720"/>
        </w:tabs>
        <w:spacing w:before="120" w:line="240" w:lineRule="auto"/>
        <w:ind w:left="714" w:hanging="357"/>
        <w:rPr>
          <w:rFonts w:ascii="Arial" w:hAnsi="Arial" w:cs="Arial"/>
          <w:sz w:val="20"/>
        </w:rPr>
      </w:pPr>
      <w:r w:rsidRPr="00725AF4">
        <w:rPr>
          <w:rFonts w:ascii="Arial" w:hAnsi="Arial" w:cs="Arial"/>
          <w:sz w:val="20"/>
        </w:rPr>
        <w:t>cleaning up slides, slumps, rock falls, and other sites where potential hazards are evident; and implementing professional measures to stabilize the site (if materials generated by the work cannot be otherwise used or sidecast on site, they should be removed and disposed of in designated disposal sites);</w:t>
      </w:r>
    </w:p>
    <w:p w:rsidR="00875846" w:rsidRDefault="00875846" w:rsidP="00B47F0A">
      <w:pPr>
        <w:pStyle w:val="Bullets0"/>
        <w:numPr>
          <w:ilvl w:val="0"/>
          <w:numId w:val="29"/>
        </w:numPr>
        <w:tabs>
          <w:tab w:val="clear" w:pos="900"/>
          <w:tab w:val="num" w:pos="720"/>
        </w:tabs>
        <w:spacing w:line="240" w:lineRule="auto"/>
        <w:ind w:left="720"/>
        <w:rPr>
          <w:rFonts w:ascii="Arial" w:hAnsi="Arial" w:cs="Arial"/>
          <w:sz w:val="20"/>
        </w:rPr>
      </w:pPr>
      <w:r w:rsidRPr="00725AF4">
        <w:rPr>
          <w:rFonts w:ascii="Arial" w:hAnsi="Arial" w:cs="Arial"/>
          <w:sz w:val="20"/>
        </w:rPr>
        <w:t>correcting the potential failure of approach fills</w:t>
      </w:r>
      <w:r>
        <w:rPr>
          <w:rFonts w:ascii="Arial" w:hAnsi="Arial" w:cs="Arial"/>
          <w:sz w:val="20"/>
        </w:rPr>
        <w:t xml:space="preserve"> at stream crossings</w:t>
      </w:r>
      <w:r w:rsidRPr="00725AF4">
        <w:rPr>
          <w:rFonts w:ascii="Arial" w:hAnsi="Arial" w:cs="Arial"/>
          <w:sz w:val="20"/>
        </w:rPr>
        <w:t>.</w:t>
      </w:r>
    </w:p>
    <w:p w:rsidR="00875846" w:rsidRPr="00725AF4" w:rsidRDefault="00875846" w:rsidP="00945757">
      <w:pPr>
        <w:pStyle w:val="bulletspacing"/>
        <w:spacing w:before="120" w:line="240" w:lineRule="auto"/>
        <w:ind w:left="0"/>
        <w:rPr>
          <w:rFonts w:ascii="Arial" w:hAnsi="Arial" w:cs="Arial"/>
          <w:sz w:val="20"/>
        </w:rPr>
      </w:pPr>
      <w:r w:rsidRPr="00725AF4">
        <w:rPr>
          <w:rFonts w:ascii="Arial" w:hAnsi="Arial" w:cs="Arial"/>
          <w:sz w:val="20"/>
        </w:rPr>
        <w:t>For roads that will remain in service beyond the FFT project</w:t>
      </w:r>
      <w:r>
        <w:rPr>
          <w:rFonts w:ascii="Arial" w:hAnsi="Arial" w:cs="Arial"/>
          <w:sz w:val="20"/>
        </w:rPr>
        <w:t>, additional measures may include</w:t>
      </w:r>
      <w:r w:rsidRPr="00725AF4">
        <w:rPr>
          <w:rFonts w:ascii="Arial" w:hAnsi="Arial" w:cs="Arial"/>
          <w:sz w:val="20"/>
        </w:rPr>
        <w:t>:</w:t>
      </w:r>
    </w:p>
    <w:p w:rsidR="00875846" w:rsidRDefault="00875846" w:rsidP="00B47F0A">
      <w:pPr>
        <w:pStyle w:val="Bullets0"/>
        <w:numPr>
          <w:ilvl w:val="0"/>
          <w:numId w:val="34"/>
        </w:numPr>
        <w:tabs>
          <w:tab w:val="clear" w:pos="480"/>
          <w:tab w:val="clear" w:pos="1440"/>
          <w:tab w:val="left" w:pos="720"/>
        </w:tabs>
        <w:spacing w:before="120" w:line="240" w:lineRule="auto"/>
        <w:ind w:left="714" w:hanging="357"/>
        <w:rPr>
          <w:rFonts w:ascii="Arial" w:hAnsi="Arial" w:cs="Arial"/>
          <w:sz w:val="20"/>
        </w:rPr>
      </w:pPr>
      <w:r w:rsidRPr="00725AF4">
        <w:rPr>
          <w:rFonts w:ascii="Arial" w:hAnsi="Arial" w:cs="Arial"/>
          <w:sz w:val="20"/>
        </w:rPr>
        <w:t>repairing chronic soft subgrade areas and problematic frost sections by excavating and replacing the weak soils with suitable granular material, including use of geosynthetics where appropriate;</w:t>
      </w:r>
    </w:p>
    <w:p w:rsidR="00875846" w:rsidRDefault="00875846" w:rsidP="00B47F0A">
      <w:pPr>
        <w:pStyle w:val="Bullets0"/>
        <w:numPr>
          <w:ilvl w:val="0"/>
          <w:numId w:val="34"/>
        </w:numPr>
        <w:tabs>
          <w:tab w:val="clear" w:pos="480"/>
          <w:tab w:val="clear" w:pos="1440"/>
          <w:tab w:val="left" w:pos="720"/>
        </w:tabs>
        <w:spacing w:line="240" w:lineRule="auto"/>
        <w:ind w:left="720"/>
        <w:rPr>
          <w:rFonts w:ascii="Arial" w:hAnsi="Arial" w:cs="Arial"/>
          <w:sz w:val="20"/>
        </w:rPr>
      </w:pPr>
      <w:r w:rsidRPr="00725AF4">
        <w:rPr>
          <w:rFonts w:ascii="Arial" w:hAnsi="Arial" w:cs="Arial"/>
          <w:sz w:val="20"/>
        </w:rPr>
        <w:lastRenderedPageBreak/>
        <w:t>replacing or repairing the running surface if the road has chronic problems with ruts, potholes, and a broken surface that renders the road unable to support design loads;</w:t>
      </w:r>
    </w:p>
    <w:p w:rsidR="00875846" w:rsidRDefault="00875846" w:rsidP="00B47F0A">
      <w:pPr>
        <w:pStyle w:val="Bullets0"/>
        <w:numPr>
          <w:ilvl w:val="0"/>
          <w:numId w:val="34"/>
        </w:numPr>
        <w:tabs>
          <w:tab w:val="clear" w:pos="480"/>
          <w:tab w:val="clear" w:pos="1440"/>
          <w:tab w:val="left" w:pos="720"/>
        </w:tabs>
        <w:spacing w:line="240" w:lineRule="auto"/>
        <w:ind w:left="720"/>
        <w:rPr>
          <w:rFonts w:ascii="Arial" w:hAnsi="Arial" w:cs="Arial"/>
          <w:sz w:val="20"/>
        </w:rPr>
      </w:pPr>
      <w:r>
        <w:rPr>
          <w:rFonts w:ascii="Arial" w:hAnsi="Arial" w:cs="Arial"/>
          <w:sz w:val="20"/>
        </w:rPr>
        <w:t>relocating</w:t>
      </w:r>
      <w:r w:rsidRPr="00725AF4">
        <w:rPr>
          <w:rFonts w:ascii="Arial" w:hAnsi="Arial" w:cs="Arial"/>
          <w:sz w:val="20"/>
        </w:rPr>
        <w:t xml:space="preserve"> the road (may require an approved road layout and design);</w:t>
      </w:r>
    </w:p>
    <w:p w:rsidR="00875846" w:rsidRPr="00725AF4" w:rsidRDefault="00875846" w:rsidP="00945757">
      <w:pPr>
        <w:pStyle w:val="111heading"/>
        <w:spacing w:before="120" w:line="240" w:lineRule="auto"/>
        <w:rPr>
          <w:rFonts w:ascii="Arial" w:hAnsi="Arial" w:cs="Arial"/>
          <w:b w:val="0"/>
          <w:i/>
          <w:sz w:val="20"/>
        </w:rPr>
      </w:pPr>
      <w:r w:rsidRPr="00725AF4">
        <w:rPr>
          <w:rFonts w:ascii="Arial" w:hAnsi="Arial" w:cs="Arial"/>
          <w:b w:val="0"/>
          <w:i/>
          <w:sz w:val="20"/>
        </w:rPr>
        <w:t>Road Surface (Grading)</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 xml:space="preserve">Roads </w:t>
      </w:r>
      <w:r>
        <w:rPr>
          <w:rFonts w:ascii="Arial" w:hAnsi="Arial" w:cs="Arial"/>
          <w:sz w:val="20"/>
        </w:rPr>
        <w:t>must</w:t>
      </w:r>
      <w:r w:rsidRPr="00725AF4">
        <w:rPr>
          <w:rFonts w:ascii="Arial" w:hAnsi="Arial" w:cs="Arial"/>
          <w:sz w:val="20"/>
        </w:rPr>
        <w:t xml:space="preserve"> be graded to prevent water from standing or running down the road in wheel ruts or because of a lack of crowning</w:t>
      </w:r>
      <w:r>
        <w:rPr>
          <w:rFonts w:ascii="Arial" w:hAnsi="Arial" w:cs="Arial"/>
          <w:sz w:val="20"/>
        </w:rPr>
        <w:t>, to maintain</w:t>
      </w:r>
      <w:r w:rsidRPr="00725AF4">
        <w:rPr>
          <w:rFonts w:ascii="Arial" w:hAnsi="Arial" w:cs="Arial"/>
          <w:sz w:val="20"/>
        </w:rPr>
        <w:t xml:space="preserve"> structural integrity or help protect the subgrade from damage. </w:t>
      </w:r>
      <w:r>
        <w:rPr>
          <w:rFonts w:ascii="Arial" w:hAnsi="Arial" w:cs="Arial"/>
          <w:sz w:val="20"/>
        </w:rPr>
        <w:t xml:space="preserve"> </w:t>
      </w:r>
      <w:r w:rsidRPr="00725AF4">
        <w:rPr>
          <w:rFonts w:ascii="Arial" w:hAnsi="Arial" w:cs="Arial"/>
          <w:sz w:val="20"/>
        </w:rPr>
        <w:t>Grading to remove wash-boarding or pothole formation can also help reduce the costs of maintenance for those vehicles using the road, and can improve the safety of road users.</w:t>
      </w:r>
    </w:p>
    <w:p w:rsidR="00875846" w:rsidRPr="00725AF4" w:rsidRDefault="00875846" w:rsidP="00945757">
      <w:pPr>
        <w:pStyle w:val="NormalParagraphStyle"/>
        <w:spacing w:before="120" w:line="240" w:lineRule="auto"/>
        <w:ind w:left="0"/>
        <w:rPr>
          <w:rFonts w:ascii="Arial" w:hAnsi="Arial" w:cs="Arial"/>
          <w:sz w:val="20"/>
        </w:rPr>
      </w:pPr>
      <w:r w:rsidRPr="00725AF4">
        <w:rPr>
          <w:rFonts w:ascii="Arial" w:hAnsi="Arial" w:cs="Arial"/>
          <w:sz w:val="20"/>
        </w:rPr>
        <w:t xml:space="preserve">Road grading must take place when moisture conditions are suitable, and not when the road is either too wet or too dry. </w:t>
      </w:r>
      <w:r>
        <w:rPr>
          <w:rFonts w:ascii="Arial" w:hAnsi="Arial" w:cs="Arial"/>
          <w:sz w:val="20"/>
        </w:rPr>
        <w:t xml:space="preserve"> </w:t>
      </w:r>
      <w:r w:rsidRPr="00725AF4">
        <w:rPr>
          <w:rFonts w:ascii="Arial" w:hAnsi="Arial" w:cs="Arial"/>
          <w:sz w:val="20"/>
        </w:rPr>
        <w:t xml:space="preserve">Grading material over the banks or into ditches </w:t>
      </w:r>
      <w:r>
        <w:rPr>
          <w:rFonts w:ascii="Arial" w:hAnsi="Arial" w:cs="Arial"/>
          <w:sz w:val="20"/>
        </w:rPr>
        <w:t>must</w:t>
      </w:r>
      <w:r w:rsidRPr="00725AF4">
        <w:rPr>
          <w:rFonts w:ascii="Arial" w:hAnsi="Arial" w:cs="Arial"/>
          <w:sz w:val="20"/>
        </w:rPr>
        <w:t xml:space="preserve"> be minimized, as this material </w:t>
      </w:r>
      <w:r>
        <w:rPr>
          <w:rFonts w:ascii="Arial" w:hAnsi="Arial" w:cs="Arial"/>
          <w:sz w:val="20"/>
        </w:rPr>
        <w:t>is</w:t>
      </w:r>
      <w:r w:rsidRPr="00725AF4">
        <w:rPr>
          <w:rFonts w:ascii="Arial" w:hAnsi="Arial" w:cs="Arial"/>
          <w:sz w:val="20"/>
        </w:rPr>
        <w:t xml:space="preserve"> difficult to retrieve.</w:t>
      </w:r>
    </w:p>
    <w:p w:rsidR="00875846" w:rsidRPr="00725AF4" w:rsidRDefault="00875846" w:rsidP="00945757">
      <w:pPr>
        <w:pStyle w:val="Heading2"/>
      </w:pPr>
      <w:bookmarkStart w:id="26" w:name="_Toc183941407"/>
      <w:r>
        <w:t>5.4</w:t>
      </w:r>
      <w:r>
        <w:tab/>
      </w:r>
      <w:r w:rsidRPr="00725AF4">
        <w:t>Road Surface Maintenance</w:t>
      </w:r>
      <w:bookmarkEnd w:id="26"/>
    </w:p>
    <w:p w:rsidR="00875846" w:rsidRPr="003365B7" w:rsidRDefault="00875846" w:rsidP="00945757">
      <w:pPr>
        <w:pStyle w:val="bullets"/>
        <w:numPr>
          <w:ilvl w:val="0"/>
          <w:numId w:val="0"/>
        </w:numPr>
        <w:rPr>
          <w:rFonts w:ascii="Arial" w:hAnsi="Arial" w:cs="Arial"/>
          <w:b/>
          <w:sz w:val="22"/>
          <w:szCs w:val="22"/>
        </w:rPr>
      </w:pPr>
      <w:r w:rsidRPr="003365B7">
        <w:rPr>
          <w:rFonts w:ascii="Arial" w:hAnsi="Arial" w:cs="Arial"/>
          <w:b/>
          <w:sz w:val="22"/>
          <w:szCs w:val="22"/>
        </w:rPr>
        <w:t>(a)</w:t>
      </w:r>
      <w:r w:rsidRPr="003365B7">
        <w:rPr>
          <w:rFonts w:ascii="Arial" w:hAnsi="Arial" w:cs="Arial"/>
          <w:b/>
          <w:sz w:val="22"/>
          <w:szCs w:val="22"/>
        </w:rPr>
        <w:tab/>
        <w:t>Overview:</w:t>
      </w:r>
    </w:p>
    <w:p w:rsidR="00875846" w:rsidRDefault="00875846" w:rsidP="00C3368D">
      <w:pPr>
        <w:widowControl w:val="0"/>
        <w:overflowPunct w:val="0"/>
        <w:autoSpaceDE w:val="0"/>
        <w:autoSpaceDN w:val="0"/>
        <w:adjustRightInd w:val="0"/>
        <w:spacing w:after="120" w:line="276" w:lineRule="auto"/>
        <w:ind w:left="426" w:right="40"/>
        <w:rPr>
          <w:rFonts w:cs="Arial"/>
          <w:i/>
        </w:rPr>
      </w:pPr>
      <w:r>
        <w:rPr>
          <w:rFonts w:cs="Arial"/>
        </w:rPr>
        <w:t xml:space="preserve">Prior to the Recipient commencing operations on non-tenured roads, they should be jointly inspected by the Recipient and the Contracted Specialist to assess their condition for future comparison to a final treatment by the Recipient (see section 5.6 (b)).  </w:t>
      </w:r>
    </w:p>
    <w:p w:rsidR="00875846" w:rsidRPr="00DA5F02" w:rsidRDefault="00875846" w:rsidP="00C3368D">
      <w:pPr>
        <w:widowControl w:val="0"/>
        <w:overflowPunct w:val="0"/>
        <w:autoSpaceDE w:val="0"/>
        <w:autoSpaceDN w:val="0"/>
        <w:adjustRightInd w:val="0"/>
        <w:spacing w:after="120" w:line="276" w:lineRule="auto"/>
        <w:ind w:left="426" w:right="40"/>
        <w:rPr>
          <w:rFonts w:cs="Arial"/>
          <w:i/>
        </w:rPr>
      </w:pPr>
      <w:r w:rsidRPr="00DA5F02">
        <w:rPr>
          <w:rFonts w:cs="Arial"/>
          <w:i/>
        </w:rPr>
        <w:t xml:space="preserve">no FFT </w:t>
      </w:r>
      <w:r>
        <w:rPr>
          <w:rFonts w:cs="Arial"/>
          <w:i/>
        </w:rPr>
        <w:t>harvesting</w:t>
      </w:r>
      <w:r w:rsidRPr="00DA5F02">
        <w:rPr>
          <w:rFonts w:cs="Arial"/>
          <w:i/>
        </w:rPr>
        <w:t xml:space="preserve"> required</w:t>
      </w:r>
      <w:r>
        <w:rPr>
          <w:rFonts w:cs="Arial"/>
          <w:i/>
        </w:rPr>
        <w:t xml:space="preserve"> </w:t>
      </w:r>
      <w:r w:rsidRPr="00DA5F02">
        <w:rPr>
          <w:rFonts w:cs="Arial"/>
          <w:i/>
        </w:rPr>
        <w:t xml:space="preserve">or where the </w:t>
      </w:r>
      <w:r>
        <w:rPr>
          <w:rFonts w:cs="Arial"/>
          <w:i/>
        </w:rPr>
        <w:t>harvesting</w:t>
      </w:r>
      <w:r w:rsidRPr="00DA5F02">
        <w:rPr>
          <w:rFonts w:cs="Arial"/>
          <w:i/>
        </w:rPr>
        <w:t xml:space="preserve"> has been completed:</w:t>
      </w:r>
    </w:p>
    <w:p w:rsidR="00875846" w:rsidRDefault="00875846" w:rsidP="00C3368D">
      <w:pPr>
        <w:pStyle w:val="bullets"/>
        <w:numPr>
          <w:ilvl w:val="0"/>
          <w:numId w:val="0"/>
        </w:numPr>
        <w:ind w:left="426"/>
        <w:rPr>
          <w:rFonts w:ascii="Arial" w:hAnsi="Arial" w:cs="Arial"/>
          <w:sz w:val="20"/>
        </w:rPr>
      </w:pPr>
      <w:r w:rsidRPr="00725AF4">
        <w:rPr>
          <w:rFonts w:ascii="Arial" w:hAnsi="Arial" w:cs="Arial"/>
          <w:sz w:val="20"/>
        </w:rPr>
        <w:t xml:space="preserve">Routine road surface maintenance is the responsibility of the Recipient </w:t>
      </w:r>
      <w:r>
        <w:rPr>
          <w:rFonts w:ascii="Arial" w:hAnsi="Arial" w:cs="Arial"/>
          <w:sz w:val="20"/>
        </w:rPr>
        <w:t>while carrying out</w:t>
      </w:r>
      <w:r w:rsidRPr="00725AF4">
        <w:rPr>
          <w:rFonts w:ascii="Arial" w:hAnsi="Arial" w:cs="Arial"/>
          <w:sz w:val="20"/>
        </w:rPr>
        <w:t xml:space="preserve"> the </w:t>
      </w:r>
      <w:r>
        <w:rPr>
          <w:rFonts w:ascii="Arial" w:hAnsi="Arial" w:cs="Arial"/>
          <w:sz w:val="20"/>
        </w:rPr>
        <w:t xml:space="preserve">following </w:t>
      </w:r>
      <w:r w:rsidRPr="00725AF4">
        <w:rPr>
          <w:rFonts w:ascii="Arial" w:hAnsi="Arial" w:cs="Arial"/>
          <w:sz w:val="20"/>
        </w:rPr>
        <w:t>FFT project operations</w:t>
      </w:r>
      <w:r>
        <w:rPr>
          <w:rFonts w:ascii="Arial" w:hAnsi="Arial" w:cs="Arial"/>
          <w:sz w:val="20"/>
        </w:rPr>
        <w:t>:</w:t>
      </w:r>
    </w:p>
    <w:p w:rsidR="00875846" w:rsidRDefault="00875846" w:rsidP="00B47F0A">
      <w:pPr>
        <w:pStyle w:val="bullets"/>
        <w:numPr>
          <w:ilvl w:val="0"/>
          <w:numId w:val="76"/>
        </w:numPr>
        <w:tabs>
          <w:tab w:val="clear" w:pos="720"/>
          <w:tab w:val="num" w:pos="993"/>
        </w:tabs>
        <w:ind w:left="993"/>
        <w:rPr>
          <w:rFonts w:ascii="Arial" w:hAnsi="Arial" w:cs="Arial"/>
          <w:sz w:val="20"/>
        </w:rPr>
      </w:pPr>
      <w:r>
        <w:rPr>
          <w:rFonts w:ascii="Arial" w:hAnsi="Arial" w:cs="Arial"/>
          <w:sz w:val="20"/>
        </w:rPr>
        <w:t>site preparation;</w:t>
      </w:r>
    </w:p>
    <w:p w:rsidR="00875846" w:rsidRDefault="00875846" w:rsidP="00B47F0A">
      <w:pPr>
        <w:pStyle w:val="bullets"/>
        <w:numPr>
          <w:ilvl w:val="0"/>
          <w:numId w:val="76"/>
        </w:numPr>
        <w:tabs>
          <w:tab w:val="clear" w:pos="720"/>
          <w:tab w:val="num" w:pos="993"/>
        </w:tabs>
        <w:ind w:left="993"/>
        <w:rPr>
          <w:rFonts w:ascii="Arial" w:hAnsi="Arial" w:cs="Arial"/>
          <w:sz w:val="20"/>
        </w:rPr>
      </w:pPr>
      <w:r>
        <w:rPr>
          <w:rFonts w:ascii="Arial" w:hAnsi="Arial" w:cs="Arial"/>
          <w:sz w:val="20"/>
        </w:rPr>
        <w:t>planting; and</w:t>
      </w:r>
    </w:p>
    <w:p w:rsidR="00875846" w:rsidRDefault="00875846" w:rsidP="00B47F0A">
      <w:pPr>
        <w:pStyle w:val="bullets"/>
        <w:numPr>
          <w:ilvl w:val="0"/>
          <w:numId w:val="76"/>
        </w:numPr>
        <w:tabs>
          <w:tab w:val="clear" w:pos="720"/>
          <w:tab w:val="num" w:pos="993"/>
        </w:tabs>
        <w:ind w:left="993"/>
        <w:rPr>
          <w:rFonts w:ascii="Arial" w:hAnsi="Arial" w:cs="Arial"/>
          <w:sz w:val="20"/>
        </w:rPr>
      </w:pPr>
      <w:r>
        <w:rPr>
          <w:rFonts w:ascii="Arial" w:hAnsi="Arial" w:cs="Arial"/>
          <w:sz w:val="20"/>
        </w:rPr>
        <w:t>stand tending, including brushing, thinning, etc.</w:t>
      </w:r>
    </w:p>
    <w:p w:rsidR="00875846" w:rsidRDefault="00875846" w:rsidP="00DA5F02">
      <w:pPr>
        <w:pStyle w:val="bullets"/>
        <w:numPr>
          <w:ilvl w:val="0"/>
          <w:numId w:val="0"/>
        </w:numPr>
        <w:spacing w:before="120" w:after="0"/>
        <w:ind w:left="426"/>
        <w:rPr>
          <w:rFonts w:ascii="Arial" w:hAnsi="Arial" w:cs="Arial"/>
          <w:sz w:val="20"/>
        </w:rPr>
      </w:pPr>
      <w:r>
        <w:rPr>
          <w:rFonts w:ascii="Arial" w:hAnsi="Arial" w:cs="Arial"/>
          <w:sz w:val="20"/>
        </w:rPr>
        <w:t>At other times, while the road is active, MFR district will be responsible for this routine road surface maintenance at a wilderness road level until the responsibility can be transferred to another user, whether it be the Recipient or another industrial user.</w:t>
      </w:r>
    </w:p>
    <w:p w:rsidR="00875846" w:rsidRDefault="00875846" w:rsidP="00DA5F02">
      <w:pPr>
        <w:widowControl w:val="0"/>
        <w:autoSpaceDE w:val="0"/>
        <w:autoSpaceDN w:val="0"/>
        <w:adjustRightInd w:val="0"/>
        <w:spacing w:line="295" w:lineRule="exact"/>
        <w:ind w:left="426"/>
        <w:rPr>
          <w:rFonts w:cs="Arial"/>
        </w:rPr>
      </w:pPr>
      <w:r>
        <w:rPr>
          <w:rFonts w:cs="Arial"/>
        </w:rPr>
        <w:t>T</w:t>
      </w:r>
      <w:r w:rsidRPr="00725AF4">
        <w:rPr>
          <w:rFonts w:cs="Arial"/>
        </w:rPr>
        <w:t xml:space="preserve">his type of maintenance incorporates </w:t>
      </w:r>
      <w:r>
        <w:rPr>
          <w:rFonts w:cs="Arial"/>
        </w:rPr>
        <w:t xml:space="preserve">regular inspections, and </w:t>
      </w:r>
      <w:r w:rsidRPr="00725AF4">
        <w:rPr>
          <w:rFonts w:cs="Arial"/>
        </w:rPr>
        <w:t xml:space="preserve">both regularly scheduled and remedial works </w:t>
      </w:r>
      <w:r>
        <w:rPr>
          <w:rFonts w:cs="Arial"/>
        </w:rPr>
        <w:t>carried out to ensure that road users can operate safely and forest resources are suitably protected.</w:t>
      </w:r>
    </w:p>
    <w:p w:rsidR="00875846" w:rsidRPr="00DA5F02" w:rsidRDefault="00875846" w:rsidP="00DA5F02">
      <w:pPr>
        <w:widowControl w:val="0"/>
        <w:autoSpaceDE w:val="0"/>
        <w:autoSpaceDN w:val="0"/>
        <w:adjustRightInd w:val="0"/>
        <w:spacing w:line="295" w:lineRule="exact"/>
        <w:ind w:left="426"/>
        <w:rPr>
          <w:i/>
        </w:rPr>
      </w:pPr>
      <w:r>
        <w:rPr>
          <w:i/>
        </w:rPr>
        <w:t>harvesting</w:t>
      </w:r>
      <w:r w:rsidRPr="00DA5F02">
        <w:rPr>
          <w:i/>
        </w:rPr>
        <w:t xml:space="preserve"> required:</w:t>
      </w:r>
    </w:p>
    <w:p w:rsidR="00875846" w:rsidRDefault="00875846" w:rsidP="00DA5F02">
      <w:pPr>
        <w:widowControl w:val="0"/>
        <w:overflowPunct w:val="0"/>
        <w:autoSpaceDE w:val="0"/>
        <w:autoSpaceDN w:val="0"/>
        <w:adjustRightInd w:val="0"/>
        <w:spacing w:line="259" w:lineRule="auto"/>
        <w:ind w:left="426" w:right="159"/>
      </w:pPr>
      <w:r>
        <w:rPr>
          <w:rFonts w:cs="Arial"/>
        </w:rPr>
        <w:t xml:space="preserve">Routine road surface maintenance is the responsibility of the FLTC holder during harvesting operations.  At the conclusion of the harvesting process, the FLTC holder is required to carry out those seasonal road maintenance activities as directed by the MFR district in a maintenance plan prepared by the Contracted Specialist.  After harvesting is complete and when the Recipient is not carrying out </w:t>
      </w:r>
      <w:r w:rsidRPr="00506EA4">
        <w:rPr>
          <w:rFonts w:cs="Arial"/>
        </w:rPr>
        <w:t xml:space="preserve">tree planting or </w:t>
      </w:r>
      <w:r>
        <w:rPr>
          <w:rFonts w:cs="Arial"/>
        </w:rPr>
        <w:t>silviculture</w:t>
      </w:r>
      <w:r w:rsidRPr="00506EA4">
        <w:rPr>
          <w:rFonts w:cs="Arial"/>
        </w:rPr>
        <w:t xml:space="preserve"> treatments requiring transportation of machinery</w:t>
      </w:r>
      <w:r>
        <w:rPr>
          <w:rFonts w:cs="Arial"/>
        </w:rPr>
        <w:t>, but the road is still active, MFR district will be responsible for this routine road surface maintenance at a wilderness road level until the responsibility can be transferred to another user, whether it be the Recipient or another industrial user.</w:t>
      </w:r>
    </w:p>
    <w:p w:rsidR="00875846" w:rsidRPr="003365B7" w:rsidRDefault="00875846" w:rsidP="00945757">
      <w:pPr>
        <w:pStyle w:val="Heading3"/>
        <w:rPr>
          <w:sz w:val="22"/>
          <w:szCs w:val="22"/>
        </w:rPr>
      </w:pPr>
      <w:bookmarkStart w:id="27" w:name="_Toc506612775"/>
      <w:r w:rsidRPr="003365B7">
        <w:rPr>
          <w:sz w:val="22"/>
          <w:szCs w:val="22"/>
        </w:rPr>
        <w:t>(b)</w:t>
      </w:r>
      <w:r w:rsidRPr="003365B7">
        <w:rPr>
          <w:sz w:val="22"/>
          <w:szCs w:val="22"/>
        </w:rPr>
        <w:tab/>
        <w:t>General Requirements:</w:t>
      </w:r>
    </w:p>
    <w:bookmarkEnd w:id="27"/>
    <w:p w:rsidR="00875846" w:rsidRPr="00725AF4" w:rsidRDefault="00875846" w:rsidP="00945757">
      <w:pPr>
        <w:pStyle w:val="BodyText"/>
        <w:rPr>
          <w:rFonts w:cs="Arial"/>
        </w:rPr>
      </w:pPr>
      <w:r w:rsidRPr="00725AF4">
        <w:rPr>
          <w:rFonts w:cs="Arial"/>
        </w:rPr>
        <w:t xml:space="preserve">Brushing of the road clearing width must be carried out to achieve vegetation control and to provide safe sight distances.  </w:t>
      </w:r>
    </w:p>
    <w:p w:rsidR="00875846" w:rsidRDefault="00875846" w:rsidP="00945757">
      <w:pPr>
        <w:tabs>
          <w:tab w:val="left" w:pos="720"/>
          <w:tab w:val="left" w:pos="972"/>
          <w:tab w:val="left" w:pos="1584"/>
          <w:tab w:val="left" w:pos="2160"/>
          <w:tab w:val="left" w:pos="2736"/>
          <w:tab w:val="left" w:pos="3456"/>
          <w:tab w:val="left" w:pos="4176"/>
          <w:tab w:val="left" w:pos="4896"/>
          <w:tab w:val="left" w:pos="5616"/>
          <w:tab w:val="left" w:pos="6336"/>
          <w:tab w:val="left" w:pos="7056"/>
          <w:tab w:val="left" w:pos="7776"/>
          <w:tab w:val="left" w:pos="8496"/>
          <w:tab w:val="left" w:pos="9216"/>
          <w:tab w:val="left" w:pos="9936"/>
          <w:tab w:val="left" w:pos="21024"/>
          <w:tab w:val="left" w:pos="21312"/>
          <w:tab w:val="left" w:pos="21888"/>
          <w:tab w:val="left" w:pos="22176"/>
        </w:tabs>
        <w:rPr>
          <w:rFonts w:cs="Arial"/>
          <w:color w:val="000000"/>
        </w:rPr>
      </w:pPr>
      <w:r w:rsidRPr="00725AF4">
        <w:rPr>
          <w:rFonts w:cs="Arial"/>
          <w:color w:val="000000"/>
        </w:rPr>
        <w:t xml:space="preserve">Grading </w:t>
      </w:r>
      <w:r>
        <w:rPr>
          <w:rFonts w:cs="Arial"/>
          <w:color w:val="000000"/>
        </w:rPr>
        <w:t>must be carried out to</w:t>
      </w:r>
      <w:r w:rsidRPr="00725AF4">
        <w:rPr>
          <w:rFonts w:cs="Arial"/>
          <w:color w:val="000000"/>
        </w:rPr>
        <w:t xml:space="preserve"> facilitate traffic and provide proper road surface drainage.</w:t>
      </w:r>
    </w:p>
    <w:p w:rsidR="00875846" w:rsidRPr="00725AF4" w:rsidRDefault="00875846" w:rsidP="00945757">
      <w:pPr>
        <w:pStyle w:val="bullets"/>
        <w:numPr>
          <w:ilvl w:val="0"/>
          <w:numId w:val="0"/>
        </w:numPr>
        <w:spacing w:before="120" w:after="0"/>
        <w:rPr>
          <w:rFonts w:ascii="Arial" w:hAnsi="Arial" w:cs="Arial"/>
          <w:sz w:val="20"/>
        </w:rPr>
      </w:pPr>
      <w:r w:rsidRPr="00725AF4">
        <w:rPr>
          <w:rFonts w:ascii="Arial" w:hAnsi="Arial" w:cs="Arial"/>
          <w:sz w:val="20"/>
        </w:rPr>
        <w:lastRenderedPageBreak/>
        <w:t>Ditches must be cleaned and graded as necessary so that there is no serious impediment to water flow.</w:t>
      </w:r>
    </w:p>
    <w:p w:rsidR="00875846" w:rsidRPr="00725AF4" w:rsidRDefault="00875846" w:rsidP="00945757">
      <w:pPr>
        <w:pStyle w:val="BodyText"/>
        <w:rPr>
          <w:rFonts w:cs="Arial"/>
        </w:rPr>
      </w:pPr>
      <w:r w:rsidRPr="00725AF4">
        <w:rPr>
          <w:rFonts w:cs="Arial"/>
        </w:rPr>
        <w:t>Other required works may include</w:t>
      </w:r>
      <w:r>
        <w:rPr>
          <w:rFonts w:cs="Arial"/>
        </w:rPr>
        <w:t xml:space="preserve"> the maintenance/repair of stream culverts, bridge surfaces, signs, cattle guards, and fences, as well as snow ploughing.</w:t>
      </w:r>
    </w:p>
    <w:p w:rsidR="00875846" w:rsidRPr="003365B7" w:rsidRDefault="00875846" w:rsidP="00945757">
      <w:pPr>
        <w:pStyle w:val="BodyText"/>
        <w:rPr>
          <w:rFonts w:cs="Arial"/>
          <w:b/>
          <w:sz w:val="22"/>
          <w:szCs w:val="22"/>
        </w:rPr>
      </w:pPr>
      <w:r w:rsidRPr="003365B7">
        <w:rPr>
          <w:rFonts w:cs="Arial"/>
          <w:b/>
          <w:sz w:val="22"/>
          <w:szCs w:val="22"/>
        </w:rPr>
        <w:t>(c)</w:t>
      </w:r>
      <w:r w:rsidRPr="003365B7">
        <w:rPr>
          <w:rFonts w:cs="Arial"/>
          <w:b/>
          <w:sz w:val="22"/>
          <w:szCs w:val="22"/>
        </w:rPr>
        <w:tab/>
        <w:t>Detailed Routine Surface Maintenance Standards:</w:t>
      </w:r>
    </w:p>
    <w:p w:rsidR="00875846" w:rsidRPr="00725AF4" w:rsidRDefault="00875846" w:rsidP="00945757">
      <w:pPr>
        <w:pStyle w:val="Subtitle"/>
        <w:jc w:val="left"/>
        <w:rPr>
          <w:rFonts w:ascii="Arial" w:hAnsi="Arial" w:cs="Arial"/>
          <w:b w:val="0"/>
          <w:i/>
          <w:color w:val="000000"/>
        </w:rPr>
      </w:pPr>
      <w:r w:rsidRPr="00725AF4">
        <w:rPr>
          <w:rFonts w:ascii="Arial" w:hAnsi="Arial" w:cs="Arial"/>
          <w:b w:val="0"/>
          <w:i/>
          <w:color w:val="000000"/>
        </w:rPr>
        <w:t>Brushing</w:t>
      </w:r>
    </w:p>
    <w:p w:rsidR="00875846" w:rsidRPr="00725AF4" w:rsidRDefault="00875846" w:rsidP="00945757">
      <w:pPr>
        <w:tabs>
          <w:tab w:val="left" w:pos="864"/>
          <w:tab w:val="left" w:pos="1584"/>
          <w:tab w:val="left" w:pos="2160"/>
          <w:tab w:val="left" w:pos="2736"/>
          <w:tab w:val="left" w:pos="3456"/>
          <w:tab w:val="left" w:pos="4176"/>
          <w:tab w:val="left" w:pos="4896"/>
          <w:tab w:val="left" w:pos="5616"/>
          <w:tab w:val="left" w:pos="6336"/>
          <w:tab w:val="left" w:pos="7056"/>
          <w:tab w:val="left" w:pos="7776"/>
          <w:tab w:val="left" w:pos="8496"/>
          <w:tab w:val="left" w:pos="9216"/>
          <w:tab w:val="left" w:pos="9936"/>
          <w:tab w:val="left" w:pos="21024"/>
          <w:tab w:val="left" w:pos="21312"/>
          <w:tab w:val="left" w:pos="21888"/>
          <w:tab w:val="left" w:pos="22176"/>
        </w:tabs>
        <w:rPr>
          <w:rFonts w:cs="Arial"/>
          <w:color w:val="000000"/>
        </w:rPr>
      </w:pPr>
      <w:r w:rsidRPr="00725AF4">
        <w:rPr>
          <w:rFonts w:cs="Arial"/>
          <w:color w:val="000000"/>
        </w:rPr>
        <w:t>This work consists of cutting all vegetative growth, including trees and other vegetation on roadway surfaces and roadsides.  In addition to the following, ensure that any dangerous trees that may reach the road surface are felled.</w:t>
      </w:r>
    </w:p>
    <w:p w:rsidR="00875846" w:rsidRPr="00725AF4" w:rsidRDefault="00875846" w:rsidP="00945757">
      <w:pPr>
        <w:tabs>
          <w:tab w:val="left" w:pos="864"/>
          <w:tab w:val="left" w:pos="1584"/>
          <w:tab w:val="left" w:pos="2160"/>
          <w:tab w:val="left" w:pos="2736"/>
          <w:tab w:val="left" w:pos="3456"/>
          <w:tab w:val="left" w:pos="4176"/>
          <w:tab w:val="left" w:pos="4896"/>
          <w:tab w:val="left" w:pos="5616"/>
          <w:tab w:val="left" w:pos="6336"/>
          <w:tab w:val="left" w:pos="7056"/>
          <w:tab w:val="left" w:pos="7776"/>
          <w:tab w:val="left" w:pos="8496"/>
          <w:tab w:val="left" w:pos="9216"/>
          <w:tab w:val="left" w:pos="9936"/>
          <w:tab w:val="left" w:pos="21024"/>
          <w:tab w:val="left" w:pos="21312"/>
          <w:tab w:val="left" w:pos="21888"/>
          <w:tab w:val="left" w:pos="22176"/>
        </w:tabs>
        <w:jc w:val="both"/>
        <w:rPr>
          <w:rFonts w:cs="Arial"/>
          <w:color w:val="000000"/>
        </w:rPr>
      </w:pPr>
      <w:r w:rsidRPr="00725AF4">
        <w:rPr>
          <w:rFonts w:cs="Arial"/>
          <w:color w:val="000000"/>
        </w:rPr>
        <w:t>Brushing is required when one of the following conditions occur</w:t>
      </w:r>
      <w:r>
        <w:rPr>
          <w:rFonts w:cs="Arial"/>
          <w:color w:val="000000"/>
        </w:rPr>
        <w:t>s</w:t>
      </w:r>
      <w:r w:rsidRPr="00725AF4">
        <w:rPr>
          <w:rFonts w:cs="Arial"/>
          <w:color w:val="000000"/>
        </w:rPr>
        <w:t>:</w:t>
      </w:r>
    </w:p>
    <w:p w:rsidR="00875846" w:rsidRDefault="00875846" w:rsidP="00B47F0A">
      <w:pPr>
        <w:numPr>
          <w:ilvl w:val="0"/>
          <w:numId w:val="35"/>
        </w:numPr>
        <w:tabs>
          <w:tab w:val="clear" w:pos="1080"/>
          <w:tab w:val="left" w:pos="540"/>
          <w:tab w:val="left" w:pos="864"/>
          <w:tab w:val="left" w:pos="1584"/>
          <w:tab w:val="left" w:pos="2160"/>
          <w:tab w:val="left" w:pos="2736"/>
          <w:tab w:val="left" w:pos="3456"/>
          <w:tab w:val="left" w:pos="4176"/>
          <w:tab w:val="left" w:pos="4896"/>
          <w:tab w:val="left" w:pos="5616"/>
          <w:tab w:val="left" w:pos="6336"/>
          <w:tab w:val="left" w:pos="7056"/>
          <w:tab w:val="left" w:pos="7776"/>
          <w:tab w:val="left" w:pos="8496"/>
          <w:tab w:val="left" w:pos="9216"/>
          <w:tab w:val="left" w:pos="9936"/>
          <w:tab w:val="left" w:pos="21024"/>
          <w:tab w:val="left" w:pos="21312"/>
          <w:tab w:val="left" w:pos="21888"/>
          <w:tab w:val="left" w:pos="22176"/>
        </w:tabs>
        <w:ind w:left="538" w:hanging="357"/>
        <w:jc w:val="both"/>
        <w:rPr>
          <w:rFonts w:cs="Arial"/>
        </w:rPr>
      </w:pPr>
      <w:r w:rsidRPr="00725AF4">
        <w:rPr>
          <w:rFonts w:cs="Arial"/>
        </w:rPr>
        <w:t>Usable road width may be reduced to the point that vehicles cannot safely pass each other at road widenings or turnouts, or brush dangerously impedes sight distance at the inside of a curve or at bridge approaches or where heavy snow loads, on roadside trees, may cause the trees to bend over the road surface, both restricting use of the road and creating a safety hazard.  In addition, where snow removal is an issue, brushing must be sufficient to accommodate snow placement beyond the road shoulder without impeding sight distance.</w:t>
      </w:r>
    </w:p>
    <w:p w:rsidR="00875846" w:rsidRDefault="00875846" w:rsidP="00B47F0A">
      <w:pPr>
        <w:numPr>
          <w:ilvl w:val="0"/>
          <w:numId w:val="35"/>
        </w:numPr>
        <w:tabs>
          <w:tab w:val="clear" w:pos="1080"/>
          <w:tab w:val="left" w:pos="540"/>
          <w:tab w:val="left" w:pos="864"/>
          <w:tab w:val="left" w:pos="1584"/>
          <w:tab w:val="left" w:pos="2160"/>
          <w:tab w:val="left" w:pos="2736"/>
          <w:tab w:val="left" w:pos="3456"/>
          <w:tab w:val="left" w:pos="4176"/>
          <w:tab w:val="left" w:pos="4896"/>
          <w:tab w:val="left" w:pos="5616"/>
          <w:tab w:val="left" w:pos="6336"/>
          <w:tab w:val="left" w:pos="7056"/>
          <w:tab w:val="left" w:pos="7776"/>
          <w:tab w:val="left" w:pos="8496"/>
          <w:tab w:val="left" w:pos="9216"/>
          <w:tab w:val="left" w:pos="9936"/>
          <w:tab w:val="left" w:pos="21024"/>
          <w:tab w:val="left" w:pos="21312"/>
          <w:tab w:val="left" w:pos="21888"/>
          <w:tab w:val="left" w:pos="22176"/>
        </w:tabs>
        <w:spacing w:before="0"/>
        <w:ind w:left="540"/>
        <w:jc w:val="both"/>
        <w:rPr>
          <w:rFonts w:cs="Arial"/>
        </w:rPr>
      </w:pPr>
      <w:r w:rsidRPr="00725AF4">
        <w:rPr>
          <w:rFonts w:cs="Arial"/>
        </w:rPr>
        <w:t>Drainage systems are functioning below acceptable levels and roadside vegetation is a major contributing factor.</w:t>
      </w:r>
    </w:p>
    <w:p w:rsidR="00875846" w:rsidRPr="00725AF4" w:rsidRDefault="00875846" w:rsidP="00945757">
      <w:pPr>
        <w:pStyle w:val="BodyText"/>
        <w:rPr>
          <w:rFonts w:cs="Arial"/>
          <w:i/>
        </w:rPr>
      </w:pPr>
      <w:r w:rsidRPr="00725AF4">
        <w:rPr>
          <w:rFonts w:cs="Arial"/>
          <w:i/>
        </w:rPr>
        <w:t>Grading</w:t>
      </w:r>
    </w:p>
    <w:p w:rsidR="00875846" w:rsidRPr="00725AF4" w:rsidRDefault="00875846" w:rsidP="00945757">
      <w:pPr>
        <w:pStyle w:val="BodyText"/>
        <w:rPr>
          <w:rFonts w:cs="Arial"/>
        </w:rPr>
      </w:pPr>
      <w:r w:rsidRPr="00725AF4">
        <w:rPr>
          <w:rFonts w:cs="Arial"/>
        </w:rPr>
        <w:t xml:space="preserve">Roads </w:t>
      </w:r>
      <w:r>
        <w:rPr>
          <w:rFonts w:cs="Arial"/>
        </w:rPr>
        <w:t>must</w:t>
      </w:r>
      <w:r w:rsidRPr="00725AF4">
        <w:rPr>
          <w:rFonts w:cs="Arial"/>
        </w:rPr>
        <w:t xml:space="preserve"> be graded </w:t>
      </w:r>
      <w:r>
        <w:rPr>
          <w:rFonts w:cs="Arial"/>
        </w:rPr>
        <w:t>to improve</w:t>
      </w:r>
      <w:r w:rsidRPr="00725AF4">
        <w:rPr>
          <w:rFonts w:cs="Arial"/>
        </w:rPr>
        <w:t xml:space="preserve"> vehicle efficiency and </w:t>
      </w:r>
      <w:r>
        <w:rPr>
          <w:rFonts w:cs="Arial"/>
        </w:rPr>
        <w:t xml:space="preserve">ensure </w:t>
      </w:r>
      <w:r w:rsidRPr="00725AF4">
        <w:rPr>
          <w:rFonts w:cs="Arial"/>
        </w:rPr>
        <w:t xml:space="preserve">user safety.  A properly graded road </w:t>
      </w:r>
      <w:r>
        <w:rPr>
          <w:rFonts w:cs="Arial"/>
        </w:rPr>
        <w:t>will</w:t>
      </w:r>
      <w:r w:rsidRPr="00725AF4">
        <w:rPr>
          <w:rFonts w:cs="Arial"/>
        </w:rPr>
        <w:t xml:space="preserve"> also reduce the chance of sediment transport from the road surface.  </w:t>
      </w:r>
      <w:r>
        <w:rPr>
          <w:rFonts w:cs="Arial"/>
        </w:rPr>
        <w:t>As such, r</w:t>
      </w:r>
      <w:r w:rsidRPr="00725AF4">
        <w:rPr>
          <w:rFonts w:cs="Arial"/>
        </w:rPr>
        <w:t xml:space="preserve">oads </w:t>
      </w:r>
      <w:r>
        <w:rPr>
          <w:rFonts w:cs="Arial"/>
        </w:rPr>
        <w:t>must</w:t>
      </w:r>
      <w:r w:rsidRPr="00725AF4">
        <w:rPr>
          <w:rFonts w:cs="Arial"/>
        </w:rPr>
        <w:t xml:space="preserve"> be graded before the surface:</w:t>
      </w:r>
    </w:p>
    <w:p w:rsidR="00875846" w:rsidRDefault="00875846" w:rsidP="00B47F0A">
      <w:pPr>
        <w:pStyle w:val="bullets"/>
        <w:numPr>
          <w:ilvl w:val="0"/>
          <w:numId w:val="91"/>
        </w:numPr>
        <w:tabs>
          <w:tab w:val="clear" w:pos="1260"/>
          <w:tab w:val="num" w:pos="567"/>
        </w:tabs>
        <w:ind w:left="567"/>
        <w:rPr>
          <w:rFonts w:ascii="Arial" w:hAnsi="Arial" w:cs="Arial"/>
          <w:sz w:val="20"/>
        </w:rPr>
      </w:pPr>
      <w:r w:rsidRPr="00725AF4">
        <w:rPr>
          <w:rFonts w:ascii="Arial" w:hAnsi="Arial" w:cs="Arial"/>
          <w:sz w:val="20"/>
        </w:rPr>
        <w:t xml:space="preserve">reaches severe stages of washboarding or pothole formation </w:t>
      </w:r>
    </w:p>
    <w:p w:rsidR="00875846" w:rsidRDefault="00875846" w:rsidP="00B47F0A">
      <w:pPr>
        <w:pStyle w:val="bullets"/>
        <w:numPr>
          <w:ilvl w:val="0"/>
          <w:numId w:val="91"/>
        </w:numPr>
        <w:tabs>
          <w:tab w:val="clear" w:pos="1260"/>
          <w:tab w:val="num" w:pos="567"/>
        </w:tabs>
        <w:ind w:left="567"/>
        <w:rPr>
          <w:rFonts w:ascii="Arial" w:hAnsi="Arial" w:cs="Arial"/>
          <w:sz w:val="20"/>
        </w:rPr>
      </w:pPr>
      <w:r w:rsidRPr="00725AF4">
        <w:rPr>
          <w:rFonts w:ascii="Arial" w:hAnsi="Arial" w:cs="Arial"/>
          <w:sz w:val="20"/>
        </w:rPr>
        <w:t xml:space="preserve">begins to trap water in windrows or ruts (windrows can result in water flowing down the road, scouring the surface, and causing a washout when it reaches a dip in the road). </w:t>
      </w:r>
    </w:p>
    <w:p w:rsidR="00875846" w:rsidRPr="00725AF4" w:rsidRDefault="00875846" w:rsidP="00945757">
      <w:pPr>
        <w:pStyle w:val="BodyText"/>
        <w:rPr>
          <w:rFonts w:cs="Arial"/>
        </w:rPr>
      </w:pPr>
      <w:r w:rsidRPr="00725AF4">
        <w:rPr>
          <w:rFonts w:cs="Arial"/>
        </w:rPr>
        <w:t xml:space="preserve">Grading, including the shaping of the road shoulders, should take place only when moisture conditions are suitable, and not when the road is either too wet or too dry.  Preferably, no windrows should remain after the final pass; at the very least, those that do remain should be breached to provide for drainage.  Surfacing material should not be graded over the banks or into ditches, as this material </w:t>
      </w:r>
      <w:r>
        <w:rPr>
          <w:rFonts w:cs="Arial"/>
        </w:rPr>
        <w:t>is</w:t>
      </w:r>
      <w:r w:rsidRPr="00725AF4">
        <w:rPr>
          <w:rFonts w:cs="Arial"/>
        </w:rPr>
        <w:t xml:space="preserve"> difficult to retrieve onto the road.</w:t>
      </w:r>
    </w:p>
    <w:p w:rsidR="00875846" w:rsidRPr="00725AF4" w:rsidRDefault="00875846" w:rsidP="00945757">
      <w:pPr>
        <w:pStyle w:val="BodyText"/>
        <w:rPr>
          <w:rFonts w:cs="Arial"/>
        </w:rPr>
      </w:pPr>
      <w:r w:rsidRPr="00725AF4">
        <w:rPr>
          <w:rFonts w:cs="Arial"/>
        </w:rPr>
        <w:t>Where roads are required for winter operations, snow must be removed from all or part of the traveled way, including turnouts, when the road becomes unsafe for the FFT operations.  Gravel or other surfacing material must not be bladed off the road, and snow removal must be restricted to the usable road surface having roadbed support, including turnouts.  Keep drainage ditches, drainage dips and culverts functional during periods of melt.</w:t>
      </w:r>
    </w:p>
    <w:p w:rsidR="00875846" w:rsidRPr="00725AF4" w:rsidRDefault="00875846" w:rsidP="00945757">
      <w:pPr>
        <w:tabs>
          <w:tab w:val="left" w:pos="540"/>
          <w:tab w:val="left" w:pos="1080"/>
        </w:tabs>
        <w:rPr>
          <w:rFonts w:cs="Arial"/>
          <w:i/>
        </w:rPr>
      </w:pPr>
      <w:r w:rsidRPr="00725AF4">
        <w:rPr>
          <w:rFonts w:cs="Arial"/>
          <w:i/>
        </w:rPr>
        <w:t>Ditch and Cross Drain Culvert Maintenance</w:t>
      </w:r>
    </w:p>
    <w:p w:rsidR="00875846" w:rsidRPr="00725AF4" w:rsidRDefault="00875846" w:rsidP="00945757">
      <w:pPr>
        <w:pStyle w:val="NormalParagraphStyle"/>
        <w:tabs>
          <w:tab w:val="clear" w:pos="1440"/>
          <w:tab w:val="left" w:pos="0"/>
        </w:tabs>
        <w:spacing w:before="120" w:line="240" w:lineRule="auto"/>
        <w:ind w:left="0"/>
        <w:rPr>
          <w:rFonts w:ascii="Arial" w:hAnsi="Arial" w:cs="Arial"/>
          <w:sz w:val="20"/>
        </w:rPr>
      </w:pPr>
      <w:r w:rsidRPr="00725AF4">
        <w:rPr>
          <w:rFonts w:ascii="Arial" w:hAnsi="Arial" w:cs="Arial"/>
          <w:sz w:val="20"/>
        </w:rPr>
        <w:t>The following types of maintenance works must be carried out where required to minimize the likelihood of clogged or damaged drainage systems which can potentially cause road washouts:</w:t>
      </w:r>
    </w:p>
    <w:p w:rsidR="00875846" w:rsidRDefault="00875846" w:rsidP="00B47F0A">
      <w:pPr>
        <w:pStyle w:val="bullets"/>
        <w:numPr>
          <w:ilvl w:val="0"/>
          <w:numId w:val="92"/>
        </w:numPr>
        <w:tabs>
          <w:tab w:val="clear" w:pos="1260"/>
          <w:tab w:val="num" w:pos="567"/>
          <w:tab w:val="left" w:pos="720"/>
          <w:tab w:val="left" w:pos="1080"/>
        </w:tabs>
        <w:spacing w:before="120"/>
        <w:ind w:left="567"/>
        <w:rPr>
          <w:rFonts w:ascii="Arial" w:hAnsi="Arial" w:cs="Arial"/>
          <w:sz w:val="20"/>
        </w:rPr>
      </w:pPr>
      <w:r w:rsidRPr="00725AF4">
        <w:rPr>
          <w:rFonts w:ascii="Arial" w:hAnsi="Arial" w:cs="Arial"/>
          <w:sz w:val="20"/>
        </w:rPr>
        <w:t>clean and grade ditches</w:t>
      </w:r>
      <w:r>
        <w:rPr>
          <w:rFonts w:ascii="Arial" w:hAnsi="Arial" w:cs="Arial"/>
          <w:sz w:val="20"/>
        </w:rPr>
        <w:t>;</w:t>
      </w:r>
      <w:r w:rsidRPr="00EF4E8F">
        <w:rPr>
          <w:rFonts w:ascii="Arial" w:hAnsi="Arial" w:cs="Arial"/>
          <w:sz w:val="20"/>
        </w:rPr>
        <w:t xml:space="preserve"> </w:t>
      </w:r>
      <w:r>
        <w:rPr>
          <w:rFonts w:ascii="Arial" w:hAnsi="Arial" w:cs="Arial"/>
          <w:sz w:val="20"/>
        </w:rPr>
        <w:t>c</w:t>
      </w:r>
      <w:r w:rsidRPr="00725AF4">
        <w:rPr>
          <w:rFonts w:ascii="Arial" w:hAnsi="Arial" w:cs="Arial"/>
          <w:sz w:val="20"/>
        </w:rPr>
        <w:t xml:space="preserve">are </w:t>
      </w:r>
      <w:r>
        <w:rPr>
          <w:rFonts w:ascii="Arial" w:hAnsi="Arial" w:cs="Arial"/>
          <w:sz w:val="20"/>
        </w:rPr>
        <w:t>must</w:t>
      </w:r>
      <w:r w:rsidRPr="00725AF4">
        <w:rPr>
          <w:rFonts w:ascii="Arial" w:hAnsi="Arial" w:cs="Arial"/>
          <w:sz w:val="20"/>
        </w:rPr>
        <w:t xml:space="preserve"> be taken to prevent undercutting of the cut slopes—a practice that will reduce their stability.</w:t>
      </w:r>
    </w:p>
    <w:p w:rsidR="00875846" w:rsidRDefault="00875846" w:rsidP="00B47F0A">
      <w:pPr>
        <w:pStyle w:val="bullets"/>
        <w:numPr>
          <w:ilvl w:val="0"/>
          <w:numId w:val="92"/>
        </w:numPr>
        <w:tabs>
          <w:tab w:val="clear" w:pos="1260"/>
          <w:tab w:val="num" w:pos="567"/>
          <w:tab w:val="left" w:pos="720"/>
          <w:tab w:val="left" w:pos="1080"/>
        </w:tabs>
        <w:ind w:left="567"/>
        <w:rPr>
          <w:rFonts w:ascii="Arial" w:hAnsi="Arial" w:cs="Arial"/>
          <w:sz w:val="20"/>
        </w:rPr>
      </w:pPr>
      <w:r w:rsidRPr="00725AF4">
        <w:rPr>
          <w:rFonts w:ascii="Arial" w:hAnsi="Arial" w:cs="Arial"/>
          <w:sz w:val="20"/>
        </w:rPr>
        <w:t>clean and repair culvert inlets, outlets, catch basins, trash racks, flumes, and transition areas from the ditchline to catch basins.</w:t>
      </w:r>
    </w:p>
    <w:p w:rsidR="00875846" w:rsidRDefault="00875846" w:rsidP="00B47F0A">
      <w:pPr>
        <w:pStyle w:val="bullets"/>
        <w:numPr>
          <w:ilvl w:val="0"/>
          <w:numId w:val="92"/>
        </w:numPr>
        <w:tabs>
          <w:tab w:val="clear" w:pos="1260"/>
          <w:tab w:val="num" w:pos="567"/>
          <w:tab w:val="left" w:pos="720"/>
          <w:tab w:val="left" w:pos="1080"/>
        </w:tabs>
        <w:ind w:left="567"/>
        <w:rPr>
          <w:rFonts w:ascii="Arial" w:hAnsi="Arial" w:cs="Arial"/>
          <w:sz w:val="20"/>
        </w:rPr>
      </w:pPr>
      <w:r w:rsidRPr="00725AF4">
        <w:rPr>
          <w:rFonts w:ascii="Arial" w:hAnsi="Arial" w:cs="Arial"/>
          <w:sz w:val="20"/>
        </w:rPr>
        <w:t>replace or repair ditch blocks, small culverts, flumes and rip rap, head walls, and spillways, particularly during and after major storms.</w:t>
      </w:r>
    </w:p>
    <w:p w:rsidR="00875846" w:rsidRPr="00725AF4" w:rsidRDefault="00875846" w:rsidP="00945757">
      <w:pPr>
        <w:pStyle w:val="BodyText"/>
        <w:rPr>
          <w:rFonts w:cs="Arial"/>
        </w:rPr>
      </w:pPr>
      <w:r w:rsidRPr="00725AF4">
        <w:rPr>
          <w:rFonts w:cs="Arial"/>
        </w:rPr>
        <w:lastRenderedPageBreak/>
        <w:t>Particular care must be taken to minimize sediment when maintaining roads near fish streams or streams that are within domestic or community watersheds.</w:t>
      </w:r>
    </w:p>
    <w:p w:rsidR="00875846" w:rsidRPr="00725AF4" w:rsidRDefault="00875846" w:rsidP="00945757">
      <w:pPr>
        <w:pStyle w:val="BodyText"/>
        <w:rPr>
          <w:rFonts w:cs="Arial"/>
        </w:rPr>
      </w:pPr>
      <w:r>
        <w:rPr>
          <w:rFonts w:cs="Arial"/>
        </w:rPr>
        <w:t>I</w:t>
      </w:r>
      <w:r w:rsidRPr="00725AF4">
        <w:rPr>
          <w:rFonts w:cs="Arial"/>
        </w:rPr>
        <w:t xml:space="preserve">nstallation of additional cross-drain culverts </w:t>
      </w:r>
      <w:r>
        <w:rPr>
          <w:rFonts w:cs="Arial"/>
        </w:rPr>
        <w:t>may be required to reduce p</w:t>
      </w:r>
      <w:r w:rsidRPr="00725AF4">
        <w:rPr>
          <w:rFonts w:cs="Arial"/>
        </w:rPr>
        <w:t>onding of water</w:t>
      </w:r>
      <w:r>
        <w:rPr>
          <w:rFonts w:cs="Arial"/>
        </w:rPr>
        <w:t xml:space="preserve"> or scour in ditches</w:t>
      </w:r>
      <w:r w:rsidRPr="00725AF4">
        <w:rPr>
          <w:rFonts w:cs="Arial"/>
        </w:rPr>
        <w:t>.</w:t>
      </w:r>
    </w:p>
    <w:p w:rsidR="00875846" w:rsidRPr="00725AF4" w:rsidRDefault="00875846" w:rsidP="00945757">
      <w:pPr>
        <w:pStyle w:val="BodyText"/>
        <w:rPr>
          <w:rFonts w:cs="Arial"/>
        </w:rPr>
      </w:pPr>
      <w:r w:rsidRPr="00725AF4">
        <w:rPr>
          <w:rFonts w:cs="Arial"/>
        </w:rPr>
        <w:t>Ditches must be kept unobstructed by vegetation, so that operators of maintenance equipment can see the drainage structures.</w:t>
      </w:r>
    </w:p>
    <w:p w:rsidR="00875846" w:rsidRPr="00725AF4" w:rsidRDefault="00875846" w:rsidP="00945757">
      <w:pPr>
        <w:pStyle w:val="111heading"/>
        <w:spacing w:line="240" w:lineRule="auto"/>
        <w:rPr>
          <w:rFonts w:ascii="Arial" w:hAnsi="Arial" w:cs="Arial"/>
          <w:b w:val="0"/>
          <w:i/>
          <w:sz w:val="20"/>
        </w:rPr>
      </w:pPr>
      <w:r w:rsidRPr="00725AF4">
        <w:rPr>
          <w:rFonts w:ascii="Arial" w:hAnsi="Arial" w:cs="Arial"/>
          <w:b w:val="0"/>
          <w:i/>
          <w:sz w:val="20"/>
        </w:rPr>
        <w:t>Stream Culvert Maintenance</w:t>
      </w:r>
    </w:p>
    <w:p w:rsidR="00875846" w:rsidRPr="00725AF4" w:rsidRDefault="00875846" w:rsidP="00945757">
      <w:pPr>
        <w:pStyle w:val="NormalParagraphStyle"/>
        <w:tabs>
          <w:tab w:val="clear" w:pos="1440"/>
          <w:tab w:val="left" w:pos="360"/>
        </w:tabs>
        <w:spacing w:before="120" w:line="240" w:lineRule="auto"/>
        <w:ind w:left="0"/>
        <w:rPr>
          <w:rFonts w:ascii="Arial" w:hAnsi="Arial" w:cs="Arial"/>
          <w:sz w:val="20"/>
        </w:rPr>
      </w:pPr>
      <w:r w:rsidRPr="00725AF4">
        <w:rPr>
          <w:rFonts w:ascii="Arial" w:hAnsi="Arial" w:cs="Arial"/>
          <w:sz w:val="20"/>
        </w:rPr>
        <w:t xml:space="preserve">In addition to the guidelines for maintenance related to fish habitat set out in the </w:t>
      </w:r>
      <w:hyperlink r:id="rId16" w:history="1">
        <w:r w:rsidRPr="00725AF4">
          <w:rPr>
            <w:rStyle w:val="Hyperlink"/>
            <w:rFonts w:ascii="Arial" w:hAnsi="Arial" w:cs="Arial"/>
            <w:sz w:val="20"/>
          </w:rPr>
          <w:t>Fish-stream Crossing Guidebook</w:t>
        </w:r>
      </w:hyperlink>
      <w:r w:rsidRPr="00725AF4">
        <w:rPr>
          <w:rFonts w:ascii="Arial" w:hAnsi="Arial" w:cs="Arial"/>
          <w:sz w:val="20"/>
        </w:rPr>
        <w:t>, stream culvert maintenance must be carried out to ensure that a structure maintains its capability to convey stream flow.  Such works include:</w:t>
      </w:r>
    </w:p>
    <w:p w:rsidR="00875846" w:rsidRDefault="00875846" w:rsidP="00B47F0A">
      <w:pPr>
        <w:pStyle w:val="Bullets0"/>
        <w:numPr>
          <w:ilvl w:val="0"/>
          <w:numId w:val="37"/>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repairing damaged inlets and outlets;</w:t>
      </w:r>
    </w:p>
    <w:p w:rsidR="00875846" w:rsidRDefault="00875846" w:rsidP="00B47F0A">
      <w:pPr>
        <w:pStyle w:val="Bullets0"/>
        <w:numPr>
          <w:ilvl w:val="0"/>
          <w:numId w:val="37"/>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repairing armouring around inlets and outlets to reduce sediment transfer, particularly in community watersheds; and</w:t>
      </w:r>
    </w:p>
    <w:p w:rsidR="00875846" w:rsidRDefault="00875846" w:rsidP="00B47F0A">
      <w:pPr>
        <w:pStyle w:val="Bullets0"/>
        <w:numPr>
          <w:ilvl w:val="0"/>
          <w:numId w:val="37"/>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removing debris blocking or obstructing culvert inlets;</w:t>
      </w:r>
    </w:p>
    <w:p w:rsidR="00875846" w:rsidRPr="00725AF4" w:rsidRDefault="00875846" w:rsidP="00945757">
      <w:pPr>
        <w:pStyle w:val="Note"/>
        <w:tabs>
          <w:tab w:val="clear" w:pos="1440"/>
          <w:tab w:val="left" w:pos="360"/>
        </w:tabs>
        <w:spacing w:before="120" w:line="240" w:lineRule="auto"/>
        <w:ind w:left="0" w:firstLine="0"/>
        <w:rPr>
          <w:rFonts w:ascii="Arial" w:hAnsi="Arial" w:cs="Arial"/>
          <w:i w:val="0"/>
          <w:sz w:val="20"/>
        </w:rPr>
      </w:pPr>
      <w:r w:rsidRPr="00725AF4">
        <w:rPr>
          <w:rFonts w:ascii="Arial" w:hAnsi="Arial" w:cs="Arial"/>
          <w:i w:val="0"/>
          <w:sz w:val="20"/>
        </w:rPr>
        <w:t xml:space="preserve">Before beaver dams are removed, the Ministry of Environment </w:t>
      </w:r>
      <w:r>
        <w:rPr>
          <w:rFonts w:ascii="Arial" w:hAnsi="Arial" w:cs="Arial"/>
          <w:i w:val="0"/>
          <w:sz w:val="20"/>
        </w:rPr>
        <w:t>must</w:t>
      </w:r>
      <w:r w:rsidRPr="00725AF4">
        <w:rPr>
          <w:rFonts w:ascii="Arial" w:hAnsi="Arial" w:cs="Arial"/>
          <w:i w:val="0"/>
          <w:sz w:val="20"/>
        </w:rPr>
        <w:t xml:space="preserve"> be contacted for permission and advice. Installation of beaver protection devices should also be considered.</w:t>
      </w:r>
    </w:p>
    <w:p w:rsidR="00875846" w:rsidRPr="00725AF4" w:rsidRDefault="00875846" w:rsidP="00945757">
      <w:pPr>
        <w:pStyle w:val="11ptboldArielheading"/>
        <w:tabs>
          <w:tab w:val="clear" w:pos="1440"/>
          <w:tab w:val="left" w:pos="180"/>
        </w:tabs>
        <w:spacing w:before="120" w:after="120" w:line="240" w:lineRule="auto"/>
        <w:ind w:left="0"/>
        <w:rPr>
          <w:rFonts w:ascii="Arial" w:hAnsi="Arial" w:cs="Arial"/>
          <w:b w:val="0"/>
          <w:i/>
          <w:sz w:val="20"/>
        </w:rPr>
      </w:pPr>
      <w:r w:rsidRPr="00725AF4">
        <w:rPr>
          <w:rFonts w:ascii="Arial" w:hAnsi="Arial" w:cs="Arial"/>
          <w:b w:val="0"/>
          <w:i/>
          <w:sz w:val="20"/>
        </w:rPr>
        <w:t>Bridge Surface Maintenance</w:t>
      </w:r>
    </w:p>
    <w:p w:rsidR="00875846" w:rsidRPr="00725AF4" w:rsidRDefault="00875846" w:rsidP="00945757">
      <w:pPr>
        <w:pStyle w:val="NormalParagraphStyle"/>
        <w:tabs>
          <w:tab w:val="clear" w:pos="1440"/>
          <w:tab w:val="left" w:pos="180"/>
        </w:tabs>
        <w:spacing w:line="240" w:lineRule="auto"/>
        <w:ind w:left="0"/>
        <w:rPr>
          <w:rFonts w:ascii="Arial" w:hAnsi="Arial" w:cs="Arial"/>
          <w:sz w:val="20"/>
        </w:rPr>
      </w:pPr>
      <w:r w:rsidRPr="00725AF4">
        <w:rPr>
          <w:rFonts w:ascii="Arial" w:hAnsi="Arial" w:cs="Arial"/>
          <w:sz w:val="20"/>
        </w:rPr>
        <w:t xml:space="preserve">The </w:t>
      </w:r>
      <w:r>
        <w:rPr>
          <w:rFonts w:ascii="Arial" w:hAnsi="Arial" w:cs="Arial"/>
          <w:sz w:val="20"/>
        </w:rPr>
        <w:t>maintainer</w:t>
      </w:r>
      <w:r w:rsidRPr="00725AF4">
        <w:rPr>
          <w:rFonts w:ascii="Arial" w:hAnsi="Arial" w:cs="Arial"/>
          <w:sz w:val="20"/>
        </w:rPr>
        <w:t xml:space="preserve"> must repair or protect parts of the bridges and approaches that do not directly affect structural integrity, including:</w:t>
      </w:r>
    </w:p>
    <w:p w:rsidR="00875846" w:rsidRDefault="00875846" w:rsidP="00B47F0A">
      <w:pPr>
        <w:pStyle w:val="Bullets0"/>
        <w:numPr>
          <w:ilvl w:val="0"/>
          <w:numId w:val="38"/>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repairing and replacing bridge signage including delineators;</w:t>
      </w:r>
    </w:p>
    <w:p w:rsidR="00875846" w:rsidRDefault="00875846" w:rsidP="00B47F0A">
      <w:pPr>
        <w:pStyle w:val="Bullets0"/>
        <w:numPr>
          <w:ilvl w:val="0"/>
          <w:numId w:val="38"/>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keeping the waterway opening free of logs and debris;</w:t>
      </w:r>
    </w:p>
    <w:p w:rsidR="00875846" w:rsidRDefault="00875846" w:rsidP="00B47F0A">
      <w:pPr>
        <w:pStyle w:val="Bullets0"/>
        <w:numPr>
          <w:ilvl w:val="0"/>
          <w:numId w:val="38"/>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resetting nails protruding from running planks;</w:t>
      </w:r>
    </w:p>
    <w:p w:rsidR="00875846" w:rsidRDefault="00875846" w:rsidP="00B47F0A">
      <w:pPr>
        <w:pStyle w:val="Bullets0"/>
        <w:numPr>
          <w:ilvl w:val="0"/>
          <w:numId w:val="38"/>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replacing missing or damaged running planks;</w:t>
      </w:r>
    </w:p>
    <w:p w:rsidR="00875846" w:rsidRDefault="00875846" w:rsidP="00B47F0A">
      <w:pPr>
        <w:pStyle w:val="Bullets0"/>
        <w:numPr>
          <w:ilvl w:val="0"/>
          <w:numId w:val="38"/>
        </w:numPr>
        <w:tabs>
          <w:tab w:val="clear" w:pos="1440"/>
          <w:tab w:val="left" w:pos="0"/>
        </w:tabs>
        <w:spacing w:before="120" w:line="240" w:lineRule="auto"/>
        <w:ind w:left="714" w:hanging="357"/>
        <w:rPr>
          <w:rFonts w:ascii="Arial" w:hAnsi="Arial" w:cs="Arial"/>
          <w:sz w:val="20"/>
        </w:rPr>
      </w:pPr>
      <w:r w:rsidRPr="00725AF4">
        <w:rPr>
          <w:rFonts w:ascii="Arial" w:hAnsi="Arial" w:cs="Arial"/>
          <w:sz w:val="20"/>
        </w:rPr>
        <w:t>repairing or replacing damaged guardrails or curbs; and</w:t>
      </w:r>
    </w:p>
    <w:p w:rsidR="00875846" w:rsidRDefault="00875846" w:rsidP="00B47F0A">
      <w:pPr>
        <w:pStyle w:val="Bullets0"/>
        <w:numPr>
          <w:ilvl w:val="0"/>
          <w:numId w:val="38"/>
        </w:numPr>
        <w:tabs>
          <w:tab w:val="clear" w:pos="1440"/>
          <w:tab w:val="left" w:pos="0"/>
        </w:tabs>
        <w:spacing w:before="120" w:line="240" w:lineRule="auto"/>
        <w:ind w:left="714" w:hanging="357"/>
        <w:rPr>
          <w:rFonts w:ascii="Arial" w:hAnsi="Arial" w:cs="Arial"/>
          <w:sz w:val="20"/>
        </w:rPr>
      </w:pPr>
      <w:r>
        <w:rPr>
          <w:rFonts w:ascii="Arial" w:hAnsi="Arial" w:cs="Arial"/>
          <w:sz w:val="20"/>
        </w:rPr>
        <w:t>minimizing</w:t>
      </w:r>
      <w:r w:rsidRPr="00725AF4">
        <w:rPr>
          <w:rFonts w:ascii="Arial" w:hAnsi="Arial" w:cs="Arial"/>
          <w:sz w:val="20"/>
        </w:rPr>
        <w:t xml:space="preserve"> pot holes on bridge approaches.</w:t>
      </w:r>
    </w:p>
    <w:p w:rsidR="00875846" w:rsidRPr="00725AF4" w:rsidRDefault="00875846" w:rsidP="00945757">
      <w:pPr>
        <w:pStyle w:val="Note"/>
        <w:tabs>
          <w:tab w:val="clear" w:pos="1440"/>
          <w:tab w:val="left" w:pos="360"/>
        </w:tabs>
        <w:spacing w:before="120" w:after="120" w:line="240" w:lineRule="auto"/>
        <w:ind w:left="0" w:firstLine="0"/>
        <w:rPr>
          <w:rFonts w:ascii="Arial" w:hAnsi="Arial" w:cs="Arial"/>
          <w:sz w:val="20"/>
        </w:rPr>
      </w:pPr>
      <w:r w:rsidRPr="00725AF4">
        <w:rPr>
          <w:rFonts w:ascii="Arial" w:hAnsi="Arial" w:cs="Arial"/>
          <w:sz w:val="20"/>
        </w:rPr>
        <w:t>Sign Maintenance</w:t>
      </w:r>
    </w:p>
    <w:p w:rsidR="00875846" w:rsidRPr="00725AF4" w:rsidRDefault="00875846" w:rsidP="00945757">
      <w:pPr>
        <w:tabs>
          <w:tab w:val="left" w:pos="720"/>
          <w:tab w:val="left" w:pos="1584"/>
          <w:tab w:val="left" w:pos="2160"/>
          <w:tab w:val="left" w:pos="2736"/>
          <w:tab w:val="left" w:pos="3456"/>
          <w:tab w:val="left" w:pos="4176"/>
          <w:tab w:val="left" w:pos="4896"/>
          <w:tab w:val="left" w:pos="5616"/>
          <w:tab w:val="left" w:pos="6336"/>
          <w:tab w:val="left" w:pos="7056"/>
          <w:tab w:val="left" w:pos="7776"/>
          <w:tab w:val="left" w:pos="8496"/>
          <w:tab w:val="left" w:pos="9216"/>
          <w:tab w:val="left" w:pos="9936"/>
          <w:tab w:val="left" w:pos="21024"/>
          <w:tab w:val="left" w:pos="21888"/>
          <w:tab w:val="left" w:pos="22176"/>
        </w:tabs>
        <w:rPr>
          <w:rFonts w:cs="Arial"/>
          <w:color w:val="000000"/>
        </w:rPr>
      </w:pPr>
      <w:r>
        <w:rPr>
          <w:rFonts w:cs="Arial"/>
          <w:color w:val="000000"/>
        </w:rPr>
        <w:t>Sign maintenance includes</w:t>
      </w:r>
      <w:r w:rsidRPr="00725AF4">
        <w:rPr>
          <w:rFonts w:cs="Arial"/>
          <w:color w:val="000000"/>
        </w:rPr>
        <w:t xml:space="preserve"> cleaning, replacing, and reconditioning signs, posts, and markers that currently exist or are the maintainer’s responsibility to install.  These </w:t>
      </w:r>
      <w:r>
        <w:rPr>
          <w:rFonts w:cs="Arial"/>
          <w:color w:val="000000"/>
        </w:rPr>
        <w:t xml:space="preserve">may </w:t>
      </w:r>
      <w:r w:rsidRPr="00725AF4">
        <w:rPr>
          <w:rFonts w:cs="Arial"/>
          <w:color w:val="000000"/>
        </w:rPr>
        <w:t>include radio frequency call signs, information signs, kilometer markers, traffic control signs and bridge delineators</w:t>
      </w:r>
      <w:r>
        <w:rPr>
          <w:rFonts w:cs="Arial"/>
          <w:color w:val="000000"/>
        </w:rPr>
        <w:t>, where road use requires such items</w:t>
      </w:r>
      <w:r w:rsidRPr="00725AF4">
        <w:rPr>
          <w:rFonts w:cs="Arial"/>
          <w:color w:val="000000"/>
        </w:rPr>
        <w:t>.</w:t>
      </w:r>
    </w:p>
    <w:p w:rsidR="00875846" w:rsidRPr="00725AF4" w:rsidRDefault="00875846" w:rsidP="00945757">
      <w:pPr>
        <w:tabs>
          <w:tab w:val="left" w:pos="720"/>
          <w:tab w:val="left" w:pos="1584"/>
          <w:tab w:val="left" w:pos="2160"/>
          <w:tab w:val="left" w:pos="2736"/>
          <w:tab w:val="left" w:pos="3456"/>
          <w:tab w:val="left" w:pos="4176"/>
          <w:tab w:val="left" w:pos="4896"/>
          <w:tab w:val="left" w:pos="5616"/>
          <w:tab w:val="left" w:pos="6336"/>
          <w:tab w:val="left" w:pos="7056"/>
          <w:tab w:val="left" w:pos="7776"/>
          <w:tab w:val="left" w:pos="8496"/>
          <w:tab w:val="left" w:pos="9216"/>
          <w:tab w:val="left" w:pos="9936"/>
          <w:tab w:val="left" w:pos="21024"/>
          <w:tab w:val="left" w:pos="21888"/>
          <w:tab w:val="left" w:pos="22176"/>
        </w:tabs>
        <w:rPr>
          <w:rFonts w:cs="Arial"/>
        </w:rPr>
      </w:pPr>
      <w:r w:rsidRPr="00725AF4">
        <w:rPr>
          <w:rFonts w:cs="Arial"/>
        </w:rPr>
        <w:t>Sign maintenance includes regular hand brushing around them to ensure they are fully visible.</w:t>
      </w:r>
    </w:p>
    <w:p w:rsidR="00875846" w:rsidRPr="00725AF4" w:rsidRDefault="00875846" w:rsidP="00945757">
      <w:pPr>
        <w:pStyle w:val="111heading"/>
        <w:spacing w:before="120" w:after="120" w:line="240" w:lineRule="auto"/>
        <w:rPr>
          <w:rFonts w:ascii="Arial" w:hAnsi="Arial" w:cs="Arial"/>
          <w:b w:val="0"/>
          <w:i/>
          <w:sz w:val="20"/>
        </w:rPr>
      </w:pPr>
      <w:r w:rsidRPr="00725AF4">
        <w:rPr>
          <w:rFonts w:ascii="Arial" w:hAnsi="Arial" w:cs="Arial"/>
          <w:b w:val="0"/>
          <w:i/>
          <w:sz w:val="20"/>
        </w:rPr>
        <w:t>Maintaining Fences</w:t>
      </w:r>
    </w:p>
    <w:p w:rsidR="00875846" w:rsidRPr="00725AF4" w:rsidRDefault="00875846" w:rsidP="00945757">
      <w:pPr>
        <w:pStyle w:val="NormalParagraphStyle"/>
        <w:tabs>
          <w:tab w:val="clear" w:pos="1440"/>
          <w:tab w:val="left" w:pos="0"/>
        </w:tabs>
        <w:spacing w:line="240" w:lineRule="auto"/>
        <w:ind w:left="0"/>
        <w:rPr>
          <w:rFonts w:ascii="Arial" w:hAnsi="Arial" w:cs="Arial"/>
          <w:sz w:val="20"/>
        </w:rPr>
      </w:pPr>
      <w:r w:rsidRPr="00725AF4">
        <w:rPr>
          <w:rFonts w:ascii="Arial" w:hAnsi="Arial" w:cs="Arial"/>
          <w:sz w:val="20"/>
        </w:rPr>
        <w:t xml:space="preserve">Range fences that have been damaged as a result of activities on the road must be repaired or replaced. The Range Section in the </w:t>
      </w:r>
      <w:r>
        <w:rPr>
          <w:rFonts w:ascii="Arial" w:hAnsi="Arial" w:cs="Arial"/>
          <w:sz w:val="20"/>
        </w:rPr>
        <w:t>MFR</w:t>
      </w:r>
      <w:r w:rsidRPr="00725AF4">
        <w:rPr>
          <w:rFonts w:ascii="Arial" w:hAnsi="Arial" w:cs="Arial"/>
          <w:sz w:val="20"/>
        </w:rPr>
        <w:t xml:space="preserve"> district office of </w:t>
      </w:r>
      <w:r>
        <w:rPr>
          <w:rFonts w:ascii="Arial" w:hAnsi="Arial" w:cs="Arial"/>
          <w:sz w:val="20"/>
        </w:rPr>
        <w:t>MFR</w:t>
      </w:r>
      <w:r w:rsidRPr="00725AF4">
        <w:rPr>
          <w:rFonts w:ascii="Arial" w:hAnsi="Arial" w:cs="Arial"/>
          <w:sz w:val="20"/>
        </w:rPr>
        <w:t xml:space="preserve"> can advise on acceptable fence construction specifications and practices.</w:t>
      </w:r>
    </w:p>
    <w:p w:rsidR="00875846" w:rsidRPr="00725AF4" w:rsidRDefault="00875846" w:rsidP="00945757">
      <w:pPr>
        <w:pStyle w:val="111heading"/>
        <w:spacing w:before="120" w:after="120" w:line="240" w:lineRule="auto"/>
        <w:rPr>
          <w:rFonts w:ascii="Arial" w:hAnsi="Arial" w:cs="Arial"/>
          <w:b w:val="0"/>
          <w:i/>
          <w:sz w:val="20"/>
        </w:rPr>
      </w:pPr>
      <w:r w:rsidRPr="00725AF4">
        <w:rPr>
          <w:rFonts w:ascii="Arial" w:hAnsi="Arial" w:cs="Arial"/>
          <w:b w:val="0"/>
          <w:i/>
          <w:sz w:val="20"/>
        </w:rPr>
        <w:t>Maintaining Cattle guards</w:t>
      </w:r>
    </w:p>
    <w:p w:rsidR="00875846" w:rsidRPr="00725AF4" w:rsidRDefault="00875846" w:rsidP="00945757">
      <w:pPr>
        <w:pStyle w:val="NormalParagraphStyle"/>
        <w:tabs>
          <w:tab w:val="clear" w:pos="1440"/>
          <w:tab w:val="left" w:pos="-180"/>
        </w:tabs>
        <w:spacing w:line="240" w:lineRule="auto"/>
        <w:ind w:left="0"/>
        <w:rPr>
          <w:rFonts w:ascii="Arial" w:hAnsi="Arial" w:cs="Arial"/>
          <w:sz w:val="20"/>
        </w:rPr>
      </w:pPr>
      <w:r>
        <w:rPr>
          <w:rFonts w:ascii="Arial" w:hAnsi="Arial" w:cs="Arial"/>
          <w:sz w:val="20"/>
        </w:rPr>
        <w:t>Cattle guard maintenance includes</w:t>
      </w:r>
      <w:r w:rsidRPr="00725AF4">
        <w:rPr>
          <w:rFonts w:ascii="Arial" w:hAnsi="Arial" w:cs="Arial"/>
          <w:sz w:val="20"/>
        </w:rPr>
        <w:t>:</w:t>
      </w:r>
    </w:p>
    <w:p w:rsidR="00875846" w:rsidRDefault="00875846" w:rsidP="00B47F0A">
      <w:pPr>
        <w:pStyle w:val="Bullets0"/>
        <w:numPr>
          <w:ilvl w:val="0"/>
          <w:numId w:val="39"/>
        </w:numPr>
        <w:tabs>
          <w:tab w:val="clear" w:pos="1440"/>
          <w:tab w:val="left" w:pos="-180"/>
        </w:tabs>
        <w:spacing w:before="120" w:line="240" w:lineRule="auto"/>
        <w:ind w:left="714" w:hanging="357"/>
        <w:rPr>
          <w:rFonts w:ascii="Arial" w:hAnsi="Arial" w:cs="Arial"/>
          <w:sz w:val="20"/>
        </w:rPr>
      </w:pPr>
      <w:r w:rsidRPr="00725AF4">
        <w:rPr>
          <w:rFonts w:ascii="Arial" w:hAnsi="Arial" w:cs="Arial"/>
          <w:sz w:val="20"/>
        </w:rPr>
        <w:t>keep</w:t>
      </w:r>
      <w:r>
        <w:rPr>
          <w:rFonts w:ascii="Arial" w:hAnsi="Arial" w:cs="Arial"/>
          <w:sz w:val="20"/>
        </w:rPr>
        <w:t>ing</w:t>
      </w:r>
      <w:r w:rsidRPr="00725AF4">
        <w:rPr>
          <w:rFonts w:ascii="Arial" w:hAnsi="Arial" w:cs="Arial"/>
          <w:sz w:val="20"/>
        </w:rPr>
        <w:t xml:space="preserve"> rails, fences, posts, and gates in good condition to ensure that the cattle guard fulfil</w:t>
      </w:r>
      <w:r>
        <w:rPr>
          <w:rFonts w:ascii="Arial" w:hAnsi="Arial" w:cs="Arial"/>
          <w:sz w:val="20"/>
        </w:rPr>
        <w:t>l</w:t>
      </w:r>
      <w:r w:rsidRPr="00725AF4">
        <w:rPr>
          <w:rFonts w:ascii="Arial" w:hAnsi="Arial" w:cs="Arial"/>
          <w:sz w:val="20"/>
        </w:rPr>
        <w:t>s its function.</w:t>
      </w:r>
    </w:p>
    <w:p w:rsidR="00875846" w:rsidRDefault="00875846" w:rsidP="00B47F0A">
      <w:pPr>
        <w:pStyle w:val="Bullets0"/>
        <w:numPr>
          <w:ilvl w:val="0"/>
          <w:numId w:val="39"/>
        </w:numPr>
        <w:tabs>
          <w:tab w:val="clear" w:pos="1440"/>
          <w:tab w:val="left" w:pos="-180"/>
        </w:tabs>
        <w:spacing w:before="120" w:line="240" w:lineRule="auto"/>
        <w:ind w:left="714" w:hanging="357"/>
        <w:rPr>
          <w:rFonts w:ascii="Arial" w:hAnsi="Arial" w:cs="Arial"/>
          <w:sz w:val="20"/>
        </w:rPr>
      </w:pPr>
      <w:r w:rsidRPr="00725AF4">
        <w:rPr>
          <w:rFonts w:ascii="Arial" w:hAnsi="Arial" w:cs="Arial"/>
          <w:sz w:val="20"/>
        </w:rPr>
        <w:t>repair</w:t>
      </w:r>
      <w:r>
        <w:rPr>
          <w:rFonts w:ascii="Arial" w:hAnsi="Arial" w:cs="Arial"/>
          <w:sz w:val="20"/>
        </w:rPr>
        <w:t>ing</w:t>
      </w:r>
      <w:r w:rsidRPr="00725AF4">
        <w:rPr>
          <w:rFonts w:ascii="Arial" w:hAnsi="Arial" w:cs="Arial"/>
          <w:sz w:val="20"/>
        </w:rPr>
        <w:t xml:space="preserve"> broken welds or </w:t>
      </w:r>
      <w:r>
        <w:rPr>
          <w:rFonts w:ascii="Arial" w:hAnsi="Arial" w:cs="Arial"/>
          <w:sz w:val="20"/>
        </w:rPr>
        <w:t>members</w:t>
      </w:r>
      <w:r w:rsidRPr="00725AF4">
        <w:rPr>
          <w:rFonts w:ascii="Arial" w:hAnsi="Arial" w:cs="Arial"/>
          <w:sz w:val="20"/>
        </w:rPr>
        <w:t xml:space="preserve"> promptly.</w:t>
      </w:r>
    </w:p>
    <w:p w:rsidR="00875846" w:rsidRPr="00725AF4" w:rsidRDefault="00875846" w:rsidP="00945757">
      <w:pPr>
        <w:pStyle w:val="Subtitle"/>
        <w:spacing w:before="120" w:after="120"/>
        <w:jc w:val="left"/>
        <w:rPr>
          <w:rFonts w:ascii="Arial" w:hAnsi="Arial" w:cs="Arial"/>
          <w:b w:val="0"/>
          <w:i/>
          <w:color w:val="000000"/>
        </w:rPr>
      </w:pPr>
      <w:r w:rsidRPr="00725AF4">
        <w:rPr>
          <w:rFonts w:ascii="Arial" w:hAnsi="Arial" w:cs="Arial"/>
          <w:b w:val="0"/>
          <w:i/>
          <w:color w:val="000000"/>
        </w:rPr>
        <w:t>Winter maintenance</w:t>
      </w:r>
    </w:p>
    <w:p w:rsidR="00875846" w:rsidRPr="00725AF4" w:rsidRDefault="00875846" w:rsidP="00945757">
      <w:pPr>
        <w:tabs>
          <w:tab w:val="left" w:pos="576"/>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Pr>
          <w:rFonts w:cs="Arial"/>
          <w:color w:val="000000"/>
        </w:rPr>
        <w:lastRenderedPageBreak/>
        <w:t>The removal of snow should be generally discouraged.  However, where it is necessary to do so, t</w:t>
      </w:r>
      <w:r w:rsidRPr="00725AF4">
        <w:rPr>
          <w:rFonts w:cs="Arial"/>
          <w:color w:val="000000"/>
        </w:rPr>
        <w:t xml:space="preserve">o facilitate safe use of the roads </w:t>
      </w:r>
      <w:r>
        <w:rPr>
          <w:rFonts w:cs="Arial"/>
          <w:color w:val="000000"/>
        </w:rPr>
        <w:t>when snow is on the road</w:t>
      </w:r>
      <w:r w:rsidRPr="00725AF4">
        <w:rPr>
          <w:rFonts w:cs="Arial"/>
          <w:color w:val="000000"/>
        </w:rPr>
        <w:t xml:space="preserve">, the </w:t>
      </w:r>
      <w:r>
        <w:rPr>
          <w:rFonts w:cs="Arial"/>
          <w:color w:val="000000"/>
        </w:rPr>
        <w:t>maintainer</w:t>
      </w:r>
      <w:r w:rsidRPr="00725AF4">
        <w:rPr>
          <w:rFonts w:cs="Arial"/>
          <w:color w:val="000000"/>
        </w:rPr>
        <w:t xml:space="preserve"> must:</w:t>
      </w:r>
    </w:p>
    <w:p w:rsidR="00875846" w:rsidRDefault="00875846" w:rsidP="00B47F0A">
      <w:pPr>
        <w:numPr>
          <w:ilvl w:val="0"/>
          <w:numId w:val="36"/>
        </w:numPr>
        <w:tabs>
          <w:tab w:val="clear" w:pos="1080"/>
          <w:tab w:val="left" w:pos="720"/>
          <w:tab w:val="num" w:pos="900"/>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ind w:left="720"/>
        <w:rPr>
          <w:rFonts w:cs="Arial"/>
          <w:color w:val="000000"/>
        </w:rPr>
      </w:pPr>
      <w:r>
        <w:rPr>
          <w:rFonts w:cs="Arial"/>
          <w:color w:val="000000"/>
        </w:rPr>
        <w:t>r</w:t>
      </w:r>
      <w:r w:rsidRPr="00725AF4">
        <w:rPr>
          <w:rFonts w:cs="Arial"/>
          <w:color w:val="000000"/>
        </w:rPr>
        <w:t xml:space="preserve">emove snow from all or part of the travelled way, including sufficient turnouts for safe and efficient </w:t>
      </w:r>
      <w:r>
        <w:rPr>
          <w:rFonts w:cs="Arial"/>
          <w:color w:val="000000"/>
        </w:rPr>
        <w:t>use</w:t>
      </w:r>
      <w:r w:rsidRPr="00725AF4">
        <w:rPr>
          <w:rFonts w:cs="Arial"/>
          <w:color w:val="000000"/>
        </w:rPr>
        <w:t xml:space="preserve"> for timber transportation.</w:t>
      </w:r>
    </w:p>
    <w:p w:rsidR="00875846" w:rsidRDefault="00875846" w:rsidP="00B47F0A">
      <w:pPr>
        <w:numPr>
          <w:ilvl w:val="0"/>
          <w:numId w:val="36"/>
        </w:numPr>
        <w:tabs>
          <w:tab w:val="clear" w:pos="1080"/>
          <w:tab w:val="left" w:pos="720"/>
          <w:tab w:val="num" w:pos="900"/>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ind w:left="720"/>
        <w:rPr>
          <w:rFonts w:cs="Arial"/>
          <w:color w:val="000000"/>
        </w:rPr>
      </w:pPr>
      <w:r>
        <w:rPr>
          <w:rFonts w:cs="Arial"/>
          <w:color w:val="000000"/>
        </w:rPr>
        <w:t>r</w:t>
      </w:r>
      <w:r w:rsidRPr="00725AF4">
        <w:rPr>
          <w:rFonts w:cs="Arial"/>
          <w:color w:val="000000"/>
        </w:rPr>
        <w:t>estrict snow removal to the usable road surface having roadbed support, including turnouts.</w:t>
      </w:r>
    </w:p>
    <w:p w:rsidR="00875846" w:rsidRDefault="00875846" w:rsidP="00B47F0A">
      <w:pPr>
        <w:numPr>
          <w:ilvl w:val="0"/>
          <w:numId w:val="36"/>
        </w:numPr>
        <w:tabs>
          <w:tab w:val="clear" w:pos="1080"/>
          <w:tab w:val="left" w:pos="720"/>
          <w:tab w:val="num" w:pos="900"/>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ind w:left="720"/>
        <w:rPr>
          <w:rFonts w:cs="Arial"/>
          <w:color w:val="000000"/>
        </w:rPr>
      </w:pPr>
      <w:r>
        <w:rPr>
          <w:rFonts w:cs="Arial"/>
          <w:color w:val="000000"/>
        </w:rPr>
        <w:t>w</w:t>
      </w:r>
      <w:r w:rsidRPr="00725AF4">
        <w:rPr>
          <w:rFonts w:cs="Arial"/>
          <w:color w:val="000000"/>
        </w:rPr>
        <w:t>ing back or breach snow banks to facilitate drainage at a sufficient number of locations to reduce water flow along road surfaces during periods of melt.</w:t>
      </w:r>
    </w:p>
    <w:p w:rsidR="00875846" w:rsidRPr="00725AF4" w:rsidRDefault="00875846" w:rsidP="00945757">
      <w:pPr>
        <w:tabs>
          <w:tab w:val="left" w:pos="576"/>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t>and must not undercut cut slopes or blade surfacing material off the road.</w:t>
      </w:r>
    </w:p>
    <w:p w:rsidR="00875846" w:rsidRPr="00725AF4" w:rsidRDefault="00875846" w:rsidP="00945757">
      <w:pPr>
        <w:rPr>
          <w:rFonts w:cs="Arial"/>
          <w:i/>
        </w:rPr>
      </w:pPr>
      <w:r w:rsidRPr="00725AF4">
        <w:rPr>
          <w:rFonts w:cs="Arial"/>
          <w:i/>
        </w:rPr>
        <w:t>Road Shut Down criteria</w:t>
      </w:r>
    </w:p>
    <w:p w:rsidR="00875846" w:rsidRPr="00725AF4" w:rsidRDefault="00875846" w:rsidP="000E485F">
      <w:r w:rsidRPr="00725AF4">
        <w:t xml:space="preserve">The </w:t>
      </w:r>
      <w:r>
        <w:t>maintainer</w:t>
      </w:r>
      <w:r w:rsidRPr="00725AF4">
        <w:t xml:space="preserve"> </w:t>
      </w:r>
      <w:r>
        <w:t>must</w:t>
      </w:r>
      <w:r w:rsidRPr="00725AF4">
        <w:t xml:space="preserve"> cease vehicle traffic on the road or sections of the road that </w:t>
      </w:r>
      <w:r>
        <w:t>exhibit any or all of the following</w:t>
      </w:r>
      <w:r w:rsidRPr="00725AF4">
        <w:t>:</w:t>
      </w:r>
    </w:p>
    <w:p w:rsidR="00875846" w:rsidRPr="00725AF4" w:rsidRDefault="00875846" w:rsidP="00BC60D7">
      <w:pPr>
        <w:numPr>
          <w:ilvl w:val="0"/>
          <w:numId w:val="95"/>
        </w:numPr>
      </w:pPr>
      <w:r w:rsidRPr="00725AF4">
        <w:t>rutting to the point that there is mixing of subgrade material with surfacing material (this can occur during thawing of the road or during periods of road saturation).</w:t>
      </w:r>
    </w:p>
    <w:p w:rsidR="00875846" w:rsidRPr="00725AF4" w:rsidRDefault="00875846" w:rsidP="00BC60D7">
      <w:pPr>
        <w:numPr>
          <w:ilvl w:val="0"/>
          <w:numId w:val="95"/>
        </w:numPr>
      </w:pPr>
      <w:r w:rsidRPr="00725AF4">
        <w:t>damage to the subgrade is occurring</w:t>
      </w:r>
    </w:p>
    <w:p w:rsidR="00875846" w:rsidRDefault="00875846" w:rsidP="00BC60D7">
      <w:pPr>
        <w:numPr>
          <w:ilvl w:val="0"/>
          <w:numId w:val="95"/>
        </w:numPr>
      </w:pPr>
      <w:r w:rsidRPr="00725AF4">
        <w:t>surfacing material is eroding due to flowing water on the road</w:t>
      </w:r>
    </w:p>
    <w:p w:rsidR="00875846" w:rsidRPr="00725AF4" w:rsidRDefault="00875846" w:rsidP="00945757">
      <w:pPr>
        <w:rPr>
          <w:rFonts w:cs="Arial"/>
          <w:color w:val="000000"/>
        </w:rPr>
      </w:pPr>
      <w:r>
        <w:rPr>
          <w:rFonts w:cs="Arial"/>
          <w:color w:val="000000"/>
        </w:rPr>
        <w:t>and must not resume use until the road is able to support vehicle loads and sedimentation has abated.</w:t>
      </w:r>
    </w:p>
    <w:p w:rsidR="00875846" w:rsidRPr="00725AF4" w:rsidRDefault="00875846" w:rsidP="00945757">
      <w:pPr>
        <w:pStyle w:val="Heading2"/>
      </w:pPr>
      <w:bookmarkStart w:id="28" w:name="_Toc183941408"/>
      <w:r>
        <w:t>5.5</w:t>
      </w:r>
      <w:r>
        <w:tab/>
      </w:r>
      <w:r w:rsidRPr="00725AF4">
        <w:t>Road Structural Maintenance</w:t>
      </w:r>
      <w:bookmarkEnd w:id="28"/>
    </w:p>
    <w:p w:rsidR="00875846" w:rsidRPr="003365B7" w:rsidRDefault="00875846" w:rsidP="00945757">
      <w:pPr>
        <w:pStyle w:val="BodyText"/>
        <w:rPr>
          <w:rFonts w:cs="Arial"/>
          <w:b/>
          <w:sz w:val="22"/>
          <w:szCs w:val="22"/>
        </w:rPr>
      </w:pPr>
      <w:r w:rsidRPr="003365B7">
        <w:rPr>
          <w:rFonts w:cs="Arial"/>
          <w:b/>
          <w:sz w:val="22"/>
          <w:szCs w:val="22"/>
        </w:rPr>
        <w:t>(a)</w:t>
      </w:r>
      <w:r w:rsidRPr="003365B7">
        <w:rPr>
          <w:rFonts w:cs="Arial"/>
          <w:b/>
          <w:sz w:val="22"/>
          <w:szCs w:val="22"/>
        </w:rPr>
        <w:tab/>
        <w:t>Overview:</w:t>
      </w:r>
    </w:p>
    <w:p w:rsidR="00875846" w:rsidRPr="00BA712A" w:rsidRDefault="00875846" w:rsidP="001038F8">
      <w:pPr>
        <w:widowControl w:val="0"/>
        <w:overflowPunct w:val="0"/>
        <w:autoSpaceDE w:val="0"/>
        <w:autoSpaceDN w:val="0"/>
        <w:adjustRightInd w:val="0"/>
        <w:spacing w:after="120" w:line="276" w:lineRule="auto"/>
        <w:ind w:left="426" w:right="40"/>
        <w:rPr>
          <w:rFonts w:cs="Arial"/>
          <w:i/>
        </w:rPr>
      </w:pPr>
      <w:r w:rsidRPr="00BA712A">
        <w:rPr>
          <w:rFonts w:cs="Arial"/>
          <w:i/>
        </w:rPr>
        <w:t xml:space="preserve">no FFT </w:t>
      </w:r>
      <w:r>
        <w:rPr>
          <w:rFonts w:cs="Arial"/>
          <w:i/>
        </w:rPr>
        <w:t>harvesting</w:t>
      </w:r>
      <w:r w:rsidRPr="00BA712A">
        <w:rPr>
          <w:rFonts w:cs="Arial"/>
          <w:i/>
        </w:rPr>
        <w:t xml:space="preserve"> required</w:t>
      </w:r>
      <w:r>
        <w:rPr>
          <w:rFonts w:cs="Arial"/>
          <w:i/>
        </w:rPr>
        <w:t xml:space="preserve"> </w:t>
      </w:r>
      <w:r w:rsidRPr="00F74DD9">
        <w:rPr>
          <w:rFonts w:cs="Arial"/>
          <w:i/>
        </w:rPr>
        <w:t xml:space="preserve">or where the </w:t>
      </w:r>
      <w:r>
        <w:rPr>
          <w:rFonts w:cs="Arial"/>
          <w:i/>
        </w:rPr>
        <w:t>harvesting</w:t>
      </w:r>
      <w:r w:rsidRPr="00F74DD9">
        <w:rPr>
          <w:rFonts w:cs="Arial"/>
          <w:i/>
        </w:rPr>
        <w:t xml:space="preserve"> has been completed</w:t>
      </w:r>
      <w:r w:rsidRPr="00BA712A">
        <w:rPr>
          <w:rFonts w:cs="Arial"/>
          <w:i/>
        </w:rPr>
        <w:t>:</w:t>
      </w:r>
    </w:p>
    <w:p w:rsidR="00875846" w:rsidRDefault="00875846" w:rsidP="00DA5F02">
      <w:pPr>
        <w:widowControl w:val="0"/>
        <w:autoSpaceDE w:val="0"/>
        <w:autoSpaceDN w:val="0"/>
        <w:adjustRightInd w:val="0"/>
        <w:spacing w:before="0" w:after="120" w:line="194" w:lineRule="exact"/>
        <w:ind w:left="426"/>
      </w:pPr>
      <w:r w:rsidRPr="00725AF4">
        <w:rPr>
          <w:rFonts w:cs="Arial"/>
        </w:rPr>
        <w:t xml:space="preserve">The </w:t>
      </w:r>
      <w:r>
        <w:rPr>
          <w:rFonts w:cs="Arial"/>
        </w:rPr>
        <w:t xml:space="preserve">MFR district, through its contracted specialist, </w:t>
      </w:r>
      <w:r w:rsidRPr="00725AF4">
        <w:rPr>
          <w:rFonts w:cs="Arial"/>
        </w:rPr>
        <w:t xml:space="preserve">will carry out any required structural maintenance of the </w:t>
      </w:r>
      <w:r>
        <w:rPr>
          <w:rFonts w:cs="Arial"/>
        </w:rPr>
        <w:t xml:space="preserve">non-tenured </w:t>
      </w:r>
      <w:r w:rsidRPr="00725AF4">
        <w:rPr>
          <w:rFonts w:cs="Arial"/>
        </w:rPr>
        <w:t xml:space="preserve">roads serving FFT projects during the life of the FFT project.  Generally, </w:t>
      </w:r>
      <w:r>
        <w:rPr>
          <w:rFonts w:cs="Arial"/>
        </w:rPr>
        <w:t>MFR</w:t>
      </w:r>
      <w:r w:rsidRPr="00725AF4">
        <w:rPr>
          <w:rFonts w:cs="Arial"/>
        </w:rPr>
        <w:t xml:space="preserve"> </w:t>
      </w:r>
      <w:r>
        <w:rPr>
          <w:rFonts w:cs="Arial"/>
        </w:rPr>
        <w:t xml:space="preserve">district </w:t>
      </w:r>
      <w:r w:rsidRPr="00725AF4">
        <w:rPr>
          <w:rFonts w:cs="Arial"/>
        </w:rPr>
        <w:t xml:space="preserve">will inspect the </w:t>
      </w:r>
      <w:r>
        <w:rPr>
          <w:rFonts w:cs="Arial"/>
        </w:rPr>
        <w:t xml:space="preserve">affected </w:t>
      </w:r>
      <w:r w:rsidRPr="00725AF4">
        <w:rPr>
          <w:rFonts w:cs="Arial"/>
        </w:rPr>
        <w:t>road</w:t>
      </w:r>
      <w:r>
        <w:rPr>
          <w:rFonts w:cs="Arial"/>
        </w:rPr>
        <w:t xml:space="preserve"> sections</w:t>
      </w:r>
      <w:r w:rsidRPr="00725AF4">
        <w:rPr>
          <w:rFonts w:cs="Arial"/>
        </w:rPr>
        <w:t xml:space="preserve"> as a result of information provided by the Recipient.</w:t>
      </w:r>
      <w:r w:rsidRPr="00F54C87">
        <w:t xml:space="preserve"> </w:t>
      </w:r>
    </w:p>
    <w:p w:rsidR="00875846" w:rsidRPr="00DA5F02" w:rsidRDefault="00875846" w:rsidP="001038F8">
      <w:pPr>
        <w:widowControl w:val="0"/>
        <w:autoSpaceDE w:val="0"/>
        <w:autoSpaceDN w:val="0"/>
        <w:adjustRightInd w:val="0"/>
        <w:spacing w:after="120" w:line="194" w:lineRule="exact"/>
        <w:ind w:left="426"/>
        <w:rPr>
          <w:rFonts w:cs="Arial"/>
          <w:i/>
        </w:rPr>
      </w:pPr>
      <w:r>
        <w:rPr>
          <w:rFonts w:cs="Arial"/>
          <w:i/>
        </w:rPr>
        <w:t>harvesting</w:t>
      </w:r>
      <w:r w:rsidRPr="00DA5F02">
        <w:rPr>
          <w:rFonts w:cs="Arial"/>
          <w:i/>
        </w:rPr>
        <w:t xml:space="preserve"> required:</w:t>
      </w:r>
    </w:p>
    <w:p w:rsidR="00875846" w:rsidRDefault="00875846" w:rsidP="00DA5F02">
      <w:pPr>
        <w:pStyle w:val="BodyText"/>
        <w:spacing w:before="0"/>
        <w:ind w:left="426"/>
        <w:rPr>
          <w:rFonts w:cs="Arial"/>
        </w:rPr>
      </w:pPr>
      <w:r w:rsidRPr="00CC268B">
        <w:rPr>
          <w:rFonts w:cs="Arial"/>
        </w:rPr>
        <w:t xml:space="preserve">The FLTC holder will carry out any required structural maintenance of the roads serving FFT projects during the </w:t>
      </w:r>
      <w:r>
        <w:rPr>
          <w:rFonts w:cs="Arial"/>
        </w:rPr>
        <w:t>harvesting</w:t>
      </w:r>
      <w:r w:rsidRPr="00CC268B">
        <w:rPr>
          <w:rFonts w:cs="Arial"/>
        </w:rPr>
        <w:t xml:space="preserve"> of the area</w:t>
      </w:r>
      <w:r>
        <w:rPr>
          <w:rFonts w:cs="Arial"/>
        </w:rPr>
        <w:t>, where there is no other permit holder responsible for the work</w:t>
      </w:r>
      <w:r w:rsidRPr="00CC268B">
        <w:rPr>
          <w:rFonts w:cs="Arial"/>
        </w:rPr>
        <w:t xml:space="preserve">.  When </w:t>
      </w:r>
      <w:r>
        <w:rPr>
          <w:rFonts w:cs="Arial"/>
        </w:rPr>
        <w:t>harvesting</w:t>
      </w:r>
      <w:r w:rsidRPr="00CC268B">
        <w:rPr>
          <w:rFonts w:cs="Arial"/>
        </w:rPr>
        <w:t xml:space="preserve"> is complete</w:t>
      </w:r>
      <w:r>
        <w:rPr>
          <w:rFonts w:cs="Arial"/>
        </w:rPr>
        <w:t xml:space="preserve"> (see </w:t>
      </w:r>
      <w:r w:rsidRPr="006B4D33">
        <w:rPr>
          <w:rFonts w:cs="Arial"/>
          <w:i/>
        </w:rPr>
        <w:t>Road Treatment at Project End</w:t>
      </w:r>
      <w:r>
        <w:rPr>
          <w:rFonts w:cs="Arial"/>
        </w:rPr>
        <w:t>)</w:t>
      </w:r>
      <w:r w:rsidRPr="00CC268B">
        <w:rPr>
          <w:rFonts w:cs="Arial"/>
        </w:rPr>
        <w:t xml:space="preserve">, </w:t>
      </w:r>
      <w:r>
        <w:rPr>
          <w:rFonts w:cs="Arial"/>
        </w:rPr>
        <w:t>the FLTC holder will</w:t>
      </w:r>
    </w:p>
    <w:p w:rsidR="00875846" w:rsidRDefault="00875846" w:rsidP="00B47F0A">
      <w:pPr>
        <w:pStyle w:val="BodyText"/>
        <w:numPr>
          <w:ilvl w:val="0"/>
          <w:numId w:val="93"/>
        </w:numPr>
        <w:tabs>
          <w:tab w:val="clear" w:pos="1260"/>
          <w:tab w:val="num" w:pos="993"/>
        </w:tabs>
        <w:ind w:left="993"/>
        <w:rPr>
          <w:rFonts w:cs="Arial"/>
        </w:rPr>
      </w:pPr>
      <w:r>
        <w:rPr>
          <w:rFonts w:cs="Arial"/>
        </w:rPr>
        <w:t>carry out those seasonal road maintenance activities as directed by the MFR district in a maintenance plan prepared by its Contracted Specialist; and</w:t>
      </w:r>
    </w:p>
    <w:p w:rsidR="00875846" w:rsidRDefault="00875846" w:rsidP="00B47F0A">
      <w:pPr>
        <w:pStyle w:val="BodyText"/>
        <w:numPr>
          <w:ilvl w:val="0"/>
          <w:numId w:val="93"/>
        </w:numPr>
        <w:tabs>
          <w:tab w:val="clear" w:pos="1260"/>
          <w:tab w:val="num" w:pos="993"/>
        </w:tabs>
        <w:ind w:left="993"/>
        <w:rPr>
          <w:rFonts w:cs="Arial"/>
        </w:rPr>
      </w:pPr>
      <w:r>
        <w:rPr>
          <w:rFonts w:cs="Arial"/>
        </w:rPr>
        <w:t>ensure that the road is inspected and repaired such that the condition of the road is suitable for Recipient operations, and at least as good as when the FLTC holder began its operations</w:t>
      </w:r>
    </w:p>
    <w:p w:rsidR="00875846" w:rsidRPr="00E10AC2" w:rsidRDefault="00875846" w:rsidP="00945757">
      <w:pPr>
        <w:pStyle w:val="BodyText"/>
        <w:rPr>
          <w:rFonts w:cs="Arial"/>
          <w:b/>
          <w:sz w:val="22"/>
          <w:szCs w:val="22"/>
        </w:rPr>
      </w:pPr>
      <w:r w:rsidRPr="00E10AC2">
        <w:rPr>
          <w:rFonts w:cs="Arial"/>
          <w:b/>
          <w:sz w:val="22"/>
          <w:szCs w:val="22"/>
        </w:rPr>
        <w:t>(b)</w:t>
      </w:r>
      <w:r w:rsidRPr="00E10AC2">
        <w:rPr>
          <w:rFonts w:cs="Arial"/>
          <w:b/>
          <w:sz w:val="22"/>
          <w:szCs w:val="22"/>
        </w:rPr>
        <w:tab/>
        <w:t>General Requirements:</w:t>
      </w:r>
    </w:p>
    <w:p w:rsidR="00875846" w:rsidRPr="00725AF4" w:rsidRDefault="00875846" w:rsidP="00945757">
      <w:pPr>
        <w:pStyle w:val="BodyText"/>
        <w:rPr>
          <w:rFonts w:cs="Arial"/>
        </w:rPr>
      </w:pPr>
      <w:r w:rsidRPr="00725AF4">
        <w:rPr>
          <w:rFonts w:cs="Arial"/>
        </w:rPr>
        <w:t>Structural maintenance is necessary to ensure that the road subgrade and drainage structures will fulfill their designed functions until deactivation.  Measures may include:</w:t>
      </w:r>
    </w:p>
    <w:p w:rsidR="00875846" w:rsidRDefault="00875846" w:rsidP="00B47F0A">
      <w:pPr>
        <w:pStyle w:val="bullets"/>
        <w:numPr>
          <w:ilvl w:val="0"/>
          <w:numId w:val="20"/>
        </w:numPr>
        <w:tabs>
          <w:tab w:val="clear" w:pos="270"/>
        </w:tabs>
        <w:ind w:left="720"/>
        <w:rPr>
          <w:rFonts w:ascii="Arial" w:hAnsi="Arial" w:cs="Arial"/>
          <w:sz w:val="20"/>
        </w:rPr>
      </w:pPr>
      <w:r w:rsidRPr="00725AF4">
        <w:rPr>
          <w:rFonts w:ascii="Arial" w:hAnsi="Arial" w:cs="Arial"/>
          <w:sz w:val="20"/>
        </w:rPr>
        <w:t xml:space="preserve">repairing the road subgrade and drainage structures where problems are occurring </w:t>
      </w:r>
    </w:p>
    <w:p w:rsidR="00875846" w:rsidRDefault="00875846" w:rsidP="00B47F0A">
      <w:pPr>
        <w:pStyle w:val="bullets"/>
        <w:numPr>
          <w:ilvl w:val="0"/>
          <w:numId w:val="20"/>
        </w:numPr>
        <w:tabs>
          <w:tab w:val="clear" w:pos="270"/>
        </w:tabs>
        <w:ind w:left="720"/>
        <w:rPr>
          <w:rFonts w:ascii="Arial" w:hAnsi="Arial" w:cs="Arial"/>
          <w:sz w:val="20"/>
        </w:rPr>
      </w:pPr>
      <w:r w:rsidRPr="00725AF4">
        <w:rPr>
          <w:rFonts w:ascii="Arial" w:hAnsi="Arial" w:cs="Arial"/>
          <w:sz w:val="20"/>
        </w:rPr>
        <w:t>road modifications (may require a road design)</w:t>
      </w:r>
    </w:p>
    <w:p w:rsidR="00875846" w:rsidRDefault="00875846" w:rsidP="00B47F0A">
      <w:pPr>
        <w:pStyle w:val="bullets"/>
        <w:numPr>
          <w:ilvl w:val="0"/>
          <w:numId w:val="20"/>
        </w:numPr>
        <w:tabs>
          <w:tab w:val="clear" w:pos="270"/>
        </w:tabs>
        <w:ind w:left="720"/>
        <w:rPr>
          <w:rFonts w:ascii="Arial" w:hAnsi="Arial" w:cs="Arial"/>
          <w:sz w:val="20"/>
        </w:rPr>
      </w:pPr>
      <w:r w:rsidRPr="00725AF4">
        <w:rPr>
          <w:rFonts w:ascii="Arial" w:hAnsi="Arial" w:cs="Arial"/>
          <w:sz w:val="20"/>
        </w:rPr>
        <w:t>cleaning up slumps and rockfalls and other sites of significant hazard, and stabilizing the site where necessary.</w:t>
      </w:r>
    </w:p>
    <w:p w:rsidR="00875846" w:rsidRPr="00E10AC2" w:rsidRDefault="00875846" w:rsidP="00945757">
      <w:pPr>
        <w:pStyle w:val="bullets"/>
        <w:numPr>
          <w:ilvl w:val="0"/>
          <w:numId w:val="0"/>
        </w:numPr>
        <w:rPr>
          <w:rFonts w:ascii="Arial" w:hAnsi="Arial" w:cs="Arial"/>
          <w:b/>
          <w:sz w:val="22"/>
          <w:szCs w:val="22"/>
        </w:rPr>
      </w:pPr>
      <w:r w:rsidRPr="00E10AC2">
        <w:rPr>
          <w:rFonts w:ascii="Arial" w:hAnsi="Arial" w:cs="Arial"/>
          <w:b/>
          <w:sz w:val="22"/>
          <w:szCs w:val="22"/>
        </w:rPr>
        <w:t>(c)</w:t>
      </w:r>
      <w:r w:rsidRPr="00E10AC2">
        <w:rPr>
          <w:rFonts w:ascii="Arial" w:hAnsi="Arial" w:cs="Arial"/>
          <w:b/>
          <w:sz w:val="22"/>
          <w:szCs w:val="22"/>
        </w:rPr>
        <w:tab/>
        <w:t>Detailed Structural Maintenance Standards:</w:t>
      </w:r>
    </w:p>
    <w:p w:rsidR="00875846" w:rsidRPr="00725AF4" w:rsidRDefault="00875846" w:rsidP="00945757">
      <w:pPr>
        <w:pStyle w:val="bullets"/>
        <w:numPr>
          <w:ilvl w:val="0"/>
          <w:numId w:val="0"/>
        </w:numPr>
        <w:spacing w:after="0"/>
        <w:rPr>
          <w:rFonts w:ascii="Arial" w:hAnsi="Arial" w:cs="Arial"/>
          <w:sz w:val="20"/>
        </w:rPr>
      </w:pPr>
      <w:r w:rsidRPr="00725AF4">
        <w:rPr>
          <w:rFonts w:ascii="Arial" w:hAnsi="Arial" w:cs="Arial"/>
          <w:sz w:val="20"/>
        </w:rPr>
        <w:lastRenderedPageBreak/>
        <w:t xml:space="preserve">Repairs to the road subgrade and drainage structures are normally specific to the element at risk and its shortcomings.  As such, the detailed </w:t>
      </w:r>
      <w:r>
        <w:rPr>
          <w:rFonts w:ascii="Arial" w:hAnsi="Arial" w:cs="Arial"/>
          <w:sz w:val="20"/>
        </w:rPr>
        <w:t xml:space="preserve">site specific </w:t>
      </w:r>
      <w:r w:rsidRPr="00725AF4">
        <w:rPr>
          <w:rFonts w:ascii="Arial" w:hAnsi="Arial" w:cs="Arial"/>
          <w:sz w:val="20"/>
        </w:rPr>
        <w:t xml:space="preserve">requirements must be </w:t>
      </w:r>
      <w:r>
        <w:rPr>
          <w:rFonts w:ascii="Arial" w:hAnsi="Arial" w:cs="Arial"/>
          <w:sz w:val="20"/>
        </w:rPr>
        <w:t>detailed</w:t>
      </w:r>
      <w:r w:rsidRPr="00725AF4">
        <w:rPr>
          <w:rFonts w:ascii="Arial" w:hAnsi="Arial" w:cs="Arial"/>
          <w:sz w:val="20"/>
        </w:rPr>
        <w:t xml:space="preserve"> by </w:t>
      </w:r>
      <w:r>
        <w:rPr>
          <w:rFonts w:ascii="Arial" w:hAnsi="Arial" w:cs="Arial"/>
          <w:sz w:val="20"/>
        </w:rPr>
        <w:t xml:space="preserve">MFR district, through its contracted specialist, together with any professional engineering input, </w:t>
      </w:r>
      <w:r w:rsidRPr="00725AF4">
        <w:rPr>
          <w:rFonts w:ascii="Arial" w:hAnsi="Arial" w:cs="Arial"/>
          <w:sz w:val="20"/>
        </w:rPr>
        <w:t>prior to the works being carried out.</w:t>
      </w:r>
    </w:p>
    <w:p w:rsidR="00875846" w:rsidRPr="00725AF4" w:rsidRDefault="00875846" w:rsidP="00945757">
      <w:pPr>
        <w:pStyle w:val="Heading2"/>
      </w:pPr>
      <w:bookmarkStart w:id="29" w:name="_Toc183941409"/>
      <w:r>
        <w:t>5.6</w:t>
      </w:r>
      <w:r>
        <w:tab/>
      </w:r>
      <w:r w:rsidRPr="00725AF4">
        <w:t>Road Treatment</w:t>
      </w:r>
      <w:r>
        <w:t xml:space="preserve"> at Project End</w:t>
      </w:r>
      <w:bookmarkEnd w:id="29"/>
    </w:p>
    <w:p w:rsidR="00875846" w:rsidRPr="00E10AC2" w:rsidRDefault="00875846" w:rsidP="00945757">
      <w:pPr>
        <w:rPr>
          <w:rFonts w:cs="Arial"/>
          <w:b/>
          <w:sz w:val="22"/>
          <w:szCs w:val="22"/>
        </w:rPr>
      </w:pPr>
      <w:r w:rsidRPr="00E10AC2">
        <w:rPr>
          <w:rFonts w:cs="Arial"/>
          <w:b/>
          <w:sz w:val="22"/>
          <w:szCs w:val="22"/>
        </w:rPr>
        <w:t>(a)</w:t>
      </w:r>
      <w:r w:rsidRPr="00E10AC2">
        <w:rPr>
          <w:rFonts w:cs="Arial"/>
          <w:b/>
          <w:sz w:val="22"/>
          <w:szCs w:val="22"/>
        </w:rPr>
        <w:tab/>
        <w:t>Overview:</w:t>
      </w:r>
    </w:p>
    <w:p w:rsidR="00875846" w:rsidRDefault="00875846" w:rsidP="00F54C87">
      <w:pPr>
        <w:widowControl w:val="0"/>
        <w:autoSpaceDE w:val="0"/>
        <w:autoSpaceDN w:val="0"/>
        <w:adjustRightInd w:val="0"/>
        <w:spacing w:after="120" w:line="281" w:lineRule="exact"/>
        <w:rPr>
          <w:rFonts w:cs="Arial"/>
        </w:rPr>
      </w:pPr>
      <w:r>
        <w:rPr>
          <w:rFonts w:cs="Arial"/>
        </w:rPr>
        <w:t>O</w:t>
      </w:r>
      <w:r w:rsidRPr="00725AF4">
        <w:rPr>
          <w:rFonts w:cs="Arial"/>
        </w:rPr>
        <w:t xml:space="preserve">ptions are available to deal with roads at the conclusion of the </w:t>
      </w:r>
      <w:r w:rsidRPr="00C71DC9">
        <w:t xml:space="preserve">tree planting or </w:t>
      </w:r>
      <w:r>
        <w:t>silviculture</w:t>
      </w:r>
      <w:r w:rsidRPr="00C71DC9">
        <w:t xml:space="preserve"> treatments </w:t>
      </w:r>
      <w:r>
        <w:rPr>
          <w:rFonts w:cs="Arial"/>
        </w:rPr>
        <w:t xml:space="preserve">or the harvesting portions of the </w:t>
      </w:r>
      <w:r w:rsidRPr="00725AF4">
        <w:rPr>
          <w:rFonts w:cs="Arial"/>
        </w:rPr>
        <w:t>FFT project, based on the district’s determination of future needs for the roads</w:t>
      </w:r>
      <w:r>
        <w:rPr>
          <w:rFonts w:cs="Arial"/>
        </w:rPr>
        <w:t>.</w:t>
      </w:r>
    </w:p>
    <w:p w:rsidR="00875846" w:rsidRDefault="00875846" w:rsidP="00DA5F02">
      <w:pPr>
        <w:widowControl w:val="0"/>
        <w:autoSpaceDE w:val="0"/>
        <w:autoSpaceDN w:val="0"/>
        <w:adjustRightInd w:val="0"/>
        <w:spacing w:after="120" w:line="281" w:lineRule="exact"/>
        <w:ind w:left="2977" w:hanging="2551"/>
        <w:rPr>
          <w:rFonts w:cs="Arial"/>
        </w:rPr>
      </w:pPr>
      <w:r w:rsidRPr="00DA5F02">
        <w:rPr>
          <w:rFonts w:cs="Arial"/>
          <w:i/>
        </w:rPr>
        <w:t xml:space="preserve">no FFT </w:t>
      </w:r>
      <w:r>
        <w:rPr>
          <w:rFonts w:cs="Arial"/>
          <w:i/>
        </w:rPr>
        <w:t>harvesting</w:t>
      </w:r>
      <w:r w:rsidRPr="00DA5F02">
        <w:rPr>
          <w:rFonts w:cs="Arial"/>
          <w:i/>
        </w:rPr>
        <w:t xml:space="preserve"> required;</w:t>
      </w:r>
      <w:r>
        <w:rPr>
          <w:rFonts w:cs="Arial"/>
        </w:rPr>
        <w:t xml:space="preserve"> at the conclusion of </w:t>
      </w:r>
      <w:r w:rsidRPr="00C71DC9">
        <w:t xml:space="preserve">tree planting or </w:t>
      </w:r>
      <w:r>
        <w:t>silviculture</w:t>
      </w:r>
      <w:r w:rsidRPr="00C71DC9">
        <w:t xml:space="preserve"> treatments requiring transportation of machinery</w:t>
      </w:r>
      <w:r w:rsidRPr="00CC268B">
        <w:rPr>
          <w:rFonts w:cs="Arial"/>
        </w:rPr>
        <w:t>:</w:t>
      </w:r>
    </w:p>
    <w:p w:rsidR="00875846" w:rsidRDefault="00875846" w:rsidP="00945757">
      <w:pPr>
        <w:rPr>
          <w:rFonts w:cs="Arial"/>
        </w:rPr>
      </w:pPr>
    </w:p>
    <w:tbl>
      <w:tblPr>
        <w:tblW w:w="0" w:type="auto"/>
        <w:tblInd w:w="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3420"/>
      </w:tblGrid>
      <w:tr w:rsidR="00875846" w:rsidRPr="008E443A" w:rsidTr="008E443A">
        <w:tc>
          <w:tcPr>
            <w:tcW w:w="3240" w:type="dxa"/>
          </w:tcPr>
          <w:p w:rsidR="00875846" w:rsidRPr="008E443A" w:rsidRDefault="00875846" w:rsidP="008E443A">
            <w:pPr>
              <w:jc w:val="center"/>
              <w:rPr>
                <w:rFonts w:cs="Arial"/>
                <w:b/>
              </w:rPr>
            </w:pPr>
            <w:r w:rsidRPr="008E443A">
              <w:rPr>
                <w:rFonts w:cs="Arial"/>
                <w:b/>
              </w:rPr>
              <w:t xml:space="preserve">Future </w:t>
            </w:r>
            <w:r>
              <w:rPr>
                <w:rFonts w:cs="Arial"/>
                <w:b/>
              </w:rPr>
              <w:t xml:space="preserve">Road </w:t>
            </w:r>
            <w:r w:rsidRPr="008E443A">
              <w:rPr>
                <w:rFonts w:cs="Arial"/>
                <w:b/>
              </w:rPr>
              <w:t>Use</w:t>
            </w:r>
          </w:p>
        </w:tc>
        <w:tc>
          <w:tcPr>
            <w:tcW w:w="3420" w:type="dxa"/>
          </w:tcPr>
          <w:p w:rsidR="00875846" w:rsidRPr="008E443A" w:rsidRDefault="00875846" w:rsidP="008E443A">
            <w:pPr>
              <w:jc w:val="center"/>
              <w:rPr>
                <w:rFonts w:cs="Arial"/>
                <w:b/>
              </w:rPr>
            </w:pPr>
            <w:r w:rsidRPr="008E443A">
              <w:rPr>
                <w:rFonts w:cs="Arial"/>
                <w:b/>
              </w:rPr>
              <w:t>Actions to be Taken</w:t>
            </w:r>
          </w:p>
        </w:tc>
      </w:tr>
      <w:tr w:rsidR="00875846" w:rsidRPr="008E443A" w:rsidTr="008E443A">
        <w:tc>
          <w:tcPr>
            <w:tcW w:w="3240" w:type="dxa"/>
          </w:tcPr>
          <w:p w:rsidR="00875846" w:rsidRPr="008E443A" w:rsidRDefault="00875846" w:rsidP="00945757">
            <w:pPr>
              <w:rPr>
                <w:rFonts w:cs="Arial"/>
              </w:rPr>
            </w:pPr>
            <w:r w:rsidRPr="008E443A">
              <w:rPr>
                <w:rFonts w:cs="Arial"/>
              </w:rPr>
              <w:t>No future use is contemplated</w:t>
            </w:r>
          </w:p>
        </w:tc>
        <w:tc>
          <w:tcPr>
            <w:tcW w:w="3420" w:type="dxa"/>
          </w:tcPr>
          <w:p w:rsidR="00875846" w:rsidRPr="008E443A" w:rsidRDefault="00875846" w:rsidP="00945757">
            <w:pPr>
              <w:rPr>
                <w:rFonts w:cs="Arial"/>
              </w:rPr>
            </w:pPr>
            <w:r w:rsidRPr="008E443A">
              <w:rPr>
                <w:rFonts w:cs="Arial"/>
              </w:rPr>
              <w:t>contracted specialist to prepare deactivation prescription for the road, and district to deactivate at conclusion of FFT work.</w:t>
            </w:r>
          </w:p>
        </w:tc>
      </w:tr>
      <w:tr w:rsidR="00875846" w:rsidRPr="008E443A" w:rsidTr="008E443A">
        <w:tc>
          <w:tcPr>
            <w:tcW w:w="3240" w:type="dxa"/>
          </w:tcPr>
          <w:p w:rsidR="00875846" w:rsidRPr="008E443A" w:rsidRDefault="00875846" w:rsidP="00945757">
            <w:pPr>
              <w:rPr>
                <w:rFonts w:cs="Arial"/>
              </w:rPr>
            </w:pPr>
            <w:r w:rsidRPr="008E443A">
              <w:rPr>
                <w:rFonts w:cs="Arial"/>
              </w:rPr>
              <w:t>Further use is required, but not immediately</w:t>
            </w:r>
          </w:p>
        </w:tc>
        <w:tc>
          <w:tcPr>
            <w:tcW w:w="3420" w:type="dxa"/>
          </w:tcPr>
          <w:p w:rsidR="00875846" w:rsidRPr="008E443A" w:rsidRDefault="00875846" w:rsidP="00945757">
            <w:pPr>
              <w:rPr>
                <w:rFonts w:cs="Arial"/>
              </w:rPr>
            </w:pPr>
            <w:r w:rsidRPr="008E443A">
              <w:rPr>
                <w:rFonts w:cs="Arial"/>
              </w:rPr>
              <w:t xml:space="preserve">district engineering officer to establish the road as an FSR; contracted specialist will prepare </w:t>
            </w:r>
            <w:r>
              <w:rPr>
                <w:rFonts w:cs="Arial"/>
              </w:rPr>
              <w:t xml:space="preserve">and execute </w:t>
            </w:r>
            <w:r w:rsidRPr="008E443A">
              <w:rPr>
                <w:rFonts w:cs="Arial"/>
              </w:rPr>
              <w:t xml:space="preserve">a </w:t>
            </w:r>
            <w:r>
              <w:rPr>
                <w:rFonts w:cs="Arial"/>
              </w:rPr>
              <w:t>seasonal road maintenance</w:t>
            </w:r>
            <w:r w:rsidRPr="008E443A">
              <w:rPr>
                <w:rFonts w:cs="Arial"/>
              </w:rPr>
              <w:t xml:space="preserve"> plan</w:t>
            </w:r>
            <w:r>
              <w:rPr>
                <w:rFonts w:cs="Arial"/>
              </w:rPr>
              <w:t>.</w:t>
            </w:r>
          </w:p>
        </w:tc>
      </w:tr>
      <w:tr w:rsidR="00875846" w:rsidRPr="008E443A" w:rsidTr="008E443A">
        <w:tc>
          <w:tcPr>
            <w:tcW w:w="3240" w:type="dxa"/>
          </w:tcPr>
          <w:p w:rsidR="00875846" w:rsidRPr="008E443A" w:rsidRDefault="00875846" w:rsidP="00945757">
            <w:pPr>
              <w:rPr>
                <w:rFonts w:cs="Arial"/>
              </w:rPr>
            </w:pPr>
            <w:r w:rsidRPr="008E443A">
              <w:rPr>
                <w:rFonts w:cs="Arial"/>
              </w:rPr>
              <w:t>Further use is required soon after completion of FFT work</w:t>
            </w:r>
          </w:p>
        </w:tc>
        <w:tc>
          <w:tcPr>
            <w:tcW w:w="3420" w:type="dxa"/>
          </w:tcPr>
          <w:p w:rsidR="00875846" w:rsidRPr="008E443A" w:rsidRDefault="00875846" w:rsidP="00945757">
            <w:pPr>
              <w:rPr>
                <w:rFonts w:cs="Arial"/>
              </w:rPr>
            </w:pPr>
            <w:r w:rsidRPr="008E443A">
              <w:rPr>
                <w:rFonts w:cs="Arial"/>
              </w:rPr>
              <w:t>district engineering officer to establish the road as an FSR; Recipient to return the road in a state that is at least equivalent to when the Recipient commenced work on the FFT project</w:t>
            </w:r>
          </w:p>
        </w:tc>
      </w:tr>
    </w:tbl>
    <w:p w:rsidR="00875846" w:rsidRDefault="00875846" w:rsidP="00945757">
      <w:pPr>
        <w:rPr>
          <w:rFonts w:cs="Arial"/>
        </w:rPr>
      </w:pPr>
    </w:p>
    <w:p w:rsidR="00875846" w:rsidRDefault="00875846" w:rsidP="00DA5F02">
      <w:pPr>
        <w:ind w:left="426"/>
        <w:rPr>
          <w:rFonts w:cs="Arial"/>
        </w:rPr>
      </w:pPr>
      <w:r>
        <w:rPr>
          <w:rFonts w:cs="Arial"/>
        </w:rPr>
        <w:t>At the conclusion of the FFT project, the Recipient must notify MFR district that the project is complete, and that the Recipient has addressed all of its road responsibilities.  The MFR district will carry out an inspection of the roads serving the project, and MFR district will provide the Recipient with:</w:t>
      </w:r>
    </w:p>
    <w:p w:rsidR="00875846" w:rsidRDefault="00875846" w:rsidP="00B47F0A">
      <w:pPr>
        <w:numPr>
          <w:ilvl w:val="1"/>
          <w:numId w:val="21"/>
        </w:numPr>
        <w:tabs>
          <w:tab w:val="clear" w:pos="1440"/>
          <w:tab w:val="num" w:pos="993"/>
        </w:tabs>
        <w:ind w:left="993"/>
        <w:rPr>
          <w:rFonts w:cs="Arial"/>
        </w:rPr>
      </w:pPr>
      <w:r>
        <w:rPr>
          <w:rFonts w:cs="Arial"/>
        </w:rPr>
        <w:t>a completion certificate (see Appendix I attached) if satisfied with the Recipient’s road works; or</w:t>
      </w:r>
    </w:p>
    <w:p w:rsidR="00875846" w:rsidRDefault="00875846" w:rsidP="00B47F0A">
      <w:pPr>
        <w:widowControl w:val="0"/>
        <w:numPr>
          <w:ilvl w:val="1"/>
          <w:numId w:val="21"/>
        </w:numPr>
        <w:tabs>
          <w:tab w:val="clear" w:pos="1440"/>
          <w:tab w:val="num" w:pos="993"/>
        </w:tabs>
        <w:autoSpaceDE w:val="0"/>
        <w:autoSpaceDN w:val="0"/>
        <w:adjustRightInd w:val="0"/>
        <w:spacing w:after="120" w:line="281" w:lineRule="exact"/>
        <w:ind w:left="993"/>
        <w:rPr>
          <w:rFonts w:cs="Arial"/>
        </w:rPr>
      </w:pPr>
      <w:r>
        <w:rPr>
          <w:rFonts w:cs="Arial"/>
        </w:rPr>
        <w:t>a remediation order to properly complete its road obligations, if not satisfied with the Recipient’s road works.</w:t>
      </w:r>
      <w:r w:rsidRPr="00F54C87">
        <w:rPr>
          <w:rFonts w:cs="Arial"/>
        </w:rPr>
        <w:t xml:space="preserve"> </w:t>
      </w:r>
    </w:p>
    <w:p w:rsidR="00875846" w:rsidRDefault="00875846" w:rsidP="00DA5F02">
      <w:pPr>
        <w:widowControl w:val="0"/>
        <w:autoSpaceDE w:val="0"/>
        <w:autoSpaceDN w:val="0"/>
        <w:adjustRightInd w:val="0"/>
        <w:spacing w:after="120" w:line="281" w:lineRule="exact"/>
        <w:ind w:left="426"/>
        <w:rPr>
          <w:rFonts w:cs="Arial"/>
        </w:rPr>
      </w:pPr>
      <w:r>
        <w:rPr>
          <w:rFonts w:cs="Arial"/>
          <w:i/>
        </w:rPr>
        <w:t>harvesting</w:t>
      </w:r>
      <w:r w:rsidRPr="00DA5F02">
        <w:rPr>
          <w:rFonts w:cs="Arial"/>
          <w:i/>
        </w:rPr>
        <w:t xml:space="preserve"> required;</w:t>
      </w:r>
      <w:r>
        <w:rPr>
          <w:rFonts w:cs="Arial"/>
        </w:rPr>
        <w:t xml:space="preserve"> at the conclusion of the harvesting</w:t>
      </w:r>
      <w:r w:rsidRPr="00CC268B">
        <w:rPr>
          <w:rFonts w:cs="Arial"/>
        </w:rPr>
        <w:t>:</w:t>
      </w:r>
    </w:p>
    <w:p w:rsidR="00875846" w:rsidRDefault="00875846" w:rsidP="00F54C87">
      <w:pPr>
        <w:widowControl w:val="0"/>
        <w:autoSpaceDE w:val="0"/>
        <w:autoSpaceDN w:val="0"/>
        <w:adjustRightInd w:val="0"/>
        <w:spacing w:after="120" w:line="281" w:lineRule="exact"/>
        <w:rPr>
          <w:rFonts w:cs="Arial"/>
        </w:rPr>
      </w:pPr>
    </w:p>
    <w:tbl>
      <w:tblPr>
        <w:tblW w:w="0" w:type="auto"/>
        <w:tblInd w:w="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3420"/>
      </w:tblGrid>
      <w:tr w:rsidR="00875846" w:rsidRPr="008E443A" w:rsidTr="008E443A">
        <w:tc>
          <w:tcPr>
            <w:tcW w:w="3240" w:type="dxa"/>
          </w:tcPr>
          <w:p w:rsidR="00875846" w:rsidRPr="008E443A" w:rsidRDefault="00875846" w:rsidP="008E443A">
            <w:pPr>
              <w:jc w:val="center"/>
              <w:rPr>
                <w:rFonts w:cs="Arial"/>
                <w:b/>
              </w:rPr>
            </w:pPr>
            <w:r w:rsidRPr="008E443A">
              <w:rPr>
                <w:rFonts w:cs="Arial"/>
                <w:b/>
              </w:rPr>
              <w:t xml:space="preserve">Future </w:t>
            </w:r>
            <w:r>
              <w:rPr>
                <w:rFonts w:cs="Arial"/>
                <w:b/>
              </w:rPr>
              <w:t xml:space="preserve">Road </w:t>
            </w:r>
            <w:r w:rsidRPr="008E443A">
              <w:rPr>
                <w:rFonts w:cs="Arial"/>
                <w:b/>
              </w:rPr>
              <w:t>Use</w:t>
            </w:r>
          </w:p>
        </w:tc>
        <w:tc>
          <w:tcPr>
            <w:tcW w:w="3420" w:type="dxa"/>
          </w:tcPr>
          <w:p w:rsidR="00875846" w:rsidRPr="008E443A" w:rsidRDefault="00875846" w:rsidP="008E443A">
            <w:pPr>
              <w:jc w:val="center"/>
              <w:rPr>
                <w:rFonts w:cs="Arial"/>
                <w:b/>
              </w:rPr>
            </w:pPr>
            <w:r w:rsidRPr="008E443A">
              <w:rPr>
                <w:rFonts w:cs="Arial"/>
                <w:b/>
              </w:rPr>
              <w:t>Actions to be Taken</w:t>
            </w:r>
          </w:p>
        </w:tc>
      </w:tr>
      <w:tr w:rsidR="00875846" w:rsidRPr="008E443A" w:rsidTr="008E443A">
        <w:tc>
          <w:tcPr>
            <w:tcW w:w="3240" w:type="dxa"/>
          </w:tcPr>
          <w:p w:rsidR="00875846" w:rsidRPr="008E443A" w:rsidRDefault="00875846" w:rsidP="006121CE">
            <w:pPr>
              <w:rPr>
                <w:rFonts w:cs="Arial"/>
              </w:rPr>
            </w:pPr>
            <w:r w:rsidRPr="008E443A">
              <w:rPr>
                <w:rFonts w:cs="Arial"/>
              </w:rPr>
              <w:t>No future use of a road is contemplated</w:t>
            </w:r>
            <w:r>
              <w:rPr>
                <w:rFonts w:cs="Arial"/>
              </w:rPr>
              <w:t xml:space="preserve"> (a particular road is not needed for planting access)</w:t>
            </w:r>
          </w:p>
        </w:tc>
        <w:tc>
          <w:tcPr>
            <w:tcW w:w="3420" w:type="dxa"/>
          </w:tcPr>
          <w:p w:rsidR="00875846" w:rsidRPr="008E443A" w:rsidRDefault="00875846" w:rsidP="006121CE">
            <w:pPr>
              <w:rPr>
                <w:rFonts w:cs="Arial"/>
              </w:rPr>
            </w:pPr>
            <w:r w:rsidRPr="008E443A">
              <w:rPr>
                <w:rFonts w:cs="Arial"/>
              </w:rPr>
              <w:t xml:space="preserve">Proceed as per instructions shown below for roads that are not required immediately.  MFR district will carry out all required road </w:t>
            </w:r>
            <w:r w:rsidRPr="008E443A">
              <w:rPr>
                <w:rFonts w:cs="Arial"/>
              </w:rPr>
              <w:lastRenderedPageBreak/>
              <w:t>deactivation at the conclusion of the FFT project.</w:t>
            </w:r>
          </w:p>
          <w:p w:rsidR="00875846" w:rsidRPr="008E443A" w:rsidRDefault="00875846" w:rsidP="006121CE">
            <w:pPr>
              <w:rPr>
                <w:rFonts w:cs="Arial"/>
              </w:rPr>
            </w:pPr>
          </w:p>
        </w:tc>
      </w:tr>
      <w:tr w:rsidR="00875846" w:rsidRPr="008E443A" w:rsidTr="008E443A">
        <w:tc>
          <w:tcPr>
            <w:tcW w:w="3240" w:type="dxa"/>
          </w:tcPr>
          <w:p w:rsidR="00875846" w:rsidRPr="008E443A" w:rsidRDefault="00875846" w:rsidP="006121CE">
            <w:pPr>
              <w:rPr>
                <w:rFonts w:cs="Arial"/>
              </w:rPr>
            </w:pPr>
            <w:r w:rsidRPr="008E443A">
              <w:rPr>
                <w:rFonts w:cs="Arial"/>
              </w:rPr>
              <w:lastRenderedPageBreak/>
              <w:t>Further use of a road is required but not immediately</w:t>
            </w:r>
          </w:p>
        </w:tc>
        <w:tc>
          <w:tcPr>
            <w:tcW w:w="3420" w:type="dxa"/>
          </w:tcPr>
          <w:p w:rsidR="00875846" w:rsidRPr="008E443A" w:rsidRDefault="00875846" w:rsidP="006121CE">
            <w:pPr>
              <w:rPr>
                <w:rFonts w:cs="Arial"/>
              </w:rPr>
            </w:pPr>
            <w:r w:rsidRPr="008E443A">
              <w:rPr>
                <w:rFonts w:cs="Arial"/>
              </w:rPr>
              <w:t xml:space="preserve">Contracted specialist to prepare a </w:t>
            </w:r>
            <w:r>
              <w:rPr>
                <w:rFonts w:cs="Arial"/>
              </w:rPr>
              <w:t>seasonal road maintenance</w:t>
            </w:r>
            <w:r w:rsidRPr="008E443A">
              <w:rPr>
                <w:rFonts w:cs="Arial"/>
              </w:rPr>
              <w:t xml:space="preserve"> plan.  The FLTC holder will carry out those </w:t>
            </w:r>
            <w:r>
              <w:rPr>
                <w:rFonts w:cs="Arial"/>
              </w:rPr>
              <w:t>seasonal road maintenance</w:t>
            </w:r>
            <w:r w:rsidRPr="008E443A">
              <w:rPr>
                <w:rFonts w:cs="Arial"/>
              </w:rPr>
              <w:t xml:space="preserve"> works and ensure that the condition of the remainder of the road is at least as good as when the FLTC holder began operations.  The FLTC holder will carry out such works prior to leaving the area, and as a condition for terminating the FLTC and its obligations.  MFR district must ensure that FLTC holder is relieved of any obligations to deactivate roads that were utilized under their </w:t>
            </w:r>
            <w:r>
              <w:rPr>
                <w:rFonts w:cs="Arial"/>
              </w:rPr>
              <w:t>Road Permit</w:t>
            </w:r>
            <w:r w:rsidRPr="008E443A">
              <w:rPr>
                <w:rFonts w:cs="Arial"/>
              </w:rPr>
              <w:t xml:space="preserve"> or </w:t>
            </w:r>
            <w:r>
              <w:rPr>
                <w:rFonts w:cs="Arial"/>
              </w:rPr>
              <w:t>FLTC</w:t>
            </w:r>
          </w:p>
        </w:tc>
      </w:tr>
    </w:tbl>
    <w:p w:rsidR="00875846" w:rsidRDefault="00875846" w:rsidP="00F54C87">
      <w:pPr>
        <w:widowControl w:val="0"/>
        <w:autoSpaceDE w:val="0"/>
        <w:autoSpaceDN w:val="0"/>
        <w:adjustRightInd w:val="0"/>
        <w:spacing w:after="120" w:line="281" w:lineRule="exact"/>
        <w:rPr>
          <w:rFonts w:cs="Arial"/>
        </w:rPr>
      </w:pPr>
    </w:p>
    <w:p w:rsidR="00875846" w:rsidRDefault="00875846" w:rsidP="00DA5F02">
      <w:pPr>
        <w:widowControl w:val="0"/>
        <w:overflowPunct w:val="0"/>
        <w:autoSpaceDE w:val="0"/>
        <w:autoSpaceDN w:val="0"/>
        <w:adjustRightInd w:val="0"/>
        <w:spacing w:line="258" w:lineRule="auto"/>
        <w:ind w:left="426" w:right="20"/>
      </w:pPr>
      <w:r>
        <w:rPr>
          <w:rFonts w:cs="Arial"/>
        </w:rPr>
        <w:t>At the conclusion of the harvesting portion of the FFT project, the Recipient must notify MFR district that the harvesting is complete, and that the FLTC holder has addressed all of its road responsibilities.  The MFR district will determine whether or not an inspection of the road is required by the district, and upon being satisfied that the road works have been properly carried out, terminate the FLTC, and advise the Recipient and FLTC holder accordingly.  At the conclusion of the silviculture portion of the FFT project, the Recipient must notify MFR district that the project is complete, and that the Recipient has addressed all of its road responsibilities.  The MFR district will carry out an inspection of the roads serving the project, and MFR district will provide the Recipient with:</w:t>
      </w:r>
    </w:p>
    <w:p w:rsidR="00875846" w:rsidRDefault="00875846" w:rsidP="00F54C87">
      <w:pPr>
        <w:widowControl w:val="0"/>
        <w:autoSpaceDE w:val="0"/>
        <w:autoSpaceDN w:val="0"/>
        <w:adjustRightInd w:val="0"/>
        <w:spacing w:line="85" w:lineRule="exact"/>
      </w:pPr>
    </w:p>
    <w:p w:rsidR="00875846" w:rsidRDefault="00875846" w:rsidP="00B47F0A">
      <w:pPr>
        <w:widowControl w:val="0"/>
        <w:numPr>
          <w:ilvl w:val="0"/>
          <w:numId w:val="94"/>
        </w:numPr>
        <w:tabs>
          <w:tab w:val="clear" w:pos="1260"/>
          <w:tab w:val="num" w:pos="993"/>
        </w:tabs>
        <w:autoSpaceDE w:val="0"/>
        <w:autoSpaceDN w:val="0"/>
        <w:adjustRightInd w:val="0"/>
        <w:spacing w:before="0" w:line="298" w:lineRule="auto"/>
        <w:ind w:left="993" w:right="480"/>
        <w:rPr>
          <w:rFonts w:ascii="SymbolMT" w:hAnsi="SymbolMT" w:cs="SymbolMT"/>
        </w:rPr>
      </w:pPr>
      <w:r>
        <w:rPr>
          <w:rFonts w:cs="Arial"/>
        </w:rPr>
        <w:t xml:space="preserve">a completion certificate (see Appendix I attached) if satisfied with the Recipient’s road works; or </w:t>
      </w:r>
    </w:p>
    <w:p w:rsidR="00875846" w:rsidRDefault="00875846" w:rsidP="00B47F0A">
      <w:pPr>
        <w:numPr>
          <w:ilvl w:val="0"/>
          <w:numId w:val="94"/>
        </w:numPr>
        <w:tabs>
          <w:tab w:val="clear" w:pos="1260"/>
          <w:tab w:val="num" w:pos="993"/>
        </w:tabs>
        <w:ind w:left="993"/>
        <w:rPr>
          <w:rFonts w:cs="Arial"/>
        </w:rPr>
      </w:pPr>
      <w:r>
        <w:rPr>
          <w:rFonts w:cs="Arial"/>
        </w:rPr>
        <w:t>a remediation order to properly complete its road obligations, if not satisfied with the Recipient’s road works.</w:t>
      </w:r>
    </w:p>
    <w:p w:rsidR="00875846" w:rsidRPr="00E10AC2" w:rsidRDefault="00875846" w:rsidP="00945757">
      <w:pPr>
        <w:spacing w:after="120"/>
        <w:rPr>
          <w:rFonts w:cs="Arial"/>
          <w:b/>
          <w:sz w:val="22"/>
          <w:szCs w:val="22"/>
        </w:rPr>
      </w:pPr>
      <w:r w:rsidRPr="00E10AC2">
        <w:rPr>
          <w:rFonts w:cs="Arial"/>
          <w:b/>
          <w:sz w:val="22"/>
          <w:szCs w:val="22"/>
        </w:rPr>
        <w:t>(b)</w:t>
      </w:r>
      <w:r w:rsidRPr="00E10AC2">
        <w:rPr>
          <w:rFonts w:cs="Arial"/>
          <w:b/>
          <w:sz w:val="22"/>
          <w:szCs w:val="22"/>
        </w:rPr>
        <w:tab/>
        <w:t>General Requirements:</w:t>
      </w:r>
    </w:p>
    <w:p w:rsidR="00875846" w:rsidRPr="00725AF4" w:rsidRDefault="00875846" w:rsidP="00945757">
      <w:pPr>
        <w:rPr>
          <w:rFonts w:cs="Arial"/>
          <w:i/>
        </w:rPr>
      </w:pPr>
      <w:r w:rsidRPr="00725AF4">
        <w:rPr>
          <w:rFonts w:cs="Arial"/>
          <w:i/>
        </w:rPr>
        <w:t>Deactivated Road</w:t>
      </w:r>
    </w:p>
    <w:p w:rsidR="00875846" w:rsidRPr="00725AF4" w:rsidRDefault="00875846" w:rsidP="00945757">
      <w:pPr>
        <w:pStyle w:val="NormalParagraphStyle"/>
        <w:tabs>
          <w:tab w:val="clear" w:pos="1440"/>
        </w:tabs>
        <w:spacing w:before="120" w:line="240" w:lineRule="auto"/>
        <w:ind w:left="0"/>
        <w:rPr>
          <w:rFonts w:ascii="Arial" w:hAnsi="Arial" w:cs="Arial"/>
          <w:sz w:val="20"/>
        </w:rPr>
      </w:pPr>
      <w:r w:rsidRPr="00725AF4">
        <w:rPr>
          <w:rFonts w:ascii="Arial" w:hAnsi="Arial" w:cs="Arial"/>
          <w:sz w:val="20"/>
        </w:rPr>
        <w:t xml:space="preserve">For roads maintained by the Recipient that </w:t>
      </w:r>
      <w:r>
        <w:rPr>
          <w:rFonts w:ascii="Arial" w:hAnsi="Arial" w:cs="Arial"/>
          <w:sz w:val="20"/>
        </w:rPr>
        <w:t>the MFR</w:t>
      </w:r>
      <w:r w:rsidRPr="00725AF4">
        <w:rPr>
          <w:rFonts w:ascii="Arial" w:hAnsi="Arial" w:cs="Arial"/>
          <w:sz w:val="20"/>
        </w:rPr>
        <w:t xml:space="preserve"> </w:t>
      </w:r>
      <w:r>
        <w:rPr>
          <w:rFonts w:ascii="Arial" w:hAnsi="Arial" w:cs="Arial"/>
          <w:sz w:val="20"/>
        </w:rPr>
        <w:t xml:space="preserve">district </w:t>
      </w:r>
      <w:r w:rsidRPr="00725AF4">
        <w:rPr>
          <w:rFonts w:ascii="Arial" w:hAnsi="Arial" w:cs="Arial"/>
          <w:sz w:val="20"/>
        </w:rPr>
        <w:t xml:space="preserve">has determined will </w:t>
      </w:r>
      <w:r>
        <w:rPr>
          <w:rFonts w:ascii="Arial" w:hAnsi="Arial" w:cs="Arial"/>
          <w:sz w:val="20"/>
        </w:rPr>
        <w:t xml:space="preserve">not be required </w:t>
      </w:r>
      <w:r w:rsidRPr="00725AF4">
        <w:rPr>
          <w:rFonts w:ascii="Arial" w:hAnsi="Arial" w:cs="Arial"/>
          <w:sz w:val="20"/>
        </w:rPr>
        <w:t xml:space="preserve">when the Recipient concludes operations on an FFT project, </w:t>
      </w:r>
      <w:r>
        <w:rPr>
          <w:rFonts w:ascii="Arial" w:hAnsi="Arial" w:cs="Arial"/>
          <w:sz w:val="20"/>
        </w:rPr>
        <w:t xml:space="preserve">MFR district, through its contracted specialist, will deactivate the roads.  </w:t>
      </w:r>
      <w:r w:rsidRPr="00725AF4">
        <w:rPr>
          <w:rFonts w:ascii="Arial" w:hAnsi="Arial" w:cs="Arial"/>
          <w:sz w:val="20"/>
        </w:rPr>
        <w:t>The intent of road deactivation is to place a road in a self-maintaining state that will indefinitely protect adjacent resources at risk. Road deactivation requirements typically include removing bridges and stream culverts, stabilizing the road prism, and</w:t>
      </w:r>
      <w:r>
        <w:rPr>
          <w:rFonts w:ascii="Arial" w:hAnsi="Arial" w:cs="Arial"/>
          <w:sz w:val="20"/>
        </w:rPr>
        <w:t>, at the MFR district’s discretion,</w:t>
      </w:r>
      <w:r w:rsidRPr="00725AF4">
        <w:rPr>
          <w:rFonts w:ascii="Arial" w:hAnsi="Arial" w:cs="Arial"/>
          <w:sz w:val="20"/>
        </w:rPr>
        <w:t xml:space="preserve"> barricading the road surface width in a clearly visible manner to prevent access by motor vehicles (other than all-terrain vehicles).</w:t>
      </w:r>
    </w:p>
    <w:p w:rsidR="00875846" w:rsidRPr="00725AF4" w:rsidRDefault="00875846" w:rsidP="00945757">
      <w:pPr>
        <w:spacing w:after="120"/>
        <w:rPr>
          <w:rFonts w:cs="Arial"/>
          <w:i/>
        </w:rPr>
      </w:pPr>
      <w:r>
        <w:rPr>
          <w:rFonts w:cs="Arial"/>
          <w:i/>
        </w:rPr>
        <w:t xml:space="preserve">Environmentally </w:t>
      </w:r>
      <w:r w:rsidRPr="00725AF4">
        <w:rPr>
          <w:rFonts w:cs="Arial"/>
          <w:i/>
        </w:rPr>
        <w:t>Maintai</w:t>
      </w:r>
      <w:r>
        <w:rPr>
          <w:rFonts w:cs="Arial"/>
          <w:i/>
        </w:rPr>
        <w:t>ned</w:t>
      </w:r>
      <w:r w:rsidRPr="00725AF4">
        <w:rPr>
          <w:rFonts w:cs="Arial"/>
          <w:i/>
        </w:rPr>
        <w:t xml:space="preserve"> Road</w:t>
      </w:r>
    </w:p>
    <w:p w:rsidR="00875846" w:rsidRPr="00725AF4" w:rsidRDefault="00875846" w:rsidP="00945757">
      <w:pPr>
        <w:tabs>
          <w:tab w:val="left" w:pos="0"/>
        </w:tabs>
        <w:rPr>
          <w:rFonts w:cs="Arial"/>
        </w:rPr>
      </w:pPr>
      <w:r w:rsidRPr="00725AF4">
        <w:rPr>
          <w:rFonts w:cs="Arial"/>
        </w:rPr>
        <w:t xml:space="preserve">For roads maintained by the Recipient that </w:t>
      </w:r>
      <w:r>
        <w:rPr>
          <w:rFonts w:cs="Arial"/>
        </w:rPr>
        <w:t>MFR</w:t>
      </w:r>
      <w:r w:rsidRPr="00725AF4">
        <w:rPr>
          <w:rFonts w:cs="Arial"/>
        </w:rPr>
        <w:t xml:space="preserve"> </w:t>
      </w:r>
      <w:r>
        <w:rPr>
          <w:rFonts w:cs="Arial"/>
        </w:rPr>
        <w:t xml:space="preserve">district </w:t>
      </w:r>
      <w:r w:rsidRPr="00725AF4">
        <w:rPr>
          <w:rFonts w:cs="Arial"/>
        </w:rPr>
        <w:t xml:space="preserve">has determined will be left as wilderness roads when the Recipient </w:t>
      </w:r>
      <w:r>
        <w:rPr>
          <w:rFonts w:cs="Arial"/>
        </w:rPr>
        <w:t xml:space="preserve">suspends or </w:t>
      </w:r>
      <w:r w:rsidRPr="00725AF4">
        <w:rPr>
          <w:rFonts w:cs="Arial"/>
        </w:rPr>
        <w:t xml:space="preserve">concludes operations on an FFT project, </w:t>
      </w:r>
      <w:r>
        <w:rPr>
          <w:rFonts w:cs="Arial"/>
        </w:rPr>
        <w:t>MFR district, through its contracted specialist, will construct cross ditches and water bars, and take other actions as required to provide environmental protection while the road is a wilderness road (according to a plan drawn from the</w:t>
      </w:r>
      <w:r w:rsidRPr="00D43EC1">
        <w:rPr>
          <w:rFonts w:cs="Arial"/>
          <w:b/>
          <w:i/>
        </w:rPr>
        <w:t xml:space="preserve"> deactivation prescription</w:t>
      </w:r>
      <w:r>
        <w:rPr>
          <w:rFonts w:cs="Arial"/>
          <w:b/>
          <w:i/>
        </w:rPr>
        <w:t>s</w:t>
      </w:r>
      <w:r>
        <w:rPr>
          <w:rFonts w:cs="Arial"/>
        </w:rPr>
        <w:t xml:space="preserve"> described below and with hired equipment as per restoration and deactivation </w:t>
      </w:r>
      <w:r>
        <w:rPr>
          <w:rFonts w:cs="Arial"/>
        </w:rPr>
        <w:lastRenderedPageBreak/>
        <w:t>works).  Until such time as the Recipient continues operations or until another user is made responsible for maintenance, MFR district, through its contracted specialist, will carry out inspections and road maintenance.</w:t>
      </w:r>
    </w:p>
    <w:p w:rsidR="00875846" w:rsidRPr="00725AF4" w:rsidRDefault="00875846" w:rsidP="00945757">
      <w:pPr>
        <w:spacing w:after="120"/>
        <w:rPr>
          <w:rFonts w:cs="Arial"/>
          <w:i/>
        </w:rPr>
      </w:pPr>
      <w:r w:rsidRPr="00725AF4">
        <w:rPr>
          <w:rFonts w:cs="Arial"/>
          <w:i/>
        </w:rPr>
        <w:t>Final Surface Treatment</w:t>
      </w:r>
    </w:p>
    <w:p w:rsidR="00875846" w:rsidRPr="00725AF4" w:rsidRDefault="00875846" w:rsidP="00945757">
      <w:pPr>
        <w:rPr>
          <w:rFonts w:cs="Arial"/>
        </w:rPr>
      </w:pPr>
      <w:r>
        <w:rPr>
          <w:rFonts w:cs="Arial"/>
        </w:rPr>
        <w:t>At the conclusion of the FFT project, f</w:t>
      </w:r>
      <w:r w:rsidRPr="00725AF4">
        <w:rPr>
          <w:rFonts w:cs="Arial"/>
        </w:rPr>
        <w:t xml:space="preserve">or those roads </w:t>
      </w:r>
      <w:r>
        <w:rPr>
          <w:rFonts w:cs="Arial"/>
        </w:rPr>
        <w:t xml:space="preserve">that have been </w:t>
      </w:r>
      <w:r w:rsidRPr="00725AF4">
        <w:rPr>
          <w:rFonts w:cs="Arial"/>
        </w:rPr>
        <w:t xml:space="preserve">maintained by the Recipient that </w:t>
      </w:r>
      <w:r>
        <w:rPr>
          <w:rFonts w:cs="Arial"/>
        </w:rPr>
        <w:t>MFR</w:t>
      </w:r>
      <w:r w:rsidRPr="00725AF4">
        <w:rPr>
          <w:rFonts w:cs="Arial"/>
        </w:rPr>
        <w:t xml:space="preserve"> </w:t>
      </w:r>
      <w:r>
        <w:rPr>
          <w:rFonts w:cs="Arial"/>
        </w:rPr>
        <w:t xml:space="preserve">district </w:t>
      </w:r>
      <w:r w:rsidRPr="00725AF4">
        <w:rPr>
          <w:rFonts w:cs="Arial"/>
        </w:rPr>
        <w:t>has determined will be required for continuing access by others, the Recipient must return the road to a state that is at least equivalent to when the Recipient commenced work on the FFT project</w:t>
      </w:r>
      <w:r>
        <w:rPr>
          <w:rFonts w:cs="Arial"/>
        </w:rPr>
        <w:t xml:space="preserve"> (as described in the initial assessment of the road (see section 5.4 (a))</w:t>
      </w:r>
      <w:r w:rsidRPr="00725AF4">
        <w:rPr>
          <w:rFonts w:cs="Arial"/>
        </w:rPr>
        <w:t xml:space="preserve">.    </w:t>
      </w:r>
    </w:p>
    <w:p w:rsidR="00875846" w:rsidRPr="00E10AC2" w:rsidRDefault="00875846" w:rsidP="00945757">
      <w:pPr>
        <w:rPr>
          <w:rFonts w:cs="Arial"/>
          <w:b/>
          <w:sz w:val="22"/>
          <w:szCs w:val="22"/>
        </w:rPr>
      </w:pPr>
      <w:r w:rsidRPr="00E10AC2">
        <w:rPr>
          <w:rFonts w:cs="Arial"/>
          <w:b/>
          <w:sz w:val="22"/>
          <w:szCs w:val="22"/>
        </w:rPr>
        <w:t>(c)</w:t>
      </w:r>
      <w:r w:rsidRPr="00E10AC2">
        <w:rPr>
          <w:rFonts w:cs="Arial"/>
          <w:b/>
          <w:sz w:val="22"/>
          <w:szCs w:val="22"/>
        </w:rPr>
        <w:tab/>
        <w:t>Detailed Road Deactivation Standards:</w:t>
      </w:r>
    </w:p>
    <w:p w:rsidR="00875846" w:rsidRPr="00725AF4" w:rsidRDefault="00875846" w:rsidP="00945757">
      <w:pPr>
        <w:pStyle w:val="NormalParagraphStyle"/>
        <w:tabs>
          <w:tab w:val="clear" w:pos="1440"/>
        </w:tabs>
        <w:spacing w:before="120" w:line="240" w:lineRule="auto"/>
        <w:ind w:left="0"/>
        <w:rPr>
          <w:rFonts w:ascii="Arial" w:hAnsi="Arial" w:cs="Arial"/>
          <w:sz w:val="20"/>
        </w:rPr>
      </w:pPr>
      <w:r w:rsidRPr="00725AF4">
        <w:rPr>
          <w:rFonts w:ascii="Arial" w:hAnsi="Arial" w:cs="Arial"/>
          <w:sz w:val="20"/>
        </w:rPr>
        <w:t xml:space="preserve">The decision to deactivate roads is made by the district manager, who identifies the roads as being candidates for road deactivation because there is no future use required, </w:t>
      </w:r>
      <w:r>
        <w:rPr>
          <w:rFonts w:ascii="Arial" w:hAnsi="Arial" w:cs="Arial"/>
          <w:sz w:val="20"/>
        </w:rPr>
        <w:t xml:space="preserve">or to reduce risk, </w:t>
      </w:r>
      <w:r w:rsidRPr="00725AF4">
        <w:rPr>
          <w:rFonts w:ascii="Arial" w:hAnsi="Arial" w:cs="Arial"/>
          <w:sz w:val="20"/>
        </w:rPr>
        <w:t xml:space="preserve">or the cost of deactivating </w:t>
      </w:r>
      <w:r>
        <w:rPr>
          <w:rFonts w:ascii="Arial" w:hAnsi="Arial" w:cs="Arial"/>
          <w:sz w:val="20"/>
        </w:rPr>
        <w:t xml:space="preserve">plus eventually reactivating </w:t>
      </w:r>
      <w:r w:rsidRPr="00725AF4">
        <w:rPr>
          <w:rFonts w:ascii="Arial" w:hAnsi="Arial" w:cs="Arial"/>
          <w:sz w:val="20"/>
        </w:rPr>
        <w:t>these roads is less than the cost of carrying out maintenance to a wilderness road level of maintenance over the period of expected closure.</w:t>
      </w:r>
    </w:p>
    <w:p w:rsidR="00875846" w:rsidRPr="00725AF4" w:rsidRDefault="00875846" w:rsidP="00945757">
      <w:pPr>
        <w:rPr>
          <w:rFonts w:cs="Arial"/>
        </w:rPr>
      </w:pPr>
      <w:r w:rsidRPr="00725AF4">
        <w:rPr>
          <w:rFonts w:cs="Arial"/>
        </w:rPr>
        <w:t xml:space="preserve">For roads maintained by the Recipient that </w:t>
      </w:r>
      <w:r>
        <w:rPr>
          <w:rFonts w:cs="Arial"/>
        </w:rPr>
        <w:t>MFR</w:t>
      </w:r>
      <w:r w:rsidRPr="00725AF4">
        <w:rPr>
          <w:rFonts w:cs="Arial"/>
        </w:rPr>
        <w:t xml:space="preserve"> </w:t>
      </w:r>
      <w:r>
        <w:rPr>
          <w:rFonts w:cs="Arial"/>
        </w:rPr>
        <w:t xml:space="preserve">district </w:t>
      </w:r>
      <w:r w:rsidRPr="00725AF4">
        <w:rPr>
          <w:rFonts w:cs="Arial"/>
        </w:rPr>
        <w:t xml:space="preserve">has determined will no longer be required for use once the FFT project is completed, </w:t>
      </w:r>
      <w:r>
        <w:rPr>
          <w:rFonts w:cs="Arial"/>
        </w:rPr>
        <w:t xml:space="preserve">MFR district, through its contracted specialist, </w:t>
      </w:r>
      <w:r w:rsidRPr="00725AF4">
        <w:rPr>
          <w:rFonts w:cs="Arial"/>
        </w:rPr>
        <w:t>must deactivate the road so as to place the road in a self-maintaining state, to meet the following objectives:</w:t>
      </w:r>
    </w:p>
    <w:p w:rsidR="00875846" w:rsidRDefault="00875846" w:rsidP="00B47F0A">
      <w:pPr>
        <w:pStyle w:val="Bullets0"/>
        <w:numPr>
          <w:ilvl w:val="0"/>
          <w:numId w:val="45"/>
        </w:numPr>
        <w:tabs>
          <w:tab w:val="clear" w:pos="1440"/>
          <w:tab w:val="clear" w:pos="1680"/>
          <w:tab w:val="num" w:pos="720"/>
        </w:tabs>
        <w:spacing w:before="120" w:line="240" w:lineRule="auto"/>
        <w:ind w:left="720"/>
        <w:rPr>
          <w:rFonts w:ascii="Arial" w:hAnsi="Arial" w:cs="Arial"/>
          <w:sz w:val="20"/>
        </w:rPr>
      </w:pPr>
      <w:r w:rsidRPr="00725AF4">
        <w:rPr>
          <w:rFonts w:ascii="Arial" w:hAnsi="Arial" w:cs="Arial"/>
          <w:sz w:val="20"/>
        </w:rPr>
        <w:t>stabilizing the road prism and clearing width.</w:t>
      </w:r>
    </w:p>
    <w:p w:rsidR="00875846" w:rsidRDefault="00875846" w:rsidP="00B47F0A">
      <w:pPr>
        <w:pStyle w:val="Bullets0"/>
        <w:numPr>
          <w:ilvl w:val="0"/>
          <w:numId w:val="45"/>
        </w:numPr>
        <w:tabs>
          <w:tab w:val="clear" w:pos="1440"/>
          <w:tab w:val="clear" w:pos="1680"/>
          <w:tab w:val="num" w:pos="720"/>
        </w:tabs>
        <w:spacing w:before="120" w:line="240" w:lineRule="auto"/>
        <w:ind w:left="720"/>
        <w:rPr>
          <w:rFonts w:ascii="Arial" w:hAnsi="Arial" w:cs="Arial"/>
          <w:sz w:val="20"/>
        </w:rPr>
      </w:pPr>
      <w:r w:rsidRPr="00725AF4">
        <w:rPr>
          <w:rFonts w:ascii="Arial" w:hAnsi="Arial" w:cs="Arial"/>
          <w:sz w:val="20"/>
        </w:rPr>
        <w:t>maintaining natural surface drainage patterns on the area within the road right-of-way and in adjacent or connected areas affected by the works both during and after construction.</w:t>
      </w:r>
    </w:p>
    <w:p w:rsidR="00875846" w:rsidRDefault="00875846" w:rsidP="00B47F0A">
      <w:pPr>
        <w:pStyle w:val="Bullets0"/>
        <w:numPr>
          <w:ilvl w:val="0"/>
          <w:numId w:val="45"/>
        </w:numPr>
        <w:tabs>
          <w:tab w:val="clear" w:pos="1440"/>
          <w:tab w:val="clear" w:pos="1680"/>
          <w:tab w:val="num" w:pos="720"/>
        </w:tabs>
        <w:spacing w:before="120" w:line="240" w:lineRule="auto"/>
        <w:ind w:left="720"/>
        <w:rPr>
          <w:rFonts w:ascii="Arial" w:hAnsi="Arial" w:cs="Arial"/>
          <w:sz w:val="20"/>
        </w:rPr>
      </w:pPr>
      <w:r w:rsidRPr="00725AF4">
        <w:rPr>
          <w:rFonts w:ascii="Arial" w:hAnsi="Arial" w:cs="Arial"/>
          <w:sz w:val="20"/>
        </w:rPr>
        <w:t>minimizing the impact of silt and sediment transport on other forest resources.</w:t>
      </w:r>
    </w:p>
    <w:p w:rsidR="00875846" w:rsidRDefault="00875846" w:rsidP="00B47F0A">
      <w:pPr>
        <w:pStyle w:val="Bullets0"/>
        <w:numPr>
          <w:ilvl w:val="0"/>
          <w:numId w:val="45"/>
        </w:numPr>
        <w:tabs>
          <w:tab w:val="clear" w:pos="1440"/>
          <w:tab w:val="clear" w:pos="1680"/>
          <w:tab w:val="num" w:pos="720"/>
        </w:tabs>
        <w:spacing w:before="120" w:line="240" w:lineRule="auto"/>
        <w:ind w:left="720"/>
        <w:rPr>
          <w:rFonts w:ascii="Arial" w:hAnsi="Arial" w:cs="Arial"/>
          <w:sz w:val="20"/>
        </w:rPr>
      </w:pPr>
      <w:r w:rsidRPr="00725AF4">
        <w:rPr>
          <w:rFonts w:ascii="Arial" w:hAnsi="Arial" w:cs="Arial"/>
          <w:sz w:val="20"/>
        </w:rPr>
        <w:t>in a fish stream, providing for safe fish passage and protection of fish habitat immediately upstream and downstream, and ensure the timing and description of the work are also aimed at achieving those objectives.</w:t>
      </w:r>
    </w:p>
    <w:p w:rsidR="00875846" w:rsidRDefault="00875846" w:rsidP="00945757">
      <w:pPr>
        <w:rPr>
          <w:rFonts w:cs="Arial"/>
        </w:rPr>
      </w:pPr>
      <w:r w:rsidRPr="00725AF4">
        <w:rPr>
          <w:rFonts w:cs="Arial"/>
        </w:rPr>
        <w:t xml:space="preserve">To achieve these objectives, </w:t>
      </w:r>
      <w:r>
        <w:rPr>
          <w:rFonts w:cs="Arial"/>
        </w:rPr>
        <w:t xml:space="preserve">MFR district, through its contracted specialist, </w:t>
      </w:r>
      <w:r w:rsidRPr="00725AF4">
        <w:rPr>
          <w:rFonts w:cs="Arial"/>
        </w:rPr>
        <w:t>will carry out the works as required by a deactivation prescription and in accordance with statutory requirements.</w:t>
      </w:r>
    </w:p>
    <w:p w:rsidR="00875846" w:rsidRPr="00725AF4" w:rsidRDefault="00875846" w:rsidP="00945757">
      <w:pPr>
        <w:pStyle w:val="NormalParagraphStyle"/>
        <w:tabs>
          <w:tab w:val="clear" w:pos="1440"/>
        </w:tabs>
        <w:spacing w:before="120" w:line="240" w:lineRule="auto"/>
        <w:ind w:left="0"/>
        <w:rPr>
          <w:rFonts w:ascii="Arial" w:hAnsi="Arial" w:cs="Arial"/>
          <w:i/>
          <w:sz w:val="20"/>
        </w:rPr>
      </w:pPr>
      <w:r w:rsidRPr="00725AF4">
        <w:rPr>
          <w:rFonts w:ascii="Arial" w:hAnsi="Arial" w:cs="Arial"/>
          <w:i/>
          <w:sz w:val="20"/>
        </w:rPr>
        <w:t>Deactivation Prescription</w:t>
      </w:r>
    </w:p>
    <w:p w:rsidR="00875846" w:rsidRPr="00725AF4" w:rsidRDefault="00875846" w:rsidP="00945757">
      <w:pPr>
        <w:pStyle w:val="NormalParagraphStyle"/>
        <w:tabs>
          <w:tab w:val="clear" w:pos="1440"/>
        </w:tabs>
        <w:spacing w:before="120" w:line="240" w:lineRule="auto"/>
        <w:ind w:left="0"/>
        <w:rPr>
          <w:rFonts w:ascii="Arial" w:hAnsi="Arial" w:cs="Arial"/>
          <w:sz w:val="20"/>
        </w:rPr>
      </w:pPr>
      <w:r w:rsidRPr="00725AF4">
        <w:rPr>
          <w:rFonts w:ascii="Arial" w:hAnsi="Arial" w:cs="Arial"/>
          <w:sz w:val="20"/>
        </w:rPr>
        <w:t>Deactivation work must be carried out in accordance with an approved deactivation prescription.  A deactivation prescription is a written document that clearly communicates the objectives and the works to be performed. A deactivation prescription must:</w:t>
      </w:r>
    </w:p>
    <w:p w:rsidR="00875846" w:rsidRPr="00725AF4" w:rsidRDefault="00875846" w:rsidP="00945757">
      <w:pPr>
        <w:pStyle w:val="Bullets0"/>
        <w:numPr>
          <w:ilvl w:val="0"/>
          <w:numId w:val="41"/>
        </w:numPr>
        <w:tabs>
          <w:tab w:val="clear" w:pos="1440"/>
        </w:tabs>
        <w:spacing w:before="120" w:line="240" w:lineRule="auto"/>
        <w:rPr>
          <w:rFonts w:ascii="Arial" w:hAnsi="Arial" w:cs="Arial"/>
          <w:sz w:val="20"/>
        </w:rPr>
      </w:pPr>
      <w:r w:rsidRPr="00725AF4">
        <w:rPr>
          <w:rFonts w:ascii="Arial" w:hAnsi="Arial" w:cs="Arial"/>
          <w:sz w:val="20"/>
        </w:rPr>
        <w:t>define the objectives of the planned deactivation work, the vehicle access requirements (if an exemption under legislation has been granted to permit access by motor vehicles), and the techniques to be performed by station;</w:t>
      </w:r>
      <w:r>
        <w:rPr>
          <w:rFonts w:ascii="Arial" w:hAnsi="Arial" w:cs="Arial"/>
          <w:sz w:val="20"/>
        </w:rPr>
        <w:t xml:space="preserve"> and</w:t>
      </w:r>
    </w:p>
    <w:p w:rsidR="00875846" w:rsidRPr="00725AF4" w:rsidRDefault="00875846" w:rsidP="00945757">
      <w:pPr>
        <w:pStyle w:val="Bullets0"/>
        <w:numPr>
          <w:ilvl w:val="0"/>
          <w:numId w:val="41"/>
        </w:numPr>
        <w:tabs>
          <w:tab w:val="clear" w:pos="1440"/>
        </w:tabs>
        <w:spacing w:before="120" w:line="240" w:lineRule="auto"/>
        <w:rPr>
          <w:rFonts w:ascii="Arial" w:hAnsi="Arial" w:cs="Arial"/>
          <w:sz w:val="20"/>
        </w:rPr>
      </w:pPr>
      <w:r w:rsidRPr="00725AF4">
        <w:rPr>
          <w:rFonts w:ascii="Arial" w:hAnsi="Arial" w:cs="Arial"/>
          <w:sz w:val="20"/>
        </w:rPr>
        <w:t xml:space="preserve">report special requirements (e.g., worker safety issues and other important requirements explained </w:t>
      </w:r>
      <w:r>
        <w:rPr>
          <w:rFonts w:ascii="Arial" w:hAnsi="Arial" w:cs="Arial"/>
          <w:sz w:val="20"/>
        </w:rPr>
        <w:t>below</w:t>
      </w:r>
      <w:r w:rsidRPr="00725AF4">
        <w:rPr>
          <w:rFonts w:ascii="Arial" w:hAnsi="Arial" w:cs="Arial"/>
          <w:sz w:val="20"/>
        </w:rPr>
        <w:t>)</w:t>
      </w:r>
      <w:r>
        <w:rPr>
          <w:rFonts w:ascii="Arial" w:hAnsi="Arial" w:cs="Arial"/>
          <w:sz w:val="20"/>
        </w:rPr>
        <w:t>.</w:t>
      </w:r>
    </w:p>
    <w:p w:rsidR="00875846" w:rsidRPr="00725AF4" w:rsidRDefault="00875846" w:rsidP="00945757">
      <w:pPr>
        <w:pStyle w:val="NormalParagraphStyle"/>
        <w:tabs>
          <w:tab w:val="clear" w:pos="1440"/>
        </w:tabs>
        <w:spacing w:before="120" w:line="240" w:lineRule="auto"/>
        <w:ind w:left="0"/>
        <w:rPr>
          <w:rFonts w:ascii="Arial" w:hAnsi="Arial" w:cs="Arial"/>
          <w:sz w:val="20"/>
        </w:rPr>
      </w:pPr>
      <w:r w:rsidRPr="00725AF4">
        <w:rPr>
          <w:rFonts w:ascii="Arial" w:hAnsi="Arial" w:cs="Arial"/>
          <w:sz w:val="20"/>
        </w:rPr>
        <w:t>A terrain stability professional must carry out a terrain stability assessment and prepare a road deactivation prescription if any of the following apply:</w:t>
      </w:r>
    </w:p>
    <w:p w:rsidR="00875846" w:rsidRPr="00725AF4" w:rsidRDefault="00875846" w:rsidP="00945757">
      <w:pPr>
        <w:pStyle w:val="Bullets0"/>
        <w:numPr>
          <w:ilvl w:val="0"/>
          <w:numId w:val="42"/>
        </w:numPr>
        <w:tabs>
          <w:tab w:val="clear" w:pos="1440"/>
        </w:tabs>
        <w:spacing w:before="120" w:line="240" w:lineRule="auto"/>
        <w:rPr>
          <w:rFonts w:ascii="Arial" w:hAnsi="Arial" w:cs="Arial"/>
          <w:sz w:val="20"/>
        </w:rPr>
      </w:pPr>
      <w:r w:rsidRPr="00725AF4">
        <w:rPr>
          <w:rFonts w:ascii="Arial" w:hAnsi="Arial" w:cs="Arial"/>
          <w:sz w:val="20"/>
        </w:rPr>
        <w:t>terrain stability mapping indicates that the road is located on terrain that is unstable or potentially unstable;</w:t>
      </w:r>
    </w:p>
    <w:p w:rsidR="00875846" w:rsidRPr="00725AF4" w:rsidRDefault="00875846" w:rsidP="00945757">
      <w:pPr>
        <w:pStyle w:val="Bullets0"/>
        <w:numPr>
          <w:ilvl w:val="0"/>
          <w:numId w:val="42"/>
        </w:numPr>
        <w:tabs>
          <w:tab w:val="clear" w:pos="1440"/>
        </w:tabs>
        <w:spacing w:before="120" w:line="240" w:lineRule="auto"/>
        <w:rPr>
          <w:rFonts w:ascii="Arial" w:hAnsi="Arial" w:cs="Arial"/>
          <w:sz w:val="20"/>
        </w:rPr>
      </w:pPr>
      <w:r w:rsidRPr="00725AF4">
        <w:rPr>
          <w:rFonts w:ascii="Arial" w:hAnsi="Arial" w:cs="Arial"/>
          <w:sz w:val="20"/>
        </w:rPr>
        <w:t>terrain stability mapping has not been done, and the road is located on terrain with slopes greater than 60%;</w:t>
      </w:r>
    </w:p>
    <w:p w:rsidR="00875846" w:rsidRPr="00725AF4" w:rsidRDefault="00875846" w:rsidP="00945757">
      <w:pPr>
        <w:pStyle w:val="Bullets0"/>
        <w:numPr>
          <w:ilvl w:val="0"/>
          <w:numId w:val="42"/>
        </w:numPr>
        <w:tabs>
          <w:tab w:val="clear" w:pos="1440"/>
        </w:tabs>
        <w:spacing w:before="120" w:line="240" w:lineRule="auto"/>
        <w:rPr>
          <w:rFonts w:ascii="Arial" w:hAnsi="Arial" w:cs="Arial"/>
          <w:sz w:val="20"/>
        </w:rPr>
      </w:pPr>
      <w:r w:rsidRPr="00725AF4">
        <w:rPr>
          <w:rFonts w:ascii="Arial" w:hAnsi="Arial" w:cs="Arial"/>
          <w:sz w:val="20"/>
        </w:rPr>
        <w:t>the road is located on terrain where there are indicators of slope instability;</w:t>
      </w:r>
    </w:p>
    <w:p w:rsidR="00875846" w:rsidRPr="00725AF4" w:rsidRDefault="00875846" w:rsidP="00945757">
      <w:pPr>
        <w:pStyle w:val="Bullets0"/>
        <w:numPr>
          <w:ilvl w:val="0"/>
          <w:numId w:val="42"/>
        </w:numPr>
        <w:tabs>
          <w:tab w:val="clear" w:pos="1440"/>
        </w:tabs>
        <w:spacing w:before="120" w:line="240" w:lineRule="auto"/>
        <w:rPr>
          <w:rFonts w:ascii="Arial" w:hAnsi="Arial" w:cs="Arial"/>
          <w:sz w:val="20"/>
        </w:rPr>
      </w:pPr>
      <w:r w:rsidRPr="00725AF4">
        <w:rPr>
          <w:rFonts w:ascii="Arial" w:hAnsi="Arial" w:cs="Arial"/>
          <w:sz w:val="20"/>
        </w:rPr>
        <w:t xml:space="preserve">the areas down slope or upslope of the road (or adjacent to or connected to it) contain elements at risk of damage or loss from a landslide, and the road crosses areas having a moderate or high likelihood of landslide occurrence; </w:t>
      </w:r>
    </w:p>
    <w:p w:rsidR="00875846" w:rsidRDefault="00875846" w:rsidP="00945757">
      <w:pPr>
        <w:pStyle w:val="Bullets0"/>
        <w:numPr>
          <w:ilvl w:val="0"/>
          <w:numId w:val="42"/>
        </w:numPr>
        <w:tabs>
          <w:tab w:val="clear" w:pos="1440"/>
        </w:tabs>
        <w:spacing w:before="120" w:line="240" w:lineRule="auto"/>
        <w:rPr>
          <w:rFonts w:ascii="Arial" w:hAnsi="Arial" w:cs="Arial"/>
          <w:sz w:val="20"/>
        </w:rPr>
      </w:pPr>
      <w:r w:rsidRPr="00725AF4">
        <w:rPr>
          <w:rFonts w:ascii="Arial" w:hAnsi="Arial" w:cs="Arial"/>
          <w:sz w:val="20"/>
        </w:rPr>
        <w:t xml:space="preserve">the road crosses areas where the product of the likelihood of a landslide occurring within a given period of time, and the likelihood </w:t>
      </w:r>
      <w:r>
        <w:rPr>
          <w:rFonts w:ascii="Arial" w:hAnsi="Arial" w:cs="Arial"/>
          <w:sz w:val="20"/>
        </w:rPr>
        <w:t xml:space="preserve">it </w:t>
      </w:r>
      <w:r w:rsidRPr="00725AF4">
        <w:rPr>
          <w:rFonts w:ascii="Arial" w:hAnsi="Arial" w:cs="Arial"/>
          <w:sz w:val="20"/>
        </w:rPr>
        <w:t xml:space="preserve">will reach or affect the site occupied by a specific element of </w:t>
      </w:r>
      <w:r w:rsidRPr="00725AF4">
        <w:rPr>
          <w:rFonts w:ascii="Arial" w:hAnsi="Arial" w:cs="Arial"/>
          <w:sz w:val="20"/>
        </w:rPr>
        <w:lastRenderedPageBreak/>
        <w:t>concern, is greater than low.</w:t>
      </w:r>
    </w:p>
    <w:p w:rsidR="00875846" w:rsidRDefault="00875846" w:rsidP="00945757">
      <w:pPr>
        <w:pStyle w:val="bulletspacing"/>
      </w:pPr>
    </w:p>
    <w:p w:rsidR="00875846" w:rsidRDefault="00875846" w:rsidP="00945757">
      <w:pPr>
        <w:spacing w:after="120"/>
        <w:rPr>
          <w:rFonts w:cs="Arial"/>
        </w:rPr>
      </w:pPr>
      <w:r>
        <w:rPr>
          <w:rFonts w:cs="Arial"/>
        </w:rPr>
        <w:t>Following are the types of deactivation prescriptions:</w:t>
      </w:r>
    </w:p>
    <w:p w:rsidR="00875846" w:rsidRPr="00D06815" w:rsidRDefault="00875846" w:rsidP="00945757">
      <w:pPr>
        <w:pStyle w:val="NormalParagraphStyle"/>
        <w:tabs>
          <w:tab w:val="clear" w:pos="1440"/>
          <w:tab w:val="left" w:pos="180"/>
        </w:tabs>
        <w:spacing w:line="240" w:lineRule="auto"/>
        <w:ind w:left="0"/>
        <w:rPr>
          <w:rFonts w:ascii="Arial" w:hAnsi="Arial" w:cs="Arial"/>
          <w:i/>
          <w:sz w:val="20"/>
        </w:rPr>
      </w:pPr>
      <w:r w:rsidRPr="00ED2772">
        <w:rPr>
          <w:rFonts w:ascii="Arial" w:hAnsi="Arial" w:cs="Arial"/>
          <w:b/>
          <w:i/>
          <w:sz w:val="20"/>
        </w:rPr>
        <w:t xml:space="preserve">Type 1 </w:t>
      </w:r>
      <w:r>
        <w:rPr>
          <w:rFonts w:ascii="Arial" w:hAnsi="Arial" w:cs="Arial"/>
          <w:b/>
          <w:i/>
          <w:sz w:val="20"/>
        </w:rPr>
        <w:t xml:space="preserve">deactivation </w:t>
      </w:r>
      <w:r w:rsidRPr="00ED2772">
        <w:rPr>
          <w:rFonts w:ascii="Arial" w:hAnsi="Arial" w:cs="Arial"/>
          <w:b/>
          <w:i/>
          <w:sz w:val="20"/>
        </w:rPr>
        <w:t>prescription:</w:t>
      </w:r>
      <w:r w:rsidRPr="00D06815">
        <w:rPr>
          <w:rFonts w:ascii="Arial" w:hAnsi="Arial" w:cs="Arial"/>
          <w:i/>
          <w:sz w:val="20"/>
        </w:rPr>
        <w:t xml:space="preserve">  The road traverses gentle terrain with no landslide hazard. There are a few crossings of S6 streams and some cross-drain culverts on the road. The risk of damage to adjacent resources is low or minimal. Deactivation measures are limited to water management techniques (such as installation of cross-ditches or waterbars and back-up of some stream culverts) and revegetation of exposed soils using a suitable grass seed and legume mixture.</w:t>
      </w:r>
    </w:p>
    <w:p w:rsidR="00875846" w:rsidRPr="00D06815" w:rsidRDefault="00875846" w:rsidP="00945757">
      <w:pPr>
        <w:pStyle w:val="NormalParagraphStyle"/>
        <w:numPr>
          <w:ilvl w:val="0"/>
          <w:numId w:val="78"/>
        </w:numPr>
        <w:tabs>
          <w:tab w:val="clear" w:pos="1440"/>
          <w:tab w:val="left" w:pos="180"/>
        </w:tabs>
        <w:spacing w:before="120" w:line="240" w:lineRule="auto"/>
        <w:rPr>
          <w:rFonts w:ascii="Arial" w:hAnsi="Arial" w:cs="Arial"/>
          <w:sz w:val="20"/>
        </w:rPr>
      </w:pPr>
      <w:r w:rsidRPr="00D06815">
        <w:rPr>
          <w:rFonts w:ascii="Arial" w:hAnsi="Arial" w:cs="Arial"/>
          <w:sz w:val="20"/>
        </w:rPr>
        <w:t xml:space="preserve">The prescription requirement </w:t>
      </w:r>
      <w:r>
        <w:rPr>
          <w:rFonts w:ascii="Arial" w:hAnsi="Arial" w:cs="Arial"/>
          <w:sz w:val="20"/>
        </w:rPr>
        <w:t>is</w:t>
      </w:r>
      <w:r w:rsidRPr="00D06815">
        <w:rPr>
          <w:rFonts w:ascii="Arial" w:hAnsi="Arial" w:cs="Arial"/>
          <w:sz w:val="20"/>
        </w:rPr>
        <w:t xml:space="preserve"> a </w:t>
      </w:r>
      <w:r>
        <w:rPr>
          <w:rFonts w:ascii="Arial" w:hAnsi="Arial" w:cs="Arial"/>
          <w:sz w:val="20"/>
        </w:rPr>
        <w:t xml:space="preserve">1:5000 </w:t>
      </w:r>
      <w:r w:rsidRPr="00D06815">
        <w:rPr>
          <w:rFonts w:ascii="Arial" w:hAnsi="Arial" w:cs="Arial"/>
          <w:sz w:val="20"/>
        </w:rPr>
        <w:t xml:space="preserve">scale topographic map </w:t>
      </w:r>
      <w:r w:rsidRPr="00C335DA">
        <w:rPr>
          <w:rFonts w:ascii="Arial" w:hAnsi="Arial" w:cs="Arial"/>
          <w:sz w:val="20"/>
        </w:rPr>
        <w:t xml:space="preserve">(or other suitable scale) </w:t>
      </w:r>
      <w:r w:rsidRPr="00D06815">
        <w:rPr>
          <w:rFonts w:ascii="Arial" w:hAnsi="Arial" w:cs="Arial"/>
          <w:sz w:val="20"/>
        </w:rPr>
        <w:t xml:space="preserve">showing the locations of recommended actions (and corresponding to the chainages of field markings) </w:t>
      </w:r>
      <w:r>
        <w:rPr>
          <w:rFonts w:ascii="Arial" w:hAnsi="Arial" w:cs="Arial"/>
          <w:sz w:val="20"/>
        </w:rPr>
        <w:t>suitable</w:t>
      </w:r>
      <w:r w:rsidRPr="00D06815">
        <w:rPr>
          <w:rFonts w:ascii="Arial" w:hAnsi="Arial" w:cs="Arial"/>
          <w:sz w:val="20"/>
        </w:rPr>
        <w:t xml:space="preserve"> for communication of the required works to field crews (and review and acceptance by the </w:t>
      </w:r>
      <w:r>
        <w:rPr>
          <w:rFonts w:ascii="Arial" w:hAnsi="Arial" w:cs="Arial"/>
          <w:sz w:val="20"/>
        </w:rPr>
        <w:t>MFR district)</w:t>
      </w:r>
      <w:r w:rsidRPr="00D06815">
        <w:rPr>
          <w:rFonts w:ascii="Arial" w:hAnsi="Arial" w:cs="Arial"/>
          <w:sz w:val="20"/>
        </w:rPr>
        <w:t>.</w:t>
      </w:r>
    </w:p>
    <w:p w:rsidR="00875846" w:rsidRPr="00C335DA" w:rsidRDefault="00875846" w:rsidP="00945757">
      <w:pPr>
        <w:pStyle w:val="NormalParagraphStyle"/>
        <w:tabs>
          <w:tab w:val="clear" w:pos="1440"/>
        </w:tabs>
        <w:spacing w:before="120" w:line="240" w:lineRule="auto"/>
        <w:ind w:left="0"/>
        <w:rPr>
          <w:rFonts w:ascii="Arial" w:hAnsi="Arial" w:cs="Arial"/>
          <w:i/>
          <w:sz w:val="20"/>
        </w:rPr>
      </w:pPr>
      <w:r w:rsidRPr="00ED2772">
        <w:rPr>
          <w:rFonts w:ascii="Arial" w:hAnsi="Arial" w:cs="Arial"/>
          <w:b/>
          <w:i/>
          <w:sz w:val="20"/>
        </w:rPr>
        <w:t xml:space="preserve">Type 2 </w:t>
      </w:r>
      <w:r>
        <w:rPr>
          <w:rFonts w:ascii="Arial" w:hAnsi="Arial" w:cs="Arial"/>
          <w:b/>
          <w:i/>
          <w:sz w:val="20"/>
        </w:rPr>
        <w:t xml:space="preserve">deactivation </w:t>
      </w:r>
      <w:r w:rsidRPr="00ED2772">
        <w:rPr>
          <w:rFonts w:ascii="Arial" w:hAnsi="Arial" w:cs="Arial"/>
          <w:b/>
          <w:i/>
          <w:sz w:val="20"/>
        </w:rPr>
        <w:t>prescription:</w:t>
      </w:r>
      <w:r w:rsidRPr="00C335DA">
        <w:rPr>
          <w:rFonts w:ascii="Arial" w:hAnsi="Arial" w:cs="Arial"/>
          <w:i/>
          <w:sz w:val="20"/>
        </w:rPr>
        <w:t xml:space="preserve">  The road traverses gentle to moderate terrain with no landslide hazard. There are culvert and bridge crossings of S5 and S4 stream</w:t>
      </w:r>
      <w:r>
        <w:rPr>
          <w:rFonts w:ascii="Arial" w:hAnsi="Arial" w:cs="Arial"/>
          <w:i/>
          <w:sz w:val="20"/>
        </w:rPr>
        <w:t>s</w:t>
      </w:r>
      <w:r w:rsidRPr="00C335DA">
        <w:rPr>
          <w:rFonts w:ascii="Arial" w:hAnsi="Arial" w:cs="Arial"/>
          <w:i/>
          <w:sz w:val="20"/>
        </w:rPr>
        <w:t>, and cross-drain culverts along the road.</w:t>
      </w:r>
      <w:r>
        <w:rPr>
          <w:rFonts w:ascii="Arial" w:hAnsi="Arial" w:cs="Arial"/>
          <w:i/>
          <w:sz w:val="20"/>
        </w:rPr>
        <w:t xml:space="preserve"> </w:t>
      </w:r>
      <w:r w:rsidRPr="00C335DA">
        <w:rPr>
          <w:rFonts w:ascii="Arial" w:hAnsi="Arial" w:cs="Arial"/>
          <w:i/>
          <w:sz w:val="20"/>
        </w:rPr>
        <w:t xml:space="preserve"> Deactivation measures</w:t>
      </w:r>
      <w:r>
        <w:rPr>
          <w:rFonts w:ascii="Arial" w:hAnsi="Arial" w:cs="Arial"/>
          <w:i/>
          <w:sz w:val="20"/>
        </w:rPr>
        <w:t xml:space="preserve"> may</w:t>
      </w:r>
      <w:r w:rsidRPr="00C335DA">
        <w:rPr>
          <w:rFonts w:ascii="Arial" w:hAnsi="Arial" w:cs="Arial"/>
          <w:i/>
          <w:sz w:val="20"/>
        </w:rPr>
        <w:t xml:space="preserve"> include water management techniques (such as installation of cross-ditches or waterbars, removal or back-up of cross-drain culverts, and removal or back-up of stream culverts) and other measures such as repair of bridges and revegetation of exposed soils using a suitable grass seed and legume mixture.</w:t>
      </w:r>
    </w:p>
    <w:p w:rsidR="00875846" w:rsidRDefault="00875846" w:rsidP="00B47F0A">
      <w:pPr>
        <w:pStyle w:val="Bullets0"/>
        <w:numPr>
          <w:ilvl w:val="0"/>
          <w:numId w:val="77"/>
        </w:numPr>
        <w:tabs>
          <w:tab w:val="clear" w:pos="1440"/>
          <w:tab w:val="clear" w:pos="1680"/>
          <w:tab w:val="left" w:pos="180"/>
          <w:tab w:val="left" w:pos="360"/>
        </w:tabs>
        <w:spacing w:before="120" w:line="240" w:lineRule="auto"/>
        <w:ind w:left="714" w:hanging="357"/>
        <w:rPr>
          <w:rFonts w:ascii="Arial" w:hAnsi="Arial" w:cs="Arial"/>
          <w:sz w:val="20"/>
        </w:rPr>
      </w:pPr>
      <w:r>
        <w:rPr>
          <w:rFonts w:ascii="Arial" w:hAnsi="Arial" w:cs="Arial"/>
          <w:sz w:val="20"/>
        </w:rPr>
        <w:t>T</w:t>
      </w:r>
      <w:r w:rsidRPr="00C335DA">
        <w:rPr>
          <w:rFonts w:ascii="Arial" w:hAnsi="Arial" w:cs="Arial"/>
          <w:sz w:val="20"/>
        </w:rPr>
        <w:t xml:space="preserve">he </w:t>
      </w:r>
      <w:r>
        <w:rPr>
          <w:rFonts w:ascii="Arial" w:hAnsi="Arial" w:cs="Arial"/>
          <w:sz w:val="20"/>
        </w:rPr>
        <w:t>prescription requirements are</w:t>
      </w:r>
      <w:r w:rsidRPr="00C335DA">
        <w:rPr>
          <w:rFonts w:ascii="Arial" w:hAnsi="Arial" w:cs="Arial"/>
          <w:sz w:val="20"/>
        </w:rPr>
        <w:t xml:space="preserve"> a 1:5000 scale map (or other suitable scale) showing the locations of the actions corresponding to the chainages of field markings, and a tabular summary (spreadsheet) to accompany and complement the map. The tabular summary </w:t>
      </w:r>
      <w:r>
        <w:rPr>
          <w:rFonts w:ascii="Arial" w:hAnsi="Arial" w:cs="Arial"/>
          <w:sz w:val="20"/>
        </w:rPr>
        <w:t>will</w:t>
      </w:r>
      <w:r w:rsidRPr="00C335DA">
        <w:rPr>
          <w:rFonts w:ascii="Arial" w:hAnsi="Arial" w:cs="Arial"/>
          <w:sz w:val="20"/>
        </w:rPr>
        <w:t xml:space="preserve"> provide more detailed information such as general site conditions, the size of existing culverts and bridges, sediment transport hazards and consequences, and methods to control sediment transport, including the measured chainages along the road and the corresponding actions. In this case, the prescription </w:t>
      </w:r>
      <w:r>
        <w:rPr>
          <w:rFonts w:ascii="Arial" w:hAnsi="Arial" w:cs="Arial"/>
          <w:sz w:val="20"/>
        </w:rPr>
        <w:t>must</w:t>
      </w:r>
      <w:r w:rsidRPr="00C335DA">
        <w:rPr>
          <w:rFonts w:ascii="Arial" w:hAnsi="Arial" w:cs="Arial"/>
          <w:sz w:val="20"/>
        </w:rPr>
        <w:t xml:space="preserve"> clearly identify the fish streams and the timing windows for working in and about a stream.</w:t>
      </w:r>
    </w:p>
    <w:p w:rsidR="00875846" w:rsidRPr="00C335DA" w:rsidRDefault="00875846" w:rsidP="00945757">
      <w:pPr>
        <w:pStyle w:val="NormalParagraphStyle"/>
        <w:tabs>
          <w:tab w:val="clear" w:pos="1440"/>
          <w:tab w:val="left" w:pos="180"/>
        </w:tabs>
        <w:spacing w:before="120" w:line="240" w:lineRule="auto"/>
        <w:ind w:left="0"/>
        <w:rPr>
          <w:rFonts w:ascii="Arial" w:hAnsi="Arial" w:cs="Arial"/>
          <w:i/>
          <w:sz w:val="20"/>
        </w:rPr>
      </w:pPr>
      <w:r w:rsidRPr="00ED2772">
        <w:rPr>
          <w:rFonts w:ascii="Arial" w:hAnsi="Arial" w:cs="Arial"/>
          <w:b/>
          <w:i/>
          <w:sz w:val="20"/>
        </w:rPr>
        <w:t xml:space="preserve">Type 3 </w:t>
      </w:r>
      <w:r>
        <w:rPr>
          <w:rFonts w:ascii="Arial" w:hAnsi="Arial" w:cs="Arial"/>
          <w:b/>
          <w:i/>
          <w:sz w:val="20"/>
        </w:rPr>
        <w:t xml:space="preserve">deactivation </w:t>
      </w:r>
      <w:r w:rsidRPr="00ED2772">
        <w:rPr>
          <w:rFonts w:ascii="Arial" w:hAnsi="Arial" w:cs="Arial"/>
          <w:b/>
          <w:i/>
          <w:sz w:val="20"/>
        </w:rPr>
        <w:t>prescription:</w:t>
      </w:r>
      <w:r w:rsidRPr="00C335DA">
        <w:rPr>
          <w:rFonts w:ascii="Arial" w:hAnsi="Arial" w:cs="Arial"/>
          <w:i/>
          <w:sz w:val="20"/>
        </w:rPr>
        <w:t xml:space="preserve">  The road is located on a mid-slope and traverses steep terrain and areas having a moderate to high likelihood of landslides. There </w:t>
      </w:r>
      <w:r>
        <w:rPr>
          <w:rFonts w:ascii="Arial" w:hAnsi="Arial" w:cs="Arial"/>
          <w:i/>
          <w:sz w:val="20"/>
        </w:rPr>
        <w:t>may be</w:t>
      </w:r>
      <w:r w:rsidRPr="00C335DA">
        <w:rPr>
          <w:rFonts w:ascii="Arial" w:hAnsi="Arial" w:cs="Arial"/>
          <w:i/>
          <w:sz w:val="20"/>
        </w:rPr>
        <w:t xml:space="preserve"> visual indicators of road fill instability, surface soil erosion, and previous road fill washouts along the road.</w:t>
      </w:r>
    </w:p>
    <w:p w:rsidR="00875846" w:rsidRPr="00ED2772" w:rsidRDefault="00875846" w:rsidP="00945757">
      <w:pPr>
        <w:numPr>
          <w:ilvl w:val="0"/>
          <w:numId w:val="77"/>
        </w:numPr>
        <w:tabs>
          <w:tab w:val="left" w:pos="0"/>
        </w:tabs>
        <w:rPr>
          <w:rFonts w:cs="Arial"/>
        </w:rPr>
      </w:pPr>
      <w:r w:rsidRPr="00ED2772">
        <w:rPr>
          <w:rFonts w:cs="Arial"/>
        </w:rPr>
        <w:t>This is a complex project, involving deactivation prescriptions for unstable terrain and the services of a Terrain Stability Professional.  The deactivation prescription would include a 1:5000 scale map showing the locations of the actions corresponding to the chainages of field markings, a tabular summary (spreadsheet) to accompany and complement the map, and a detailed letter or report. The prescription should clearly identify the timing windows for working in and about streams. The prescription should also specify the need for any professional field reviews during the deactivation work.</w:t>
      </w:r>
    </w:p>
    <w:p w:rsidR="00875846" w:rsidRPr="00725AF4" w:rsidRDefault="00875846" w:rsidP="00945757">
      <w:pPr>
        <w:tabs>
          <w:tab w:val="left" w:pos="576"/>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i/>
          <w:color w:val="000000"/>
        </w:rPr>
      </w:pPr>
      <w:r w:rsidRPr="00725AF4">
        <w:rPr>
          <w:rFonts w:cs="Arial"/>
          <w:i/>
          <w:color w:val="000000"/>
        </w:rPr>
        <w:t>Deactivation Works</w:t>
      </w:r>
    </w:p>
    <w:p w:rsidR="00875846" w:rsidRPr="00725AF4" w:rsidRDefault="00875846" w:rsidP="00945757">
      <w:pPr>
        <w:pStyle w:val="NormalParagraphStyle"/>
        <w:tabs>
          <w:tab w:val="clear" w:pos="1440"/>
        </w:tabs>
        <w:spacing w:before="120" w:line="240" w:lineRule="auto"/>
        <w:ind w:left="0"/>
        <w:rPr>
          <w:rFonts w:ascii="Arial" w:hAnsi="Arial" w:cs="Arial"/>
          <w:sz w:val="20"/>
        </w:rPr>
      </w:pPr>
      <w:r>
        <w:rPr>
          <w:rFonts w:ascii="Arial" w:hAnsi="Arial" w:cs="Arial"/>
          <w:sz w:val="20"/>
        </w:rPr>
        <w:t>In accordance with the deactivation prescription, m</w:t>
      </w:r>
      <w:r w:rsidRPr="00725AF4">
        <w:rPr>
          <w:rFonts w:ascii="Arial" w:hAnsi="Arial" w:cs="Arial"/>
          <w:sz w:val="20"/>
        </w:rPr>
        <w:t xml:space="preserve">andatory requirements for road deactivation include: </w:t>
      </w:r>
    </w:p>
    <w:p w:rsidR="00875846" w:rsidRPr="00725AF4" w:rsidRDefault="00875846" w:rsidP="00945757">
      <w:pPr>
        <w:pStyle w:val="Bullets0"/>
        <w:numPr>
          <w:ilvl w:val="0"/>
          <w:numId w:val="43"/>
        </w:numPr>
        <w:tabs>
          <w:tab w:val="clear" w:pos="1440"/>
        </w:tabs>
        <w:spacing w:before="120" w:line="240" w:lineRule="auto"/>
        <w:rPr>
          <w:rFonts w:ascii="Arial" w:hAnsi="Arial" w:cs="Arial"/>
          <w:sz w:val="20"/>
        </w:rPr>
      </w:pPr>
      <w:r w:rsidRPr="00725AF4">
        <w:rPr>
          <w:rFonts w:ascii="Arial" w:hAnsi="Arial" w:cs="Arial"/>
          <w:sz w:val="20"/>
        </w:rPr>
        <w:t>removing all bridge and log culvert superstructures and all stream pipe, pipe-arch, and box culverts, and restoring channel and bank stability as required;</w:t>
      </w:r>
    </w:p>
    <w:p w:rsidR="00875846" w:rsidRPr="00725AF4" w:rsidRDefault="00875846" w:rsidP="00945757">
      <w:pPr>
        <w:pStyle w:val="Bullets0"/>
        <w:numPr>
          <w:ilvl w:val="0"/>
          <w:numId w:val="43"/>
        </w:numPr>
        <w:tabs>
          <w:tab w:val="clear" w:pos="1440"/>
        </w:tabs>
        <w:spacing w:before="120" w:line="240" w:lineRule="auto"/>
        <w:rPr>
          <w:rFonts w:ascii="Arial" w:hAnsi="Arial" w:cs="Arial"/>
          <w:sz w:val="20"/>
        </w:rPr>
      </w:pPr>
      <w:r w:rsidRPr="00725AF4">
        <w:rPr>
          <w:rFonts w:ascii="Arial" w:hAnsi="Arial" w:cs="Arial"/>
          <w:sz w:val="20"/>
        </w:rPr>
        <w:t>removing bridge and log culvert substructures, if the failure of these substructures would have a material adverse effect on downstream property, forest resources, or other social and economic values;</w:t>
      </w:r>
    </w:p>
    <w:p w:rsidR="00875846" w:rsidRPr="00725AF4" w:rsidRDefault="00875846" w:rsidP="00945757">
      <w:pPr>
        <w:pStyle w:val="Bullets0"/>
        <w:numPr>
          <w:ilvl w:val="0"/>
          <w:numId w:val="43"/>
        </w:numPr>
        <w:tabs>
          <w:tab w:val="clear" w:pos="1440"/>
        </w:tabs>
        <w:spacing w:before="120" w:line="240" w:lineRule="auto"/>
        <w:rPr>
          <w:rFonts w:ascii="Arial" w:hAnsi="Arial" w:cs="Arial"/>
          <w:sz w:val="20"/>
        </w:rPr>
      </w:pPr>
      <w:r w:rsidRPr="00725AF4">
        <w:rPr>
          <w:rFonts w:ascii="Arial" w:hAnsi="Arial" w:cs="Arial"/>
          <w:sz w:val="20"/>
        </w:rPr>
        <w:t>stabilizing the road prism or the clearing width of the road if stabilization (through water management, road fill pullback, and revegetation techniques) is necessary to reduce the likelihood of a material adverse effect on forest resources and other social and environmental values; and</w:t>
      </w:r>
    </w:p>
    <w:p w:rsidR="00875846" w:rsidRPr="00725AF4" w:rsidRDefault="00875846" w:rsidP="00945757">
      <w:pPr>
        <w:pStyle w:val="Bullets0"/>
        <w:numPr>
          <w:ilvl w:val="0"/>
          <w:numId w:val="43"/>
        </w:numPr>
        <w:tabs>
          <w:tab w:val="clear" w:pos="1440"/>
        </w:tabs>
        <w:spacing w:before="120" w:line="240" w:lineRule="auto"/>
        <w:rPr>
          <w:rFonts w:ascii="Arial" w:hAnsi="Arial" w:cs="Arial"/>
          <w:sz w:val="20"/>
        </w:rPr>
      </w:pPr>
      <w:r w:rsidRPr="00725AF4">
        <w:rPr>
          <w:rFonts w:ascii="Arial" w:hAnsi="Arial" w:cs="Arial"/>
          <w:sz w:val="20"/>
        </w:rPr>
        <w:t>subject to District Manager exemption, barricading the road surface width in a clearly visible manner to prevent access by motor vehicles (other than all-terrain vehicle) using the installation of the most appropriate of the following barriers:</w:t>
      </w:r>
    </w:p>
    <w:p w:rsidR="00875846" w:rsidRDefault="00875846" w:rsidP="00B47F0A">
      <w:pPr>
        <w:pStyle w:val="Bullets0"/>
        <w:numPr>
          <w:ilvl w:val="0"/>
          <w:numId w:val="44"/>
        </w:numPr>
        <w:tabs>
          <w:tab w:val="clear" w:pos="720"/>
          <w:tab w:val="clear" w:pos="1440"/>
          <w:tab w:val="clear" w:pos="1680"/>
          <w:tab w:val="left" w:pos="900"/>
          <w:tab w:val="num" w:pos="1800"/>
          <w:tab w:val="left" w:pos="1920"/>
        </w:tabs>
        <w:spacing w:before="120" w:line="240" w:lineRule="auto"/>
        <w:ind w:left="1434" w:hanging="357"/>
        <w:rPr>
          <w:rFonts w:ascii="Arial" w:hAnsi="Arial" w:cs="Arial"/>
          <w:sz w:val="20"/>
        </w:rPr>
      </w:pPr>
      <w:r w:rsidRPr="00725AF4">
        <w:rPr>
          <w:rFonts w:ascii="Arial" w:hAnsi="Arial" w:cs="Arial"/>
          <w:sz w:val="20"/>
        </w:rPr>
        <w:t>gate;</w:t>
      </w:r>
    </w:p>
    <w:p w:rsidR="00875846" w:rsidRDefault="00875846" w:rsidP="00B47F0A">
      <w:pPr>
        <w:pStyle w:val="Bullets0"/>
        <w:numPr>
          <w:ilvl w:val="0"/>
          <w:numId w:val="44"/>
        </w:numPr>
        <w:tabs>
          <w:tab w:val="clear" w:pos="720"/>
          <w:tab w:val="clear" w:pos="1440"/>
          <w:tab w:val="clear" w:pos="1680"/>
          <w:tab w:val="left" w:pos="900"/>
          <w:tab w:val="num" w:pos="1800"/>
          <w:tab w:val="left" w:pos="1920"/>
        </w:tabs>
        <w:spacing w:before="120" w:line="240" w:lineRule="auto"/>
        <w:ind w:left="1434" w:hanging="357"/>
        <w:rPr>
          <w:rFonts w:ascii="Arial" w:hAnsi="Arial" w:cs="Arial"/>
          <w:sz w:val="20"/>
        </w:rPr>
      </w:pPr>
      <w:r w:rsidRPr="00725AF4">
        <w:rPr>
          <w:rFonts w:ascii="Arial" w:hAnsi="Arial" w:cs="Arial"/>
          <w:sz w:val="20"/>
        </w:rPr>
        <w:lastRenderedPageBreak/>
        <w:t>a soil or rock berm;</w:t>
      </w:r>
    </w:p>
    <w:p w:rsidR="00875846" w:rsidRDefault="00875846" w:rsidP="00B47F0A">
      <w:pPr>
        <w:pStyle w:val="Bullets0"/>
        <w:numPr>
          <w:ilvl w:val="0"/>
          <w:numId w:val="44"/>
        </w:numPr>
        <w:tabs>
          <w:tab w:val="clear" w:pos="720"/>
          <w:tab w:val="clear" w:pos="1440"/>
          <w:tab w:val="clear" w:pos="1680"/>
          <w:tab w:val="left" w:pos="900"/>
          <w:tab w:val="num" w:pos="1800"/>
          <w:tab w:val="left" w:pos="1920"/>
        </w:tabs>
        <w:spacing w:before="120" w:line="240" w:lineRule="auto"/>
        <w:ind w:left="1434" w:hanging="357"/>
        <w:rPr>
          <w:rFonts w:ascii="Arial" w:hAnsi="Arial" w:cs="Arial"/>
          <w:sz w:val="20"/>
        </w:rPr>
      </w:pPr>
      <w:r w:rsidRPr="00725AF4">
        <w:rPr>
          <w:rFonts w:ascii="Arial" w:hAnsi="Arial" w:cs="Arial"/>
          <w:sz w:val="20"/>
        </w:rPr>
        <w:t>concrete blocks;</w:t>
      </w:r>
    </w:p>
    <w:p w:rsidR="00875846" w:rsidRDefault="00875846" w:rsidP="00B47F0A">
      <w:pPr>
        <w:pStyle w:val="Bullets0"/>
        <w:numPr>
          <w:ilvl w:val="0"/>
          <w:numId w:val="44"/>
        </w:numPr>
        <w:tabs>
          <w:tab w:val="clear" w:pos="720"/>
          <w:tab w:val="clear" w:pos="1440"/>
          <w:tab w:val="clear" w:pos="1680"/>
          <w:tab w:val="left" w:pos="900"/>
          <w:tab w:val="num" w:pos="1800"/>
          <w:tab w:val="left" w:pos="1920"/>
        </w:tabs>
        <w:spacing w:before="120" w:line="240" w:lineRule="auto"/>
        <w:ind w:left="1434" w:hanging="357"/>
        <w:rPr>
          <w:rFonts w:ascii="Arial" w:hAnsi="Arial" w:cs="Arial"/>
          <w:sz w:val="20"/>
        </w:rPr>
      </w:pPr>
      <w:r w:rsidRPr="00725AF4">
        <w:rPr>
          <w:rFonts w:ascii="Arial" w:hAnsi="Arial" w:cs="Arial"/>
          <w:sz w:val="20"/>
        </w:rPr>
        <w:t>an excavation; and</w:t>
      </w:r>
    </w:p>
    <w:p w:rsidR="00875846" w:rsidRDefault="00875846" w:rsidP="00B47F0A">
      <w:pPr>
        <w:pStyle w:val="Bullets0"/>
        <w:numPr>
          <w:ilvl w:val="0"/>
          <w:numId w:val="44"/>
        </w:numPr>
        <w:tabs>
          <w:tab w:val="clear" w:pos="720"/>
          <w:tab w:val="clear" w:pos="1440"/>
          <w:tab w:val="clear" w:pos="1680"/>
          <w:tab w:val="left" w:pos="900"/>
          <w:tab w:val="num" w:pos="1800"/>
          <w:tab w:val="left" w:pos="1920"/>
        </w:tabs>
        <w:spacing w:before="120" w:line="240" w:lineRule="auto"/>
        <w:ind w:left="1434" w:hanging="357"/>
        <w:rPr>
          <w:rFonts w:ascii="Arial" w:hAnsi="Arial" w:cs="Arial"/>
          <w:sz w:val="20"/>
        </w:rPr>
      </w:pPr>
      <w:r w:rsidRPr="00725AF4">
        <w:rPr>
          <w:rFonts w:ascii="Arial" w:hAnsi="Arial" w:cs="Arial"/>
          <w:sz w:val="20"/>
        </w:rPr>
        <w:t>other suitable barrier.</w:t>
      </w:r>
    </w:p>
    <w:p w:rsidR="00875846" w:rsidRPr="00725AF4" w:rsidRDefault="00875846" w:rsidP="00945757">
      <w:pPr>
        <w:tabs>
          <w:tab w:val="left" w:pos="576"/>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t>To assure drainage and stability, the following practices may be employed in the appropriate locations:</w:t>
      </w:r>
    </w:p>
    <w:p w:rsidR="00875846" w:rsidRDefault="00875846" w:rsidP="00B47F0A">
      <w:pPr>
        <w:numPr>
          <w:ilvl w:val="1"/>
          <w:numId w:val="44"/>
        </w:numPr>
        <w:tabs>
          <w:tab w:val="clear" w:pos="1440"/>
          <w:tab w:val="num" w:pos="720"/>
        </w:tabs>
        <w:ind w:left="714" w:hanging="357"/>
        <w:rPr>
          <w:rFonts w:cs="Arial"/>
        </w:rPr>
      </w:pPr>
      <w:r w:rsidRPr="00725AF4">
        <w:rPr>
          <w:rFonts w:cs="Arial"/>
          <w:color w:val="000000"/>
        </w:rPr>
        <w:t>constructing water bars</w:t>
      </w:r>
      <w:r w:rsidRPr="00A03E5A">
        <w:rPr>
          <w:rFonts w:cs="Arial"/>
        </w:rPr>
        <w:t xml:space="preserve"> </w:t>
      </w:r>
      <w:r w:rsidRPr="00725AF4">
        <w:rPr>
          <w:rFonts w:cs="Arial"/>
        </w:rPr>
        <w:t xml:space="preserve">along the road </w:t>
      </w:r>
      <w:r>
        <w:rPr>
          <w:rFonts w:cs="Arial"/>
        </w:rPr>
        <w:t xml:space="preserve">as shown below </w:t>
      </w:r>
      <w:r w:rsidRPr="00725AF4">
        <w:rPr>
          <w:rFonts w:cs="Arial"/>
        </w:rPr>
        <w:t>to intercept water on the road surface and convey it onto stable slopes below the road, in the following situations:</w:t>
      </w:r>
    </w:p>
    <w:p w:rsidR="00875846" w:rsidRDefault="00875846" w:rsidP="00B47F0A">
      <w:pPr>
        <w:numPr>
          <w:ilvl w:val="0"/>
          <w:numId w:val="46"/>
        </w:numPr>
        <w:tabs>
          <w:tab w:val="clear" w:pos="720"/>
          <w:tab w:val="num" w:pos="1260"/>
        </w:tabs>
        <w:ind w:left="1260"/>
        <w:rPr>
          <w:rFonts w:cs="Arial"/>
        </w:rPr>
      </w:pPr>
      <w:r w:rsidRPr="00725AF4">
        <w:rPr>
          <w:rFonts w:cs="Arial"/>
        </w:rPr>
        <w:t>there is surface flow on the road grade (road scour)</w:t>
      </w:r>
    </w:p>
    <w:p w:rsidR="00875846" w:rsidRDefault="00875846" w:rsidP="00B47F0A">
      <w:pPr>
        <w:numPr>
          <w:ilvl w:val="0"/>
          <w:numId w:val="46"/>
        </w:numPr>
        <w:tabs>
          <w:tab w:val="clear" w:pos="720"/>
          <w:tab w:val="num" w:pos="1260"/>
        </w:tabs>
        <w:ind w:left="1260"/>
        <w:rPr>
          <w:rFonts w:cs="Arial"/>
        </w:rPr>
      </w:pPr>
      <w:r w:rsidRPr="00725AF4">
        <w:rPr>
          <w:rFonts w:cs="Arial"/>
        </w:rPr>
        <w:t>relatively steep road grades</w:t>
      </w:r>
    </w:p>
    <w:p w:rsidR="00875846" w:rsidRDefault="00875846" w:rsidP="00B47F0A">
      <w:pPr>
        <w:numPr>
          <w:ilvl w:val="0"/>
          <w:numId w:val="46"/>
        </w:numPr>
        <w:tabs>
          <w:tab w:val="clear" w:pos="720"/>
          <w:tab w:val="num" w:pos="1260"/>
        </w:tabs>
        <w:ind w:left="1260"/>
        <w:rPr>
          <w:rFonts w:cs="Arial"/>
        </w:rPr>
      </w:pPr>
      <w:r w:rsidRPr="00725AF4">
        <w:rPr>
          <w:rFonts w:cs="Arial"/>
        </w:rPr>
        <w:t>throughcut with steep grades, and surface erosion is expected</w:t>
      </w:r>
    </w:p>
    <w:p w:rsidR="00875846" w:rsidRDefault="00875846" w:rsidP="00B47F0A">
      <w:pPr>
        <w:numPr>
          <w:ilvl w:val="0"/>
          <w:numId w:val="46"/>
        </w:numPr>
        <w:tabs>
          <w:tab w:val="clear" w:pos="720"/>
          <w:tab w:val="num" w:pos="1260"/>
        </w:tabs>
        <w:ind w:left="1260"/>
        <w:rPr>
          <w:rFonts w:cs="Arial"/>
        </w:rPr>
      </w:pPr>
      <w:r w:rsidRPr="00725AF4">
        <w:rPr>
          <w:rFonts w:cs="Arial"/>
        </w:rPr>
        <w:t>upgrade of a switchback to keep water off steep road grades at the switchback</w:t>
      </w:r>
    </w:p>
    <w:p w:rsidR="00875846" w:rsidRPr="00725AF4" w:rsidRDefault="00C61BAC" w:rsidP="00945757">
      <w:pPr>
        <w:ind w:left="540"/>
        <w:jc w:val="center"/>
        <w:rPr>
          <w:rFonts w:cs="Arial"/>
        </w:rPr>
      </w:pPr>
      <w:r>
        <w:rPr>
          <w:rFonts w:cs="Arial"/>
          <w:noProof/>
        </w:rPr>
        <w:drawing>
          <wp:inline distT="0" distB="0" distL="0" distR="0">
            <wp:extent cx="3563620" cy="256349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3563620" cy="2563495"/>
                    </a:xfrm>
                    <a:prstGeom prst="rect">
                      <a:avLst/>
                    </a:prstGeom>
                    <a:noFill/>
                    <a:ln w="9525">
                      <a:noFill/>
                      <a:miter lim="800000"/>
                      <a:headEnd/>
                      <a:tailEnd/>
                    </a:ln>
                  </pic:spPr>
                </pic:pic>
              </a:graphicData>
            </a:graphic>
          </wp:inline>
        </w:drawing>
      </w:r>
    </w:p>
    <w:p w:rsidR="00875846" w:rsidRDefault="00875846" w:rsidP="00945757">
      <w:p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jc w:val="center"/>
        <w:rPr>
          <w:rFonts w:cs="Arial"/>
          <w:color w:val="000000"/>
        </w:rPr>
      </w:pPr>
    </w:p>
    <w:p w:rsidR="00875846" w:rsidRDefault="00875846" w:rsidP="00B47F0A">
      <w:pPr>
        <w:numPr>
          <w:ilvl w:val="0"/>
          <w:numId w:val="96"/>
        </w:numPr>
        <w:tabs>
          <w:tab w:val="left" w:pos="720"/>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ind w:firstLine="0"/>
        <w:rPr>
          <w:rFonts w:cs="Arial"/>
          <w:color w:val="000000"/>
        </w:rPr>
      </w:pPr>
      <w:r>
        <w:rPr>
          <w:rFonts w:cs="Arial"/>
          <w:color w:val="000000"/>
        </w:rPr>
        <w:t>constructing cross ditches</w:t>
      </w:r>
      <w:r w:rsidRPr="00725AF4">
        <w:rPr>
          <w:rFonts w:cs="Arial"/>
        </w:rPr>
        <w:t xml:space="preserve"> as shown below</w:t>
      </w:r>
      <w:r w:rsidRPr="00A03E5A">
        <w:rPr>
          <w:rFonts w:cs="Arial"/>
        </w:rPr>
        <w:t xml:space="preserve"> </w:t>
      </w:r>
      <w:r w:rsidRPr="00725AF4">
        <w:rPr>
          <w:rFonts w:cs="Arial"/>
        </w:rPr>
        <w:t>to back up cross drain and stream culverts, or to divert ditch water where there are insufficient cross drains and convey it onto stable slopes below the road</w:t>
      </w:r>
      <w:r>
        <w:rPr>
          <w:rFonts w:cs="Arial"/>
          <w:color w:val="000000"/>
        </w:rPr>
        <w:t>:</w:t>
      </w:r>
    </w:p>
    <w:p w:rsidR="00875846" w:rsidRDefault="00C61BAC" w:rsidP="00945757">
      <w:p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jc w:val="center"/>
        <w:rPr>
          <w:rFonts w:cs="Arial"/>
          <w:color w:val="000000"/>
        </w:rPr>
      </w:pPr>
      <w:r>
        <w:rPr>
          <w:rFonts w:cs="Arial"/>
          <w:noProof/>
        </w:rPr>
        <w:drawing>
          <wp:inline distT="0" distB="0" distL="0" distR="0">
            <wp:extent cx="3247390" cy="237553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3247390" cy="2375535"/>
                    </a:xfrm>
                    <a:prstGeom prst="rect">
                      <a:avLst/>
                    </a:prstGeom>
                    <a:noFill/>
                    <a:ln w="9525">
                      <a:noFill/>
                      <a:miter lim="800000"/>
                      <a:headEnd/>
                      <a:tailEnd/>
                    </a:ln>
                  </pic:spPr>
                </pic:pic>
              </a:graphicData>
            </a:graphic>
          </wp:inline>
        </w:drawing>
      </w:r>
    </w:p>
    <w:p w:rsidR="00875846" w:rsidRPr="00725AF4" w:rsidRDefault="00875846" w:rsidP="00945757">
      <w:pPr>
        <w:numPr>
          <w:ilvl w:val="0"/>
          <w:numId w:val="40"/>
        </w:num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t>removal of stream culverts</w:t>
      </w:r>
    </w:p>
    <w:p w:rsidR="00875846" w:rsidRPr="00725AF4" w:rsidRDefault="00875846" w:rsidP="00945757">
      <w:pPr>
        <w:numPr>
          <w:ilvl w:val="0"/>
          <w:numId w:val="40"/>
        </w:num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lastRenderedPageBreak/>
        <w:t>drains</w:t>
      </w:r>
    </w:p>
    <w:p w:rsidR="00875846" w:rsidRPr="00725AF4" w:rsidRDefault="00875846" w:rsidP="00945757">
      <w:pPr>
        <w:numPr>
          <w:ilvl w:val="0"/>
          <w:numId w:val="40"/>
        </w:num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t>swales</w:t>
      </w:r>
    </w:p>
    <w:p w:rsidR="00875846" w:rsidRPr="00725AF4" w:rsidRDefault="00875846" w:rsidP="00945757">
      <w:pPr>
        <w:numPr>
          <w:ilvl w:val="0"/>
          <w:numId w:val="40"/>
        </w:num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t>armoured fords</w:t>
      </w:r>
    </w:p>
    <w:p w:rsidR="00875846" w:rsidRPr="00725AF4" w:rsidRDefault="00875846" w:rsidP="00945757">
      <w:pPr>
        <w:numPr>
          <w:ilvl w:val="0"/>
          <w:numId w:val="40"/>
        </w:num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t>insloping/outsloping road surfaces</w:t>
      </w:r>
    </w:p>
    <w:p w:rsidR="00875846" w:rsidRPr="00725AF4" w:rsidRDefault="00875846" w:rsidP="00945757">
      <w:pPr>
        <w:numPr>
          <w:ilvl w:val="0"/>
          <w:numId w:val="40"/>
        </w:numPr>
        <w:tabs>
          <w:tab w:val="left" w:pos="1296"/>
          <w:tab w:val="left" w:pos="2016"/>
          <w:tab w:val="left" w:pos="2736"/>
          <w:tab w:val="left" w:pos="3456"/>
          <w:tab w:val="left" w:pos="4608"/>
          <w:tab w:val="left" w:pos="5760"/>
          <w:tab w:val="left" w:pos="6912"/>
          <w:tab w:val="left" w:pos="8064"/>
          <w:tab w:val="left" w:pos="9216"/>
          <w:tab w:val="left" w:pos="10368"/>
          <w:tab w:val="left" w:pos="21744"/>
          <w:tab w:val="left" w:pos="22608"/>
          <w:tab w:val="left" w:pos="22896"/>
        </w:tabs>
        <w:rPr>
          <w:rFonts w:cs="Arial"/>
          <w:color w:val="000000"/>
        </w:rPr>
      </w:pPr>
      <w:r w:rsidRPr="00725AF4">
        <w:rPr>
          <w:rFonts w:cs="Arial"/>
          <w:color w:val="000000"/>
        </w:rPr>
        <w:t>pullback of road or slope material</w:t>
      </w:r>
    </w:p>
    <w:p w:rsidR="00875846" w:rsidRPr="00725AF4" w:rsidRDefault="00875846" w:rsidP="00945757">
      <w:pPr>
        <w:pStyle w:val="NormalParagraphStyle"/>
        <w:tabs>
          <w:tab w:val="clear" w:pos="1440"/>
        </w:tabs>
        <w:spacing w:before="120" w:line="240" w:lineRule="auto"/>
        <w:ind w:left="0"/>
        <w:rPr>
          <w:rFonts w:ascii="Arial" w:hAnsi="Arial" w:cs="Arial"/>
          <w:sz w:val="20"/>
        </w:rPr>
      </w:pPr>
      <w:r w:rsidRPr="00725AF4">
        <w:rPr>
          <w:rFonts w:ascii="Arial" w:hAnsi="Arial" w:cs="Arial"/>
          <w:sz w:val="20"/>
        </w:rPr>
        <w:t>To control surface soil erosion and sediment transport, all exposed soils that will support vegetation must be seeded. This should be undertaken in the first growing season.</w:t>
      </w:r>
    </w:p>
    <w:p w:rsidR="00875846" w:rsidRDefault="00875846" w:rsidP="00945757">
      <w:pPr>
        <w:pStyle w:val="NormalParagraphStyle"/>
        <w:tabs>
          <w:tab w:val="clear" w:pos="1440"/>
        </w:tabs>
        <w:spacing w:before="120" w:line="240" w:lineRule="auto"/>
        <w:ind w:left="0"/>
        <w:rPr>
          <w:rFonts w:ascii="Arial" w:hAnsi="Arial" w:cs="Arial"/>
          <w:sz w:val="20"/>
        </w:rPr>
      </w:pPr>
      <w:r w:rsidRPr="00725AF4">
        <w:rPr>
          <w:rFonts w:ascii="Arial" w:hAnsi="Arial" w:cs="Arial"/>
          <w:sz w:val="20"/>
        </w:rPr>
        <w:t>Warning signs must be erected during the period of road deactivation activities. Before the activities begin, hazard-warning signs should be installed at appropriate locations to warn potential users of the road of the hazards that can be expected on the whole road or at a particular location.</w:t>
      </w:r>
    </w:p>
    <w:p w:rsidR="00875846" w:rsidRDefault="00875846" w:rsidP="00945757">
      <w:pPr>
        <w:pStyle w:val="BodyText"/>
        <w:rPr>
          <w:rFonts w:cs="Arial"/>
        </w:rPr>
      </w:pPr>
      <w:r>
        <w:rPr>
          <w:rFonts w:cs="Arial"/>
        </w:rPr>
        <w:t xml:space="preserve">MFR district, through its contracted specialist, </w:t>
      </w:r>
      <w:r w:rsidRPr="00725AF4">
        <w:rPr>
          <w:rFonts w:cs="Arial"/>
        </w:rPr>
        <w:t xml:space="preserve">will carry out any required </w:t>
      </w:r>
      <w:r>
        <w:rPr>
          <w:rFonts w:cs="Arial"/>
        </w:rPr>
        <w:t>deactivation</w:t>
      </w:r>
      <w:r w:rsidRPr="00725AF4">
        <w:rPr>
          <w:rFonts w:cs="Arial"/>
        </w:rPr>
        <w:t xml:space="preserve"> work on those </w:t>
      </w:r>
      <w:r>
        <w:rPr>
          <w:rFonts w:cs="Arial"/>
        </w:rPr>
        <w:t>non-tenured</w:t>
      </w:r>
      <w:r w:rsidRPr="00725AF4">
        <w:rPr>
          <w:rFonts w:cs="Arial"/>
        </w:rPr>
        <w:t xml:space="preserve"> roads required for access to the FFT project, using hired equipment on an hourly basis, </w:t>
      </w:r>
      <w:r>
        <w:rPr>
          <w:rFonts w:cs="Arial"/>
        </w:rPr>
        <w:t>using an FS21 Engineering Equipment Rental Agreement (see Appendix I)</w:t>
      </w:r>
      <w:r w:rsidRPr="00725AF4">
        <w:rPr>
          <w:rFonts w:cs="Arial"/>
        </w:rPr>
        <w:t xml:space="preserve">.  This equipment will be selected using </w:t>
      </w:r>
      <w:r>
        <w:rPr>
          <w:rFonts w:cs="Arial"/>
        </w:rPr>
        <w:t>MFR</w:t>
      </w:r>
      <w:r w:rsidRPr="00725AF4">
        <w:rPr>
          <w:rFonts w:cs="Arial"/>
        </w:rPr>
        <w:t>’s E</w:t>
      </w:r>
      <w:r>
        <w:rPr>
          <w:rFonts w:cs="Arial"/>
        </w:rPr>
        <w:t xml:space="preserve">ngineering </w:t>
      </w:r>
      <w:r w:rsidRPr="00725AF4">
        <w:rPr>
          <w:rFonts w:cs="Arial"/>
        </w:rPr>
        <w:t>E</w:t>
      </w:r>
      <w:r>
        <w:rPr>
          <w:rFonts w:cs="Arial"/>
        </w:rPr>
        <w:t xml:space="preserve">quipment </w:t>
      </w:r>
      <w:r w:rsidRPr="00725AF4">
        <w:rPr>
          <w:rFonts w:cs="Arial"/>
        </w:rPr>
        <w:t>S</w:t>
      </w:r>
      <w:r>
        <w:rPr>
          <w:rFonts w:cs="Arial"/>
        </w:rPr>
        <w:t xml:space="preserve">uppliers </w:t>
      </w:r>
      <w:r w:rsidRPr="00725AF4">
        <w:rPr>
          <w:rFonts w:cs="Arial"/>
        </w:rPr>
        <w:t>list of available equipment, on the basis that the total equipment rental cost for any one road project will not exceed $50,000.</w:t>
      </w:r>
      <w:r>
        <w:rPr>
          <w:rFonts w:cs="Arial"/>
        </w:rPr>
        <w:t xml:space="preserve"> </w:t>
      </w:r>
    </w:p>
    <w:p w:rsidR="00875846" w:rsidRPr="00725AF4" w:rsidRDefault="00875846" w:rsidP="00945757">
      <w:pPr>
        <w:pStyle w:val="NormalParagraphStyle"/>
        <w:tabs>
          <w:tab w:val="clear" w:pos="1440"/>
        </w:tabs>
        <w:spacing w:before="120" w:line="240" w:lineRule="auto"/>
        <w:ind w:left="0"/>
        <w:rPr>
          <w:rFonts w:ascii="Arial" w:hAnsi="Arial" w:cs="Arial"/>
          <w:sz w:val="20"/>
        </w:rPr>
      </w:pPr>
    </w:p>
    <w:p w:rsidR="00875846" w:rsidRDefault="00875846" w:rsidP="00E10506">
      <w:pPr>
        <w:pStyle w:val="Heading1"/>
      </w:pPr>
      <w:r>
        <w:br w:type="page"/>
      </w:r>
      <w:r>
        <w:lastRenderedPageBreak/>
        <w:t xml:space="preserve"> </w:t>
      </w:r>
      <w:bookmarkStart w:id="30" w:name="_Toc183941410"/>
      <w:r>
        <w:t>APPENDIX I – SAMPLE DOCUMENTS</w:t>
      </w:r>
      <w:bookmarkEnd w:id="30"/>
    </w:p>
    <w:p w:rsidR="00875846" w:rsidRDefault="00875846" w:rsidP="00945757">
      <w:pPr>
        <w:jc w:val="center"/>
        <w:rPr>
          <w:b/>
        </w:rPr>
      </w:pPr>
    </w:p>
    <w:p w:rsidR="00875846" w:rsidRDefault="00875846" w:rsidP="00945757">
      <w:pPr>
        <w:jc w:val="center"/>
        <w:rPr>
          <w:b/>
        </w:rPr>
      </w:pPr>
    </w:p>
    <w:p w:rsidR="00875846" w:rsidRDefault="00875846" w:rsidP="00945757">
      <w:r>
        <w:t>FFT ROAD INSPECTION REPORT</w:t>
      </w:r>
    </w:p>
    <w:p w:rsidR="00875846" w:rsidRDefault="00875846" w:rsidP="00945757"/>
    <w:p w:rsidR="00875846" w:rsidRDefault="00875846" w:rsidP="00945757"/>
    <w:p w:rsidR="00875846" w:rsidRDefault="00875846" w:rsidP="00945757"/>
    <w:p w:rsidR="00875846" w:rsidRDefault="00875846" w:rsidP="00945757">
      <w:r>
        <w:t>STANDARD ROAD USE PERMIT EXEMPTION LETTER</w:t>
      </w:r>
    </w:p>
    <w:p w:rsidR="00875846" w:rsidRDefault="00875846" w:rsidP="00945757"/>
    <w:p w:rsidR="00875846" w:rsidRDefault="00875846" w:rsidP="00945757"/>
    <w:p w:rsidR="00875846" w:rsidRDefault="00875846" w:rsidP="00945757"/>
    <w:p w:rsidR="00875846" w:rsidRDefault="00875846" w:rsidP="00945757">
      <w:r>
        <w:t>FFT ROAD PRESCRIPTION</w:t>
      </w:r>
    </w:p>
    <w:p w:rsidR="00875846" w:rsidRDefault="00875846" w:rsidP="00945757"/>
    <w:p w:rsidR="00875846" w:rsidRDefault="00875846" w:rsidP="00945757"/>
    <w:p w:rsidR="00875846" w:rsidRDefault="00875846" w:rsidP="00945757"/>
    <w:p w:rsidR="00875846" w:rsidRDefault="00875846" w:rsidP="00945757">
      <w:r>
        <w:t>FS21 ENGINEERING EQUIPMENT RENTAL AGREEMENT</w:t>
      </w:r>
    </w:p>
    <w:p w:rsidR="00875846" w:rsidRDefault="00875846" w:rsidP="00945757"/>
    <w:p w:rsidR="00875846" w:rsidRDefault="00875846" w:rsidP="00945757"/>
    <w:p w:rsidR="00875846" w:rsidRDefault="00875846" w:rsidP="00945757"/>
    <w:p w:rsidR="00875846" w:rsidRDefault="00875846" w:rsidP="00945757">
      <w:r>
        <w:t>COMPLETION CERTIFICATE</w:t>
      </w:r>
    </w:p>
    <w:p w:rsidR="00875846" w:rsidRPr="00723FD6" w:rsidRDefault="00875846" w:rsidP="00945757">
      <w:pPr>
        <w:pStyle w:val="Heading8"/>
        <w:rPr>
          <w:rFonts w:ascii="Arial" w:hAnsi="Arial" w:cs="Arial"/>
          <w:b/>
          <w:sz w:val="20"/>
          <w:szCs w:val="20"/>
        </w:rPr>
      </w:pPr>
      <w:r>
        <w:rPr>
          <w:b/>
        </w:rPr>
        <w:br w:type="page"/>
      </w:r>
      <w:r w:rsidRPr="00723FD6">
        <w:rPr>
          <w:rFonts w:ascii="Arial" w:hAnsi="Arial" w:cs="Arial"/>
          <w:b/>
          <w:sz w:val="20"/>
          <w:szCs w:val="20"/>
        </w:rPr>
        <w:lastRenderedPageBreak/>
        <w:t>APPENDIX I</w:t>
      </w:r>
    </w:p>
    <w:p w:rsidR="00875846" w:rsidRDefault="00875846" w:rsidP="00945757">
      <w:pPr>
        <w:jc w:val="center"/>
        <w:rPr>
          <w:b/>
        </w:rPr>
      </w:pPr>
      <w:r>
        <w:rPr>
          <w:b/>
        </w:rPr>
        <w:t>F</w:t>
      </w:r>
      <w:r w:rsidRPr="00EE2CBC">
        <w:rPr>
          <w:b/>
        </w:rPr>
        <w:t>FT ROAD INSPECTION REPORT</w:t>
      </w:r>
    </w:p>
    <w:p w:rsidR="00875846" w:rsidRPr="00EE2CBC" w:rsidRDefault="00875846" w:rsidP="00945757">
      <w:pPr>
        <w:jc w:val="center"/>
        <w:rPr>
          <w:b/>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3"/>
        <w:gridCol w:w="1574"/>
        <w:gridCol w:w="1353"/>
        <w:gridCol w:w="301"/>
        <w:gridCol w:w="841"/>
        <w:gridCol w:w="87"/>
        <w:gridCol w:w="2945"/>
        <w:gridCol w:w="1074"/>
      </w:tblGrid>
      <w:tr w:rsidR="00875846" w:rsidTr="008E443A">
        <w:trPr>
          <w:trHeight w:hRule="exact" w:val="454"/>
        </w:trPr>
        <w:tc>
          <w:tcPr>
            <w:tcW w:w="4875" w:type="dxa"/>
            <w:gridSpan w:val="6"/>
          </w:tcPr>
          <w:p w:rsidR="00875846" w:rsidRDefault="00875846" w:rsidP="00945757">
            <w:r w:rsidRPr="008E443A">
              <w:rPr>
                <w:i/>
                <w:sz w:val="16"/>
                <w:szCs w:val="16"/>
              </w:rPr>
              <w:t>Forest Region</w:t>
            </w:r>
          </w:p>
        </w:tc>
        <w:tc>
          <w:tcPr>
            <w:tcW w:w="4053" w:type="dxa"/>
            <w:gridSpan w:val="2"/>
          </w:tcPr>
          <w:p w:rsidR="00875846" w:rsidRPr="008E443A" w:rsidRDefault="00875846" w:rsidP="00945757">
            <w:pPr>
              <w:rPr>
                <w:i/>
                <w:sz w:val="16"/>
                <w:szCs w:val="16"/>
              </w:rPr>
            </w:pPr>
            <w:r w:rsidRPr="008E443A">
              <w:rPr>
                <w:i/>
                <w:sz w:val="16"/>
                <w:szCs w:val="16"/>
              </w:rPr>
              <w:t>Forest District</w:t>
            </w:r>
          </w:p>
          <w:p w:rsidR="00875846" w:rsidRPr="008E443A" w:rsidRDefault="00875846" w:rsidP="008E443A">
            <w:pPr>
              <w:ind w:right="-108"/>
              <w:rPr>
                <w:i/>
                <w:sz w:val="16"/>
                <w:szCs w:val="16"/>
              </w:rPr>
            </w:pPr>
          </w:p>
          <w:p w:rsidR="00875846" w:rsidRDefault="00875846" w:rsidP="00945757"/>
        </w:tc>
      </w:tr>
      <w:tr w:rsidR="00875846" w:rsidRPr="008E443A" w:rsidTr="008E443A">
        <w:trPr>
          <w:trHeight w:hRule="exact" w:val="454"/>
        </w:trPr>
        <w:tc>
          <w:tcPr>
            <w:tcW w:w="2348" w:type="dxa"/>
            <w:gridSpan w:val="2"/>
          </w:tcPr>
          <w:p w:rsidR="00875846" w:rsidRPr="008E443A" w:rsidRDefault="00875846" w:rsidP="00945757">
            <w:pPr>
              <w:rPr>
                <w:i/>
                <w:sz w:val="16"/>
                <w:szCs w:val="16"/>
              </w:rPr>
            </w:pPr>
            <w:r w:rsidRPr="008E443A">
              <w:rPr>
                <w:i/>
                <w:sz w:val="16"/>
                <w:szCs w:val="16"/>
              </w:rPr>
              <w:t>Date:       Y      M      D</w:t>
            </w:r>
          </w:p>
        </w:tc>
        <w:tc>
          <w:tcPr>
            <w:tcW w:w="1599" w:type="dxa"/>
            <w:gridSpan w:val="2"/>
          </w:tcPr>
          <w:p w:rsidR="00875846" w:rsidRPr="008E443A" w:rsidRDefault="00875846" w:rsidP="00945757">
            <w:pPr>
              <w:rPr>
                <w:i/>
                <w:sz w:val="16"/>
                <w:szCs w:val="16"/>
              </w:rPr>
            </w:pPr>
            <w:r w:rsidRPr="008E443A">
              <w:rPr>
                <w:i/>
                <w:sz w:val="16"/>
                <w:szCs w:val="16"/>
              </w:rPr>
              <w:t>FFT Project #</w:t>
            </w:r>
          </w:p>
        </w:tc>
        <w:tc>
          <w:tcPr>
            <w:tcW w:w="4981" w:type="dxa"/>
            <w:gridSpan w:val="4"/>
          </w:tcPr>
          <w:p w:rsidR="00875846" w:rsidRPr="008E443A" w:rsidRDefault="00875846" w:rsidP="00945757">
            <w:pPr>
              <w:rPr>
                <w:i/>
                <w:sz w:val="16"/>
                <w:szCs w:val="16"/>
              </w:rPr>
            </w:pPr>
            <w:r w:rsidRPr="008E443A">
              <w:rPr>
                <w:i/>
                <w:sz w:val="16"/>
                <w:szCs w:val="16"/>
              </w:rPr>
              <w:t>Road Identifier from Map</w:t>
            </w:r>
          </w:p>
          <w:p w:rsidR="00875846" w:rsidRPr="008E443A" w:rsidRDefault="00875846" w:rsidP="00945757">
            <w:pPr>
              <w:rPr>
                <w:i/>
                <w:sz w:val="16"/>
                <w:szCs w:val="16"/>
              </w:rPr>
            </w:pPr>
          </w:p>
          <w:p w:rsidR="00875846" w:rsidRPr="008E443A" w:rsidRDefault="00875846" w:rsidP="00945757">
            <w:pPr>
              <w:rPr>
                <w:i/>
                <w:sz w:val="16"/>
                <w:szCs w:val="16"/>
              </w:rPr>
            </w:pPr>
          </w:p>
        </w:tc>
      </w:tr>
      <w:tr w:rsidR="00875846" w:rsidTr="008E443A">
        <w:trPr>
          <w:trHeight w:hRule="exact" w:val="510"/>
        </w:trPr>
        <w:tc>
          <w:tcPr>
            <w:tcW w:w="8928" w:type="dxa"/>
            <w:gridSpan w:val="8"/>
          </w:tcPr>
          <w:p w:rsidR="00875846" w:rsidRDefault="00875846" w:rsidP="00945757">
            <w:r>
              <w:t>GPS Co-ordinates at Start of Road:</w:t>
            </w:r>
          </w:p>
          <w:p w:rsidR="00875846" w:rsidRDefault="00875846" w:rsidP="00945757">
            <w:r>
              <w:t>GPS Co-ordinates at Termination of Road:</w:t>
            </w:r>
          </w:p>
        </w:tc>
      </w:tr>
      <w:tr w:rsidR="00875846" w:rsidTr="008E443A">
        <w:trPr>
          <w:trHeight w:hRule="exact" w:val="454"/>
        </w:trPr>
        <w:tc>
          <w:tcPr>
            <w:tcW w:w="8928" w:type="dxa"/>
            <w:gridSpan w:val="8"/>
            <w:shd w:val="clear" w:color="auto" w:fill="E6E6E6"/>
          </w:tcPr>
          <w:p w:rsidR="00875846" w:rsidRDefault="00875846" w:rsidP="00945757">
            <w:r>
              <w:t xml:space="preserve">Inspection Items:  mark with an X if applicable and note station(s) </w:t>
            </w:r>
          </w:p>
          <w:p w:rsidR="00875846" w:rsidRDefault="00875846" w:rsidP="00945757"/>
        </w:tc>
      </w:tr>
      <w:tr w:rsidR="00875846" w:rsidRPr="008E443A" w:rsidTr="008E443A">
        <w:tc>
          <w:tcPr>
            <w:tcW w:w="756" w:type="dxa"/>
          </w:tcPr>
          <w:p w:rsidR="00875846" w:rsidRPr="008E443A" w:rsidRDefault="00875846" w:rsidP="008E443A">
            <w:pPr>
              <w:jc w:val="center"/>
              <w:rPr>
                <w:b/>
                <w:i/>
              </w:rPr>
            </w:pPr>
            <w:r w:rsidRPr="008E443A">
              <w:rPr>
                <w:b/>
                <w:i/>
              </w:rPr>
              <w:t>X?</w:t>
            </w:r>
          </w:p>
        </w:tc>
        <w:tc>
          <w:tcPr>
            <w:tcW w:w="2952" w:type="dxa"/>
            <w:gridSpan w:val="2"/>
          </w:tcPr>
          <w:p w:rsidR="00875846" w:rsidRPr="008E443A" w:rsidRDefault="00875846" w:rsidP="008E443A">
            <w:pPr>
              <w:jc w:val="center"/>
              <w:rPr>
                <w:b/>
                <w:i/>
              </w:rPr>
            </w:pPr>
            <w:r w:rsidRPr="008E443A">
              <w:rPr>
                <w:b/>
                <w:i/>
              </w:rPr>
              <w:t>Inspection Items</w:t>
            </w:r>
          </w:p>
        </w:tc>
        <w:tc>
          <w:tcPr>
            <w:tcW w:w="1080" w:type="dxa"/>
            <w:gridSpan w:val="2"/>
          </w:tcPr>
          <w:p w:rsidR="00875846" w:rsidRPr="008E443A" w:rsidRDefault="00875846" w:rsidP="008E443A">
            <w:pPr>
              <w:jc w:val="center"/>
              <w:rPr>
                <w:b/>
                <w:i/>
              </w:rPr>
            </w:pPr>
            <w:r w:rsidRPr="008E443A">
              <w:rPr>
                <w:b/>
                <w:i/>
              </w:rPr>
              <w:t>Station(s)</w:t>
            </w:r>
          </w:p>
        </w:tc>
        <w:tc>
          <w:tcPr>
            <w:tcW w:w="3060" w:type="dxa"/>
            <w:gridSpan w:val="2"/>
          </w:tcPr>
          <w:p w:rsidR="00875846" w:rsidRPr="008E443A" w:rsidRDefault="00875846" w:rsidP="008E443A">
            <w:pPr>
              <w:jc w:val="center"/>
              <w:rPr>
                <w:b/>
                <w:i/>
              </w:rPr>
            </w:pPr>
            <w:r w:rsidRPr="008E443A">
              <w:rPr>
                <w:b/>
                <w:i/>
              </w:rPr>
              <w:t>Remedial work required (if any):</w:t>
            </w:r>
          </w:p>
        </w:tc>
        <w:tc>
          <w:tcPr>
            <w:tcW w:w="1080" w:type="dxa"/>
          </w:tcPr>
          <w:p w:rsidR="00875846" w:rsidRPr="008E443A" w:rsidRDefault="00875846" w:rsidP="008E443A">
            <w:pPr>
              <w:jc w:val="center"/>
              <w:rPr>
                <w:b/>
                <w:i/>
              </w:rPr>
            </w:pPr>
            <w:r w:rsidRPr="008E443A">
              <w:rPr>
                <w:b/>
                <w:i/>
              </w:rPr>
              <w:t>Est. Cost</w:t>
            </w:r>
          </w:p>
        </w:tc>
      </w:tr>
      <w:tr w:rsidR="00875846" w:rsidRPr="008E443A" w:rsidTr="008E443A">
        <w:tc>
          <w:tcPr>
            <w:tcW w:w="8928" w:type="dxa"/>
            <w:gridSpan w:val="8"/>
          </w:tcPr>
          <w:p w:rsidR="00875846" w:rsidRPr="008E443A" w:rsidRDefault="00875846" w:rsidP="00945757">
            <w:pPr>
              <w:rPr>
                <w:b/>
                <w:i/>
              </w:rPr>
            </w:pPr>
            <w:r w:rsidRPr="008E443A">
              <w:rPr>
                <w:b/>
                <w:i/>
              </w:rPr>
              <w:t xml:space="preserve">              Structural Integrity:</w:t>
            </w: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 xml:space="preserve">Tension cracks </w:t>
            </w:r>
          </w:p>
        </w:tc>
        <w:tc>
          <w:tcPr>
            <w:tcW w:w="1080" w:type="dxa"/>
            <w:gridSpan w:val="2"/>
          </w:tcPr>
          <w:p w:rsidR="00875846" w:rsidRPr="008E443A" w:rsidRDefault="00875846" w:rsidP="00945757">
            <w:pPr>
              <w:rPr>
                <w:b/>
              </w:rPr>
            </w:pPr>
          </w:p>
        </w:tc>
        <w:tc>
          <w:tcPr>
            <w:tcW w:w="3060" w:type="dxa"/>
            <w:gridSpan w:val="2"/>
          </w:tcPr>
          <w:p w:rsidR="00875846" w:rsidRPr="008E443A" w:rsidRDefault="00875846" w:rsidP="00945757">
            <w:pPr>
              <w:rPr>
                <w:b/>
              </w:rPr>
            </w:pPr>
          </w:p>
        </w:tc>
        <w:tc>
          <w:tcPr>
            <w:tcW w:w="1080" w:type="dxa"/>
          </w:tcPr>
          <w:p w:rsidR="00875846" w:rsidRPr="008E443A" w:rsidRDefault="00875846" w:rsidP="00945757">
            <w:pPr>
              <w:rPr>
                <w:b/>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Cut</w:t>
            </w:r>
            <w:r>
              <w:rPr>
                <w:sz w:val="16"/>
                <w:szCs w:val="16"/>
              </w:rPr>
              <w:t xml:space="preserve"> </w:t>
            </w:r>
            <w:r w:rsidRPr="008E443A">
              <w:rPr>
                <w:sz w:val="16"/>
                <w:szCs w:val="16"/>
              </w:rPr>
              <w:t>slope failures</w:t>
            </w:r>
          </w:p>
        </w:tc>
        <w:tc>
          <w:tcPr>
            <w:tcW w:w="1080" w:type="dxa"/>
            <w:gridSpan w:val="2"/>
          </w:tcPr>
          <w:p w:rsidR="00875846" w:rsidRPr="008E443A" w:rsidRDefault="00875846" w:rsidP="00945757">
            <w:pPr>
              <w:rPr>
                <w:b/>
              </w:rPr>
            </w:pPr>
          </w:p>
        </w:tc>
        <w:tc>
          <w:tcPr>
            <w:tcW w:w="3060" w:type="dxa"/>
            <w:gridSpan w:val="2"/>
          </w:tcPr>
          <w:p w:rsidR="00875846" w:rsidRPr="008E443A" w:rsidRDefault="00875846" w:rsidP="00945757">
            <w:pPr>
              <w:rPr>
                <w:b/>
              </w:rPr>
            </w:pPr>
          </w:p>
        </w:tc>
        <w:tc>
          <w:tcPr>
            <w:tcW w:w="1080" w:type="dxa"/>
          </w:tcPr>
          <w:p w:rsidR="00875846" w:rsidRPr="008E443A" w:rsidRDefault="00875846" w:rsidP="00945757">
            <w:pPr>
              <w:rPr>
                <w:b/>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Fill slope failures</w:t>
            </w:r>
          </w:p>
        </w:tc>
        <w:tc>
          <w:tcPr>
            <w:tcW w:w="1080" w:type="dxa"/>
            <w:gridSpan w:val="2"/>
          </w:tcPr>
          <w:p w:rsidR="00875846" w:rsidRPr="008E443A" w:rsidRDefault="00875846" w:rsidP="00945757">
            <w:pPr>
              <w:rPr>
                <w:b/>
              </w:rPr>
            </w:pPr>
          </w:p>
        </w:tc>
        <w:tc>
          <w:tcPr>
            <w:tcW w:w="3060" w:type="dxa"/>
            <w:gridSpan w:val="2"/>
          </w:tcPr>
          <w:p w:rsidR="00875846" w:rsidRPr="008E443A" w:rsidRDefault="00875846" w:rsidP="00945757">
            <w:pPr>
              <w:rPr>
                <w:b/>
              </w:rPr>
            </w:pPr>
          </w:p>
        </w:tc>
        <w:tc>
          <w:tcPr>
            <w:tcW w:w="1080" w:type="dxa"/>
          </w:tcPr>
          <w:p w:rsidR="00875846" w:rsidRPr="008E443A" w:rsidRDefault="00875846" w:rsidP="00945757">
            <w:pPr>
              <w:rPr>
                <w:b/>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Slides or mass land movements</w:t>
            </w:r>
          </w:p>
        </w:tc>
        <w:tc>
          <w:tcPr>
            <w:tcW w:w="1080" w:type="dxa"/>
            <w:gridSpan w:val="2"/>
          </w:tcPr>
          <w:p w:rsidR="00875846" w:rsidRPr="008E443A" w:rsidRDefault="00875846" w:rsidP="00945757">
            <w:pPr>
              <w:rPr>
                <w:b/>
              </w:rPr>
            </w:pPr>
          </w:p>
        </w:tc>
        <w:tc>
          <w:tcPr>
            <w:tcW w:w="3060" w:type="dxa"/>
            <w:gridSpan w:val="2"/>
          </w:tcPr>
          <w:p w:rsidR="00875846" w:rsidRPr="008E443A" w:rsidRDefault="00875846" w:rsidP="00945757">
            <w:pPr>
              <w:rPr>
                <w:b/>
              </w:rPr>
            </w:pPr>
          </w:p>
        </w:tc>
        <w:tc>
          <w:tcPr>
            <w:tcW w:w="1080" w:type="dxa"/>
          </w:tcPr>
          <w:p w:rsidR="00875846" w:rsidRPr="008E443A" w:rsidRDefault="00875846" w:rsidP="00945757">
            <w:pPr>
              <w:rPr>
                <w:b/>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Shoulder slumps</w:t>
            </w:r>
          </w:p>
        </w:tc>
        <w:tc>
          <w:tcPr>
            <w:tcW w:w="1080" w:type="dxa"/>
            <w:gridSpan w:val="2"/>
          </w:tcPr>
          <w:p w:rsidR="00875846" w:rsidRPr="008E443A" w:rsidRDefault="00875846" w:rsidP="00945757">
            <w:pPr>
              <w:rPr>
                <w:b/>
              </w:rPr>
            </w:pPr>
          </w:p>
        </w:tc>
        <w:tc>
          <w:tcPr>
            <w:tcW w:w="3060" w:type="dxa"/>
            <w:gridSpan w:val="2"/>
          </w:tcPr>
          <w:p w:rsidR="00875846" w:rsidRPr="008E443A" w:rsidRDefault="00875846" w:rsidP="00945757">
            <w:pPr>
              <w:rPr>
                <w:b/>
              </w:rPr>
            </w:pPr>
          </w:p>
        </w:tc>
        <w:tc>
          <w:tcPr>
            <w:tcW w:w="1080" w:type="dxa"/>
          </w:tcPr>
          <w:p w:rsidR="00875846" w:rsidRPr="008E443A" w:rsidRDefault="00875846" w:rsidP="00945757">
            <w:pPr>
              <w:rPr>
                <w:b/>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Frost boils</w:t>
            </w:r>
          </w:p>
        </w:tc>
        <w:tc>
          <w:tcPr>
            <w:tcW w:w="1080" w:type="dxa"/>
            <w:gridSpan w:val="2"/>
          </w:tcPr>
          <w:p w:rsidR="00875846" w:rsidRPr="008E443A" w:rsidRDefault="00875846" w:rsidP="00945757">
            <w:pPr>
              <w:rPr>
                <w:b/>
              </w:rPr>
            </w:pPr>
          </w:p>
        </w:tc>
        <w:tc>
          <w:tcPr>
            <w:tcW w:w="3060" w:type="dxa"/>
            <w:gridSpan w:val="2"/>
          </w:tcPr>
          <w:p w:rsidR="00875846" w:rsidRPr="008E443A" w:rsidRDefault="00875846" w:rsidP="00945757">
            <w:pPr>
              <w:rPr>
                <w:b/>
              </w:rPr>
            </w:pPr>
          </w:p>
        </w:tc>
        <w:tc>
          <w:tcPr>
            <w:tcW w:w="1080" w:type="dxa"/>
          </w:tcPr>
          <w:p w:rsidR="00875846" w:rsidRPr="008E443A" w:rsidRDefault="00875846" w:rsidP="00945757">
            <w:pPr>
              <w:rPr>
                <w:b/>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Subgrade unable to support wheel loads</w:t>
            </w:r>
          </w:p>
        </w:tc>
        <w:tc>
          <w:tcPr>
            <w:tcW w:w="1080" w:type="dxa"/>
            <w:gridSpan w:val="2"/>
          </w:tcPr>
          <w:p w:rsidR="00875846" w:rsidRPr="008E443A" w:rsidRDefault="00875846" w:rsidP="00945757">
            <w:pPr>
              <w:rPr>
                <w:b/>
              </w:rPr>
            </w:pPr>
          </w:p>
        </w:tc>
        <w:tc>
          <w:tcPr>
            <w:tcW w:w="3060" w:type="dxa"/>
            <w:gridSpan w:val="2"/>
          </w:tcPr>
          <w:p w:rsidR="00875846" w:rsidRPr="008E443A" w:rsidRDefault="00875846" w:rsidP="00945757">
            <w:pPr>
              <w:rPr>
                <w:b/>
              </w:rPr>
            </w:pPr>
          </w:p>
        </w:tc>
        <w:tc>
          <w:tcPr>
            <w:tcW w:w="1080" w:type="dxa"/>
          </w:tcPr>
          <w:p w:rsidR="00875846" w:rsidRPr="008E443A" w:rsidRDefault="00875846" w:rsidP="00945757">
            <w:pPr>
              <w:rPr>
                <w:b/>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Washouts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Bridge exhibiting structural distress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Other (specify)</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8928" w:type="dxa"/>
            <w:gridSpan w:val="8"/>
          </w:tcPr>
          <w:p w:rsidR="00875846" w:rsidRPr="008E443A" w:rsidRDefault="00875846" w:rsidP="00945757">
            <w:pPr>
              <w:rPr>
                <w:b/>
                <w:i/>
              </w:rPr>
            </w:pPr>
            <w:r w:rsidRPr="008E443A">
              <w:rPr>
                <w:b/>
                <w:i/>
              </w:rPr>
              <w:t xml:space="preserve">             Road Surface:</w:t>
            </w: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Trees growing within road sub</w:t>
            </w:r>
            <w:r>
              <w:rPr>
                <w:sz w:val="16"/>
                <w:szCs w:val="16"/>
              </w:rPr>
              <w:t>g</w:t>
            </w:r>
            <w:r w:rsidRPr="008E443A">
              <w:rPr>
                <w:sz w:val="16"/>
                <w:szCs w:val="16"/>
              </w:rPr>
              <w:t>rade</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Existing waterbars and cross ditches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Insufficient road surface material</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Potholes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Washboard</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Rutting from vehicle wheels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Road surface erosion</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Sediment transport from road prism</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Other (specify)</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8928" w:type="dxa"/>
            <w:gridSpan w:val="8"/>
          </w:tcPr>
          <w:p w:rsidR="00875846" w:rsidRPr="008E443A" w:rsidRDefault="00875846" w:rsidP="00945757">
            <w:pPr>
              <w:rPr>
                <w:b/>
                <w:i/>
              </w:rPr>
            </w:pPr>
            <w:r w:rsidRPr="008E443A">
              <w:rPr>
                <w:b/>
                <w:i/>
              </w:rPr>
              <w:t xml:space="preserve">             Bridge Surface:</w:t>
            </w: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Waterway opening contains logs and debris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Running planks missing or damaged</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Rails and curbs damaged</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8928" w:type="dxa"/>
            <w:gridSpan w:val="8"/>
          </w:tcPr>
          <w:p w:rsidR="00875846" w:rsidRPr="008E443A" w:rsidRDefault="00875846" w:rsidP="00945757">
            <w:pPr>
              <w:rPr>
                <w:b/>
                <w:i/>
              </w:rPr>
            </w:pPr>
            <w:r w:rsidRPr="008E443A">
              <w:rPr>
                <w:b/>
                <w:i/>
              </w:rPr>
              <w:t xml:space="preserve">             Drainage Systems:</w:t>
            </w: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Inadequate no./size of cross drain culverts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Culverts plugged</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Culverts washed out</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Culvert and/or ends damaged</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Insufficient fill over culverts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Ditch line sloughing</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Fish passage restricted</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Other (specify)</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8928" w:type="dxa"/>
            <w:gridSpan w:val="8"/>
          </w:tcPr>
          <w:p w:rsidR="00875846" w:rsidRPr="008E443A" w:rsidRDefault="00875846" w:rsidP="00945757">
            <w:pPr>
              <w:rPr>
                <w:b/>
                <w:i/>
              </w:rPr>
            </w:pPr>
            <w:r w:rsidRPr="008E443A">
              <w:rPr>
                <w:b/>
                <w:i/>
              </w:rPr>
              <w:t xml:space="preserve">             Road Safety:</w:t>
            </w: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Sight distances inadequate</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Dangerous trees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Traffic control signs</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56" w:type="dxa"/>
          </w:tcPr>
          <w:p w:rsidR="00875846" w:rsidRPr="008E443A" w:rsidRDefault="00875846" w:rsidP="00945757">
            <w:pPr>
              <w:rPr>
                <w:sz w:val="16"/>
                <w:szCs w:val="16"/>
              </w:rPr>
            </w:pPr>
          </w:p>
        </w:tc>
        <w:tc>
          <w:tcPr>
            <w:tcW w:w="2952" w:type="dxa"/>
            <w:gridSpan w:val="2"/>
          </w:tcPr>
          <w:p w:rsidR="00875846" w:rsidRPr="008E443A" w:rsidRDefault="00875846" w:rsidP="00945757">
            <w:pPr>
              <w:rPr>
                <w:sz w:val="16"/>
                <w:szCs w:val="16"/>
              </w:rPr>
            </w:pPr>
            <w:r w:rsidRPr="008E443A">
              <w:rPr>
                <w:sz w:val="16"/>
                <w:szCs w:val="16"/>
              </w:rPr>
              <w:t>Other (specify)</w:t>
            </w:r>
          </w:p>
        </w:tc>
        <w:tc>
          <w:tcPr>
            <w:tcW w:w="1080" w:type="dxa"/>
            <w:gridSpan w:val="2"/>
          </w:tcPr>
          <w:p w:rsidR="00875846" w:rsidRPr="008E443A" w:rsidRDefault="00875846" w:rsidP="00945757">
            <w:pPr>
              <w:rPr>
                <w:b/>
                <w:i/>
              </w:rPr>
            </w:pPr>
          </w:p>
        </w:tc>
        <w:tc>
          <w:tcPr>
            <w:tcW w:w="3060" w:type="dxa"/>
            <w:gridSpan w:val="2"/>
          </w:tcPr>
          <w:p w:rsidR="00875846" w:rsidRPr="008E443A" w:rsidRDefault="00875846" w:rsidP="00945757">
            <w:pPr>
              <w:rPr>
                <w:b/>
                <w:i/>
              </w:rPr>
            </w:pPr>
          </w:p>
        </w:tc>
        <w:tc>
          <w:tcPr>
            <w:tcW w:w="1080" w:type="dxa"/>
          </w:tcPr>
          <w:p w:rsidR="00875846" w:rsidRPr="008E443A" w:rsidRDefault="00875846" w:rsidP="00945757">
            <w:pPr>
              <w:rPr>
                <w:b/>
                <w:i/>
              </w:rPr>
            </w:pPr>
          </w:p>
        </w:tc>
      </w:tr>
      <w:tr w:rsidR="00875846" w:rsidRPr="008E443A" w:rsidTr="008E443A">
        <w:tc>
          <w:tcPr>
            <w:tcW w:w="7848" w:type="dxa"/>
            <w:gridSpan w:val="7"/>
            <w:tcBorders>
              <w:left w:val="nil"/>
              <w:bottom w:val="nil"/>
            </w:tcBorders>
          </w:tcPr>
          <w:p w:rsidR="00875846" w:rsidRPr="008E443A" w:rsidRDefault="00875846" w:rsidP="008E443A">
            <w:pPr>
              <w:jc w:val="right"/>
              <w:rPr>
                <w:b/>
                <w:i/>
              </w:rPr>
            </w:pPr>
            <w:r w:rsidRPr="008E443A">
              <w:rPr>
                <w:b/>
                <w:i/>
              </w:rPr>
              <w:t>TOTAL ESTIMATED COST</w:t>
            </w:r>
          </w:p>
        </w:tc>
        <w:tc>
          <w:tcPr>
            <w:tcW w:w="1080" w:type="dxa"/>
          </w:tcPr>
          <w:p w:rsidR="00875846" w:rsidRPr="008E443A" w:rsidRDefault="00875846" w:rsidP="00945757">
            <w:pPr>
              <w:rPr>
                <w:b/>
                <w:i/>
              </w:rPr>
            </w:pPr>
          </w:p>
        </w:tc>
      </w:tr>
    </w:tbl>
    <w:p w:rsidR="00875846" w:rsidRPr="00723FD6" w:rsidRDefault="00875846" w:rsidP="00945757">
      <w:pPr>
        <w:pStyle w:val="Heading8"/>
        <w:rPr>
          <w:rFonts w:ascii="Arial" w:hAnsi="Arial" w:cs="Arial"/>
          <w:b/>
          <w:sz w:val="20"/>
          <w:szCs w:val="20"/>
        </w:rPr>
      </w:pPr>
      <w:r>
        <w:rPr>
          <w:rFonts w:ascii="Arial" w:hAnsi="Arial" w:cs="Arial"/>
          <w:sz w:val="20"/>
          <w:szCs w:val="20"/>
        </w:rPr>
        <w:br w:type="page"/>
      </w:r>
      <w:r w:rsidRPr="00723FD6">
        <w:rPr>
          <w:rFonts w:ascii="Arial" w:hAnsi="Arial" w:cs="Arial"/>
          <w:b/>
          <w:sz w:val="20"/>
          <w:szCs w:val="20"/>
        </w:rPr>
        <w:lastRenderedPageBreak/>
        <w:t>APPENDIX I</w:t>
      </w:r>
    </w:p>
    <w:p w:rsidR="00875846" w:rsidRPr="00E05018" w:rsidRDefault="00875846" w:rsidP="00945757">
      <w:pPr>
        <w:spacing w:after="240"/>
        <w:jc w:val="center"/>
        <w:rPr>
          <w:b/>
          <w:caps/>
        </w:rPr>
      </w:pPr>
      <w:r w:rsidRPr="00E05018">
        <w:rPr>
          <w:b/>
          <w:caps/>
        </w:rPr>
        <w:t xml:space="preserve">standard </w:t>
      </w:r>
      <w:r>
        <w:rPr>
          <w:b/>
          <w:caps/>
        </w:rPr>
        <w:t xml:space="preserve">ROAD USE PERMIT </w:t>
      </w:r>
      <w:r w:rsidRPr="00E05018">
        <w:rPr>
          <w:b/>
          <w:caps/>
        </w:rPr>
        <w:t>exemption letter</w:t>
      </w:r>
    </w:p>
    <w:p w:rsidR="00875846" w:rsidRDefault="00875846" w:rsidP="00945757">
      <w:pPr>
        <w:spacing w:after="240"/>
      </w:pPr>
      <w:r>
        <w:t>File:</w:t>
      </w:r>
      <w:r>
        <w:tab/>
      </w:r>
      <w:bookmarkStart w:id="31" w:name="FileNumber"/>
      <w:bookmarkEnd w:id="31"/>
      <w:r>
        <w:t>xxxxxxxxxxx</w:t>
      </w:r>
    </w:p>
    <w:p w:rsidR="00875846" w:rsidRDefault="00875846" w:rsidP="00945757">
      <w:pPr>
        <w:pStyle w:val="Date"/>
      </w:pPr>
    </w:p>
    <w:p w:rsidR="00875846" w:rsidRDefault="00875846" w:rsidP="00945757">
      <w:pPr>
        <w:pStyle w:val="Salutation"/>
      </w:pPr>
      <w:r>
        <w:t>Dear ___________:</w:t>
      </w:r>
    </w:p>
    <w:p w:rsidR="00875846" w:rsidRDefault="00875846" w:rsidP="00945757">
      <w:pPr>
        <w:pStyle w:val="BodyText"/>
      </w:pPr>
      <w:r>
        <w:t xml:space="preserve">Under the authority granted the Minister in Section 22.1 (4) of the </w:t>
      </w:r>
      <w:r>
        <w:rPr>
          <w:i/>
        </w:rPr>
        <w:t>Forest and Range Practices Act</w:t>
      </w:r>
      <w:r>
        <w:t>, this will confirm your exemption from requiring a Road Use Permit for the duration of your use of the forest service roads serving the ___________ FFT area, as shown on the attached map.</w:t>
      </w:r>
    </w:p>
    <w:p w:rsidR="00875846" w:rsidRDefault="00875846" w:rsidP="00945757">
      <w:pPr>
        <w:pStyle w:val="BodyText"/>
      </w:pPr>
      <w:r>
        <w:t>The legislation provides that although you have been exempted from the permit described above, you are responsible under the regulations for the maintenance of those roads that are not currently maintained by an industrial user for the duration of your use.</w:t>
      </w:r>
    </w:p>
    <w:p w:rsidR="00875846" w:rsidRDefault="00875846" w:rsidP="00945757">
      <w:pPr>
        <w:pStyle w:val="BodyText"/>
      </w:pPr>
      <w:r>
        <w:t>This exemption is granted subject to the following condition(s):</w:t>
      </w:r>
    </w:p>
    <w:p w:rsidR="00875846" w:rsidRDefault="00875846" w:rsidP="00B47F0A">
      <w:pPr>
        <w:pStyle w:val="Header"/>
        <w:numPr>
          <w:ilvl w:val="0"/>
          <w:numId w:val="75"/>
        </w:numPr>
        <w:tabs>
          <w:tab w:val="clear" w:pos="360"/>
          <w:tab w:val="clear" w:pos="4320"/>
          <w:tab w:val="clear" w:pos="8640"/>
          <w:tab w:val="num" w:pos="900"/>
        </w:tabs>
        <w:ind w:left="896" w:hanging="357"/>
      </w:pPr>
      <w:r>
        <w:t xml:space="preserve">the exemption applies to your use of the roads when you are carrying out site preparation, danger tree falling as required by the </w:t>
      </w:r>
      <w:r w:rsidRPr="00831D73">
        <w:t xml:space="preserve">Workers’ Compensation Board of BC (WorkSafeBC), in </w:t>
      </w:r>
      <w:hyperlink r:id="rId19" w:anchor="section26.11" w:history="1">
        <w:r w:rsidRPr="00831D73">
          <w:rPr>
            <w:rStyle w:val="Hyperlink"/>
            <w:color w:val="000000"/>
          </w:rPr>
          <w:t>Occupational Health and Safety Regulation (Sec. 26.11</w:t>
        </w:r>
      </w:hyperlink>
      <w:r w:rsidRPr="00831D73">
        <w:t>)</w:t>
      </w:r>
      <w:r>
        <w:t>, planting or stand tending, including brushing and thinning; at other times, you are not responsible for road maintenance.</w:t>
      </w:r>
    </w:p>
    <w:p w:rsidR="00875846" w:rsidRDefault="00875846" w:rsidP="00B47F0A">
      <w:pPr>
        <w:pStyle w:val="Header"/>
        <w:numPr>
          <w:ilvl w:val="0"/>
          <w:numId w:val="75"/>
        </w:numPr>
        <w:tabs>
          <w:tab w:val="clear" w:pos="360"/>
          <w:tab w:val="clear" w:pos="4320"/>
          <w:tab w:val="clear" w:pos="8640"/>
          <w:tab w:val="num" w:pos="900"/>
        </w:tabs>
        <w:ind w:left="896" w:hanging="357"/>
      </w:pPr>
      <w:r>
        <w:t xml:space="preserve">In accordance with section 22.1 (7) of the </w:t>
      </w:r>
      <w:r w:rsidRPr="006112F2">
        <w:rPr>
          <w:i/>
        </w:rPr>
        <w:t>Forest and Range Practices Act</w:t>
      </w:r>
      <w:r>
        <w:t xml:space="preserve">, </w:t>
      </w:r>
      <w:r w:rsidRPr="006112F2">
        <w:t xml:space="preserve">you must give any holder of a </w:t>
      </w:r>
      <w:r>
        <w:t>Road Permit</w:t>
      </w:r>
      <w:r w:rsidRPr="006112F2">
        <w:t xml:space="preserve"> or a </w:t>
      </w:r>
      <w:r>
        <w:t>Road Use Permit</w:t>
      </w:r>
      <w:r w:rsidRPr="006112F2">
        <w:t xml:space="preserve"> (with maintenance responsibilities) at lease five clear days of notice of your commencing to use their road(s).</w:t>
      </w:r>
    </w:p>
    <w:p w:rsidR="00875846" w:rsidRDefault="00875846" w:rsidP="00B47F0A">
      <w:pPr>
        <w:pStyle w:val="Header"/>
        <w:numPr>
          <w:ilvl w:val="0"/>
          <w:numId w:val="75"/>
        </w:numPr>
        <w:tabs>
          <w:tab w:val="clear" w:pos="360"/>
          <w:tab w:val="clear" w:pos="4320"/>
          <w:tab w:val="clear" w:pos="8640"/>
          <w:tab w:val="num" w:pos="900"/>
        </w:tabs>
        <w:ind w:left="896" w:hanging="357"/>
      </w:pPr>
      <w:r w:rsidRPr="006112F2">
        <w:t>If required by the permit holders in (</w:t>
      </w:r>
      <w:r>
        <w:t>2</w:t>
      </w:r>
      <w:r w:rsidRPr="006112F2">
        <w:t xml:space="preserve">) above, the exemption holder must pay for road use in accordance with section 22.3 of the </w:t>
      </w:r>
      <w:r w:rsidRPr="006112F2">
        <w:rPr>
          <w:i/>
        </w:rPr>
        <w:t>Forest and Range Practices Act</w:t>
      </w:r>
      <w:r w:rsidRPr="006112F2">
        <w:t>.</w:t>
      </w:r>
    </w:p>
    <w:p w:rsidR="00875846" w:rsidRDefault="00875846" w:rsidP="00B47F0A">
      <w:pPr>
        <w:pStyle w:val="Header"/>
        <w:numPr>
          <w:ilvl w:val="0"/>
          <w:numId w:val="75"/>
        </w:numPr>
        <w:tabs>
          <w:tab w:val="clear" w:pos="360"/>
          <w:tab w:val="clear" w:pos="4320"/>
          <w:tab w:val="clear" w:pos="8640"/>
          <w:tab w:val="num" w:pos="900"/>
        </w:tabs>
        <w:ind w:left="896" w:hanging="357"/>
      </w:pPr>
      <w:r w:rsidRPr="00BC2223">
        <w:t xml:space="preserve">Where there are posted signs indicating a two-way radio system for use on </w:t>
      </w:r>
      <w:r>
        <w:t>a</w:t>
      </w:r>
      <w:r w:rsidRPr="00BC2223">
        <w:t xml:space="preserve"> road</w:t>
      </w:r>
      <w:r>
        <w:t xml:space="preserve"> maintained by another user</w:t>
      </w:r>
      <w:r w:rsidRPr="00BC2223">
        <w:t>, the posted radio frequency must be used in the prescribed manner.  The Recipient must make arrangements with the road maintainer to obtain the necessary equipment or to use the frequency.</w:t>
      </w:r>
    </w:p>
    <w:p w:rsidR="00875846" w:rsidRDefault="00875846" w:rsidP="00945757">
      <w:pPr>
        <w:pStyle w:val="BodyText"/>
      </w:pPr>
    </w:p>
    <w:p w:rsidR="00875846" w:rsidRDefault="00875846" w:rsidP="00945757">
      <w:pPr>
        <w:pStyle w:val="BodyText"/>
      </w:pPr>
      <w:r>
        <w:t>Yours truly,</w:t>
      </w:r>
      <w:r>
        <w:br/>
        <w:t>District Manager</w:t>
      </w:r>
      <w:r>
        <w:br/>
        <w:t>___________ Forest District</w:t>
      </w:r>
    </w:p>
    <w:p w:rsidR="00875846" w:rsidRDefault="00875846" w:rsidP="00945757">
      <w:pPr>
        <w:pStyle w:val="Signatory"/>
      </w:pPr>
      <w:r>
        <w:t>cc Compliance and Enforcement</w:t>
      </w:r>
    </w:p>
    <w:p w:rsidR="00875846" w:rsidRDefault="00875846" w:rsidP="00945757">
      <w:pPr>
        <w:pStyle w:val="Attachments"/>
      </w:pPr>
      <w:r>
        <w:t>Attachment(s):  see map</w:t>
      </w:r>
    </w:p>
    <w:p w:rsidR="00875846" w:rsidRDefault="00875846" w:rsidP="00945757">
      <w:pPr>
        <w:pStyle w:val="Attachments"/>
        <w:ind w:left="0" w:firstLine="0"/>
        <w:sectPr w:rsidR="00875846" w:rsidSect="00DA5F02">
          <w:pgSz w:w="12240" w:h="15840"/>
          <w:pgMar w:top="1009" w:right="1298" w:bottom="862" w:left="1440" w:header="720" w:footer="720" w:gutter="0"/>
          <w:cols w:space="720"/>
        </w:sectPr>
      </w:pPr>
    </w:p>
    <w:p w:rsidR="00875846" w:rsidRPr="00723FD6" w:rsidRDefault="00875846" w:rsidP="00945757">
      <w:pPr>
        <w:pStyle w:val="Heading8"/>
        <w:rPr>
          <w:rFonts w:ascii="Arial" w:hAnsi="Arial" w:cs="Arial"/>
          <w:b/>
          <w:sz w:val="20"/>
          <w:szCs w:val="20"/>
        </w:rPr>
      </w:pPr>
      <w:r w:rsidRPr="00723FD6">
        <w:rPr>
          <w:rFonts w:ascii="Arial" w:hAnsi="Arial" w:cs="Arial"/>
          <w:b/>
          <w:sz w:val="20"/>
          <w:szCs w:val="20"/>
        </w:rPr>
        <w:lastRenderedPageBreak/>
        <w:t>APPENDIX I</w:t>
      </w:r>
    </w:p>
    <w:p w:rsidR="00875846" w:rsidRPr="00723FD6" w:rsidRDefault="00C61BAC" w:rsidP="00945757">
      <w:pPr>
        <w:pStyle w:val="Heading8"/>
        <w:rPr>
          <w:rFonts w:ascii="Arial" w:hAnsi="Arial" w:cs="Arial"/>
          <w:b/>
          <w:sz w:val="20"/>
          <w:szCs w:val="20"/>
        </w:rPr>
      </w:pPr>
      <w:r>
        <w:rPr>
          <w:rFonts w:ascii="Arial" w:hAnsi="Arial" w:cs="Arial"/>
          <w:b/>
          <w:noProof/>
          <w:sz w:val="20"/>
          <w:szCs w:val="20"/>
          <w:lang w:val="en-CA" w:eastAsia="en-CA"/>
        </w:rPr>
        <w:drawing>
          <wp:inline distT="0" distB="0" distL="0" distR="0">
            <wp:extent cx="5904865" cy="7742555"/>
            <wp:effectExtent l="1905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5904865" cy="7742555"/>
                    </a:xfrm>
                    <a:prstGeom prst="rect">
                      <a:avLst/>
                    </a:prstGeom>
                    <a:noFill/>
                    <a:ln w="9525">
                      <a:noFill/>
                      <a:miter lim="800000"/>
                      <a:headEnd/>
                      <a:tailEnd/>
                    </a:ln>
                  </pic:spPr>
                </pic:pic>
              </a:graphicData>
            </a:graphic>
          </wp:inline>
        </w:drawing>
      </w:r>
      <w:r w:rsidR="00875846">
        <w:rPr>
          <w:rFonts w:ascii="Arial" w:hAnsi="Arial" w:cs="Arial"/>
          <w:b/>
          <w:sz w:val="20"/>
          <w:szCs w:val="20"/>
        </w:rPr>
        <w:br w:type="page"/>
      </w:r>
      <w:r w:rsidR="00875846" w:rsidRPr="00723FD6">
        <w:rPr>
          <w:rFonts w:ascii="Arial" w:hAnsi="Arial" w:cs="Arial"/>
          <w:b/>
          <w:sz w:val="20"/>
          <w:szCs w:val="20"/>
        </w:rPr>
        <w:lastRenderedPageBreak/>
        <w:t>APPENDIX I</w:t>
      </w:r>
    </w:p>
    <w:p w:rsidR="00875846" w:rsidRDefault="00875846" w:rsidP="00945757"/>
    <w:tbl>
      <w:tblPr>
        <w:tblW w:w="0" w:type="auto"/>
        <w:tblBorders>
          <w:bottom w:val="single" w:sz="8" w:space="0" w:color="auto"/>
        </w:tblBorders>
        <w:tblLayout w:type="fixed"/>
        <w:tblLook w:val="0000"/>
      </w:tblPr>
      <w:tblGrid>
        <w:gridCol w:w="3369"/>
        <w:gridCol w:w="850"/>
        <w:gridCol w:w="2977"/>
        <w:gridCol w:w="2448"/>
      </w:tblGrid>
      <w:tr w:rsidR="00875846">
        <w:trPr>
          <w:trHeight w:val="1335"/>
        </w:trPr>
        <w:tc>
          <w:tcPr>
            <w:tcW w:w="3369" w:type="dxa"/>
            <w:tcBorders>
              <w:bottom w:val="single" w:sz="8" w:space="0" w:color="auto"/>
            </w:tcBorders>
          </w:tcPr>
          <w:p w:rsidR="00875846" w:rsidRPr="007F2B79" w:rsidRDefault="00C61BAC" w:rsidP="00945757">
            <w:r>
              <w:rPr>
                <w:noProof/>
              </w:rPr>
              <w:drawing>
                <wp:inline distT="0" distB="0" distL="0" distR="0">
                  <wp:extent cx="1999615" cy="726440"/>
                  <wp:effectExtent l="1905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a:stretch>
                            <a:fillRect/>
                          </a:stretch>
                        </pic:blipFill>
                        <pic:spPr bwMode="auto">
                          <a:xfrm>
                            <a:off x="0" y="0"/>
                            <a:ext cx="1999615" cy="726440"/>
                          </a:xfrm>
                          <a:prstGeom prst="rect">
                            <a:avLst/>
                          </a:prstGeom>
                          <a:noFill/>
                          <a:ln w="9525">
                            <a:noFill/>
                            <a:miter lim="800000"/>
                            <a:headEnd/>
                            <a:tailEnd/>
                          </a:ln>
                        </pic:spPr>
                      </pic:pic>
                    </a:graphicData>
                  </a:graphic>
                </wp:inline>
              </w:drawing>
            </w:r>
          </w:p>
        </w:tc>
        <w:tc>
          <w:tcPr>
            <w:tcW w:w="850" w:type="dxa"/>
            <w:tcBorders>
              <w:bottom w:val="single" w:sz="8" w:space="0" w:color="auto"/>
            </w:tcBorders>
          </w:tcPr>
          <w:p w:rsidR="00875846" w:rsidRDefault="00C61BAC" w:rsidP="00945757">
            <w:pPr>
              <w:spacing w:before="360"/>
              <w:rPr>
                <w:b/>
              </w:rPr>
            </w:pPr>
            <w:r>
              <w:rPr>
                <w:noProof/>
              </w:rPr>
              <w:drawing>
                <wp:inline distT="0" distB="0" distL="0" distR="0">
                  <wp:extent cx="401955" cy="47879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401955" cy="478790"/>
                          </a:xfrm>
                          <a:prstGeom prst="rect">
                            <a:avLst/>
                          </a:prstGeom>
                          <a:noFill/>
                          <a:ln w="9525">
                            <a:noFill/>
                            <a:miter lim="800000"/>
                            <a:headEnd/>
                            <a:tailEnd/>
                          </a:ln>
                        </pic:spPr>
                      </pic:pic>
                    </a:graphicData>
                  </a:graphic>
                </wp:inline>
              </w:drawing>
            </w:r>
          </w:p>
        </w:tc>
        <w:tc>
          <w:tcPr>
            <w:tcW w:w="2977" w:type="dxa"/>
            <w:tcBorders>
              <w:bottom w:val="single" w:sz="8" w:space="0" w:color="auto"/>
            </w:tcBorders>
          </w:tcPr>
          <w:p w:rsidR="00875846" w:rsidRDefault="00875846" w:rsidP="00945757">
            <w:pPr>
              <w:spacing w:before="360"/>
              <w:jc w:val="center"/>
              <w:rPr>
                <w:b/>
              </w:rPr>
            </w:pPr>
            <w:r>
              <w:rPr>
                <w:b/>
              </w:rPr>
              <w:br/>
              <w:t>ENGINEERING EQUIPMENT</w:t>
            </w:r>
            <w:r>
              <w:rPr>
                <w:b/>
              </w:rPr>
              <w:br/>
              <w:t>RENTAL AGREEMENT</w:t>
            </w:r>
          </w:p>
        </w:tc>
        <w:tc>
          <w:tcPr>
            <w:tcW w:w="2448" w:type="dxa"/>
            <w:tcBorders>
              <w:bottom w:val="single" w:sz="8" w:space="0" w:color="auto"/>
            </w:tcBorders>
          </w:tcPr>
          <w:p w:rsidR="00875846" w:rsidRDefault="00875846" w:rsidP="00945757">
            <w:pPr>
              <w:rPr>
                <w:bdr w:val="single" w:sz="2" w:space="0" w:color="auto"/>
              </w:rPr>
            </w:pPr>
          </w:p>
          <w:p w:rsidR="00875846" w:rsidRDefault="00875846" w:rsidP="00945757">
            <w:pPr>
              <w:rPr>
                <w:bdr w:val="single" w:sz="2" w:space="0" w:color="auto"/>
              </w:rPr>
            </w:pPr>
          </w:p>
          <w:p w:rsidR="00875846" w:rsidRDefault="00875846" w:rsidP="00945757">
            <w:r>
              <w:rPr>
                <w:bdr w:val="single" w:sz="2" w:space="0" w:color="auto"/>
              </w:rPr>
              <w:t>CONTROL NO.</w:t>
            </w:r>
            <w:r>
              <w:rPr>
                <w:bdr w:val="single" w:sz="2" w:space="0" w:color="auto"/>
              </w:rPr>
              <w:tab/>
            </w:r>
            <w:bookmarkStart w:id="32" w:name="Text1"/>
            <w:r w:rsidR="00D33631">
              <w:rPr>
                <w:bdr w:val="single" w:sz="2" w:space="0" w:color="auto"/>
              </w:rPr>
              <w:fldChar w:fldCharType="begin">
                <w:ffData>
                  <w:name w:val="Text1"/>
                  <w:enabled/>
                  <w:calcOnExit w:val="0"/>
                  <w:textInput/>
                </w:ffData>
              </w:fldChar>
            </w:r>
            <w:r>
              <w:rPr>
                <w:bdr w:val="single" w:sz="2" w:space="0" w:color="auto"/>
              </w:rPr>
              <w:instrText xml:space="preserve"> FORMTEXT </w:instrText>
            </w:r>
            <w:r w:rsidR="00D33631">
              <w:rPr>
                <w:bdr w:val="single" w:sz="2" w:space="0" w:color="auto"/>
              </w:rPr>
            </w:r>
            <w:r w:rsidR="00D33631">
              <w:rPr>
                <w:bdr w:val="single" w:sz="2" w:space="0" w:color="auto"/>
              </w:rPr>
              <w:fldChar w:fldCharType="separate"/>
            </w:r>
            <w:r>
              <w:rPr>
                <w:noProof/>
                <w:bdr w:val="single" w:sz="2" w:space="0" w:color="auto"/>
              </w:rPr>
              <w:t> </w:t>
            </w:r>
            <w:r>
              <w:rPr>
                <w:noProof/>
                <w:bdr w:val="single" w:sz="2" w:space="0" w:color="auto"/>
              </w:rPr>
              <w:t> </w:t>
            </w:r>
            <w:r>
              <w:rPr>
                <w:noProof/>
                <w:bdr w:val="single" w:sz="2" w:space="0" w:color="auto"/>
              </w:rPr>
              <w:t> </w:t>
            </w:r>
            <w:r>
              <w:rPr>
                <w:noProof/>
                <w:bdr w:val="single" w:sz="2" w:space="0" w:color="auto"/>
              </w:rPr>
              <w:t> </w:t>
            </w:r>
            <w:r>
              <w:rPr>
                <w:noProof/>
                <w:bdr w:val="single" w:sz="2" w:space="0" w:color="auto"/>
              </w:rPr>
              <w:t> </w:t>
            </w:r>
            <w:r w:rsidR="00D33631">
              <w:rPr>
                <w:bdr w:val="single" w:sz="2" w:space="0" w:color="auto"/>
              </w:rPr>
              <w:fldChar w:fldCharType="end"/>
            </w:r>
            <w:bookmarkEnd w:id="32"/>
            <w:r>
              <w:rPr>
                <w:bdr w:val="single" w:sz="2" w:space="0" w:color="auto"/>
              </w:rPr>
              <w:tab/>
            </w:r>
          </w:p>
        </w:tc>
      </w:tr>
    </w:tbl>
    <w:p w:rsidR="00875846" w:rsidRDefault="00875846" w:rsidP="00945757">
      <w:pPr>
        <w:rPr>
          <w:sz w:val="16"/>
        </w:rPr>
        <w:sectPr w:rsidR="00875846">
          <w:pgSz w:w="12240" w:h="15840"/>
          <w:pgMar w:top="1008" w:right="1296" w:bottom="864" w:left="1440" w:header="720" w:footer="720" w:gutter="0"/>
          <w:cols w:space="720"/>
        </w:sectPr>
      </w:pPr>
    </w:p>
    <w:p w:rsidR="00875846" w:rsidRDefault="00875846" w:rsidP="00945757">
      <w:pPr>
        <w:rPr>
          <w:sz w:val="14"/>
        </w:rPr>
      </w:pPr>
    </w:p>
    <w:p w:rsidR="00875846" w:rsidRDefault="00875846" w:rsidP="00945757">
      <w:pPr>
        <w:rPr>
          <w:sz w:val="15"/>
        </w:rPr>
      </w:pPr>
      <w:r>
        <w:rPr>
          <w:sz w:val="15"/>
        </w:rPr>
        <w:t xml:space="preserve">THIS AGREEMENT made this </w:t>
      </w:r>
      <w:r>
        <w:rPr>
          <w:sz w:val="15"/>
          <w:u w:val="single"/>
        </w:rPr>
        <w:tab/>
      </w:r>
      <w:bookmarkStart w:id="33" w:name="Text6"/>
      <w:r w:rsidR="00D33631">
        <w:rPr>
          <w:sz w:val="15"/>
          <w:u w:val="single"/>
        </w:rPr>
        <w:fldChar w:fldCharType="begin">
          <w:ffData>
            <w:name w:val="Text6"/>
            <w:enabled/>
            <w:calcOnExit w:val="0"/>
            <w:textInput/>
          </w:ffData>
        </w:fldChar>
      </w:r>
      <w:r>
        <w:rPr>
          <w:sz w:val="15"/>
          <w:u w:val="single"/>
        </w:rPr>
        <w:instrText xml:space="preserve"> FORMTEXT </w:instrText>
      </w:r>
      <w:r w:rsidR="00D33631">
        <w:rPr>
          <w:sz w:val="15"/>
          <w:u w:val="single"/>
        </w:rPr>
      </w:r>
      <w:r w:rsidR="00D33631">
        <w:rPr>
          <w:sz w:val="15"/>
          <w:u w:val="single"/>
        </w:rPr>
        <w:fldChar w:fldCharType="separate"/>
      </w:r>
      <w:r>
        <w:rPr>
          <w:noProof/>
          <w:sz w:val="15"/>
          <w:u w:val="single"/>
        </w:rPr>
        <w:t> </w:t>
      </w:r>
      <w:r>
        <w:rPr>
          <w:noProof/>
          <w:sz w:val="15"/>
          <w:u w:val="single"/>
        </w:rPr>
        <w:t> </w:t>
      </w:r>
      <w:r>
        <w:rPr>
          <w:noProof/>
          <w:sz w:val="15"/>
          <w:u w:val="single"/>
        </w:rPr>
        <w:t> </w:t>
      </w:r>
      <w:r>
        <w:rPr>
          <w:noProof/>
          <w:sz w:val="15"/>
          <w:u w:val="single"/>
        </w:rPr>
        <w:t> </w:t>
      </w:r>
      <w:r>
        <w:rPr>
          <w:noProof/>
          <w:sz w:val="15"/>
          <w:u w:val="single"/>
        </w:rPr>
        <w:t> </w:t>
      </w:r>
      <w:r w:rsidR="00D33631">
        <w:rPr>
          <w:sz w:val="15"/>
          <w:u w:val="single"/>
        </w:rPr>
        <w:fldChar w:fldCharType="end"/>
      </w:r>
      <w:bookmarkEnd w:id="33"/>
      <w:r>
        <w:rPr>
          <w:sz w:val="15"/>
          <w:u w:val="single"/>
        </w:rPr>
        <w:tab/>
      </w:r>
      <w:r>
        <w:rPr>
          <w:sz w:val="15"/>
        </w:rPr>
        <w:t xml:space="preserve"> day of </w:t>
      </w:r>
      <w:r>
        <w:rPr>
          <w:sz w:val="15"/>
        </w:rPr>
        <w:br/>
      </w:r>
      <w:bookmarkStart w:id="34" w:name="Text5"/>
      <w:r w:rsidR="00D33631">
        <w:rPr>
          <w:sz w:val="15"/>
          <w:u w:val="single"/>
        </w:rPr>
        <w:fldChar w:fldCharType="begin">
          <w:ffData>
            <w:name w:val="Text5"/>
            <w:enabled/>
            <w:calcOnExit w:val="0"/>
            <w:textInput/>
          </w:ffData>
        </w:fldChar>
      </w:r>
      <w:r>
        <w:rPr>
          <w:sz w:val="15"/>
          <w:u w:val="single"/>
        </w:rPr>
        <w:instrText xml:space="preserve"> FORMTEXT </w:instrText>
      </w:r>
      <w:r w:rsidR="00D33631">
        <w:rPr>
          <w:sz w:val="15"/>
          <w:u w:val="single"/>
        </w:rPr>
      </w:r>
      <w:r w:rsidR="00D33631">
        <w:rPr>
          <w:sz w:val="15"/>
          <w:u w:val="single"/>
        </w:rPr>
        <w:fldChar w:fldCharType="separate"/>
      </w:r>
      <w:r>
        <w:rPr>
          <w:noProof/>
          <w:sz w:val="15"/>
          <w:u w:val="single"/>
        </w:rPr>
        <w:t> </w:t>
      </w:r>
      <w:r>
        <w:rPr>
          <w:noProof/>
          <w:sz w:val="15"/>
          <w:u w:val="single"/>
        </w:rPr>
        <w:t> </w:t>
      </w:r>
      <w:r>
        <w:rPr>
          <w:noProof/>
          <w:sz w:val="15"/>
          <w:u w:val="single"/>
        </w:rPr>
        <w:t> </w:t>
      </w:r>
      <w:r>
        <w:rPr>
          <w:noProof/>
          <w:sz w:val="15"/>
          <w:u w:val="single"/>
        </w:rPr>
        <w:t> </w:t>
      </w:r>
      <w:r>
        <w:rPr>
          <w:noProof/>
          <w:sz w:val="15"/>
          <w:u w:val="single"/>
        </w:rPr>
        <w:t> </w:t>
      </w:r>
      <w:r w:rsidR="00D33631">
        <w:rPr>
          <w:sz w:val="15"/>
          <w:u w:val="single"/>
        </w:rPr>
        <w:fldChar w:fldCharType="end"/>
      </w:r>
      <w:bookmarkEnd w:id="34"/>
      <w:r>
        <w:rPr>
          <w:sz w:val="15"/>
          <w:u w:val="single"/>
        </w:rPr>
        <w:tab/>
      </w:r>
      <w:r>
        <w:rPr>
          <w:sz w:val="15"/>
          <w:u w:val="single"/>
        </w:rPr>
        <w:tab/>
      </w:r>
      <w:r>
        <w:rPr>
          <w:sz w:val="15"/>
          <w:u w:val="single"/>
        </w:rPr>
        <w:tab/>
      </w:r>
      <w:r>
        <w:rPr>
          <w:sz w:val="15"/>
        </w:rPr>
        <w:t>,</w:t>
      </w:r>
      <w:bookmarkStart w:id="35" w:name="Text4"/>
      <w:r w:rsidR="00D33631">
        <w:rPr>
          <w:sz w:val="15"/>
          <w:u w:val="single"/>
        </w:rPr>
        <w:fldChar w:fldCharType="begin">
          <w:ffData>
            <w:name w:val="Text4"/>
            <w:enabled/>
            <w:calcOnExit w:val="0"/>
            <w:textInput/>
          </w:ffData>
        </w:fldChar>
      </w:r>
      <w:r>
        <w:rPr>
          <w:sz w:val="15"/>
          <w:u w:val="single"/>
        </w:rPr>
        <w:instrText xml:space="preserve"> FORMTEXT </w:instrText>
      </w:r>
      <w:r w:rsidR="00D33631">
        <w:rPr>
          <w:sz w:val="15"/>
          <w:u w:val="single"/>
        </w:rPr>
      </w:r>
      <w:r w:rsidR="00D33631">
        <w:rPr>
          <w:sz w:val="15"/>
          <w:u w:val="single"/>
        </w:rPr>
        <w:fldChar w:fldCharType="separate"/>
      </w:r>
      <w:r>
        <w:rPr>
          <w:noProof/>
          <w:sz w:val="15"/>
          <w:u w:val="single"/>
        </w:rPr>
        <w:t> </w:t>
      </w:r>
      <w:r>
        <w:rPr>
          <w:noProof/>
          <w:sz w:val="15"/>
          <w:u w:val="single"/>
        </w:rPr>
        <w:t> </w:t>
      </w:r>
      <w:r>
        <w:rPr>
          <w:noProof/>
          <w:sz w:val="15"/>
          <w:u w:val="single"/>
        </w:rPr>
        <w:t> </w:t>
      </w:r>
      <w:r>
        <w:rPr>
          <w:noProof/>
          <w:sz w:val="15"/>
          <w:u w:val="single"/>
        </w:rPr>
        <w:t> </w:t>
      </w:r>
      <w:r>
        <w:rPr>
          <w:noProof/>
          <w:sz w:val="15"/>
          <w:u w:val="single"/>
        </w:rPr>
        <w:t> </w:t>
      </w:r>
      <w:r w:rsidR="00D33631">
        <w:rPr>
          <w:sz w:val="15"/>
          <w:u w:val="single"/>
        </w:rPr>
        <w:fldChar w:fldCharType="end"/>
      </w:r>
      <w:bookmarkEnd w:id="35"/>
      <w:r>
        <w:rPr>
          <w:sz w:val="15"/>
          <w:u w:val="single"/>
        </w:rPr>
        <w:tab/>
      </w:r>
    </w:p>
    <w:p w:rsidR="00875846" w:rsidRDefault="00875846" w:rsidP="00945757">
      <w:pPr>
        <w:rPr>
          <w:sz w:val="15"/>
        </w:rPr>
      </w:pPr>
    </w:p>
    <w:p w:rsidR="00875846" w:rsidRDefault="00875846" w:rsidP="00945757">
      <w:pPr>
        <w:rPr>
          <w:sz w:val="15"/>
        </w:rPr>
      </w:pPr>
      <w:r>
        <w:rPr>
          <w:sz w:val="15"/>
        </w:rPr>
        <w:t>BETWEEN:</w:t>
      </w:r>
    </w:p>
    <w:p w:rsidR="00875846" w:rsidRDefault="00875846" w:rsidP="00945757">
      <w:pPr>
        <w:rPr>
          <w:sz w:val="15"/>
        </w:rPr>
      </w:pPr>
    </w:p>
    <w:p w:rsidR="00875846" w:rsidRDefault="00875846" w:rsidP="00945757">
      <w:pPr>
        <w:rPr>
          <w:sz w:val="15"/>
        </w:rPr>
      </w:pPr>
      <w:r>
        <w:rPr>
          <w:sz w:val="15"/>
        </w:rPr>
        <w:t>HER MAJESTY THE QUEEN in right of the Province of British Columbia, as represented by the Minister of Forests</w:t>
      </w:r>
    </w:p>
    <w:bookmarkStart w:id="36" w:name="Text10"/>
    <w:p w:rsidR="00875846" w:rsidRDefault="00D33631" w:rsidP="00945757">
      <w:pPr>
        <w:rPr>
          <w:sz w:val="15"/>
        </w:rPr>
      </w:pPr>
      <w:r>
        <w:rPr>
          <w:sz w:val="15"/>
          <w:u w:val="single"/>
        </w:rPr>
        <w:fldChar w:fldCharType="begin">
          <w:ffData>
            <w:name w:val="Text10"/>
            <w:enabled/>
            <w:calcOnExit w:val="0"/>
            <w:textInput/>
          </w:ffData>
        </w:fldChar>
      </w:r>
      <w:r w:rsidR="00875846">
        <w:rPr>
          <w:sz w:val="15"/>
          <w:u w:val="single"/>
        </w:rPr>
        <w:instrText xml:space="preserve"> FORMTEXT </w:instrText>
      </w:r>
      <w:r>
        <w:rPr>
          <w:sz w:val="15"/>
          <w:u w:val="single"/>
        </w:rPr>
      </w:r>
      <w:r>
        <w:rPr>
          <w:sz w:val="15"/>
          <w:u w:val="single"/>
        </w:rPr>
        <w:fldChar w:fldCharType="separate"/>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Pr>
          <w:sz w:val="15"/>
          <w:u w:val="single"/>
        </w:rPr>
        <w:fldChar w:fldCharType="end"/>
      </w:r>
      <w:bookmarkEnd w:id="36"/>
      <w:r w:rsidR="00875846">
        <w:rPr>
          <w:sz w:val="15"/>
          <w:u w:val="single"/>
        </w:rPr>
        <w:tab/>
      </w:r>
      <w:r w:rsidR="00875846">
        <w:rPr>
          <w:sz w:val="15"/>
          <w:u w:val="single"/>
        </w:rPr>
        <w:tab/>
      </w:r>
      <w:r w:rsidR="00875846">
        <w:rPr>
          <w:sz w:val="15"/>
          <w:u w:val="single"/>
        </w:rPr>
        <w:tab/>
      </w:r>
      <w:r w:rsidR="00875846">
        <w:rPr>
          <w:sz w:val="15"/>
          <w:u w:val="single"/>
        </w:rPr>
        <w:tab/>
      </w:r>
      <w:r w:rsidR="00875846">
        <w:rPr>
          <w:sz w:val="15"/>
          <w:u w:val="single"/>
        </w:rPr>
        <w:tab/>
      </w:r>
      <w:r w:rsidR="00875846">
        <w:rPr>
          <w:sz w:val="15"/>
          <w:u w:val="single"/>
        </w:rPr>
        <w:tab/>
      </w:r>
    </w:p>
    <w:p w:rsidR="00875846" w:rsidRDefault="00875846" w:rsidP="00945757">
      <w:pPr>
        <w:rPr>
          <w:sz w:val="15"/>
        </w:rPr>
      </w:pPr>
      <w:r>
        <w:rPr>
          <w:sz w:val="15"/>
        </w:rPr>
        <w:t>(Ministry Location)</w:t>
      </w:r>
    </w:p>
    <w:bookmarkStart w:id="37" w:name="Text14"/>
    <w:p w:rsidR="00875846" w:rsidRDefault="00D33631" w:rsidP="00945757">
      <w:pPr>
        <w:rPr>
          <w:sz w:val="15"/>
        </w:rPr>
      </w:pPr>
      <w:r>
        <w:rPr>
          <w:sz w:val="15"/>
        </w:rPr>
        <w:fldChar w:fldCharType="begin">
          <w:ffData>
            <w:name w:val="Text14"/>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37"/>
    </w:p>
    <w:bookmarkStart w:id="38" w:name="Text15"/>
    <w:p w:rsidR="00875846" w:rsidRDefault="00D33631" w:rsidP="00945757">
      <w:pPr>
        <w:rPr>
          <w:sz w:val="15"/>
        </w:rPr>
      </w:pPr>
      <w:r>
        <w:rPr>
          <w:sz w:val="15"/>
        </w:rPr>
        <w:fldChar w:fldCharType="begin">
          <w:ffData>
            <w:name w:val="Text15"/>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38"/>
    </w:p>
    <w:bookmarkStart w:id="39" w:name="Text16"/>
    <w:p w:rsidR="00875846" w:rsidRDefault="00D33631" w:rsidP="00945757">
      <w:pPr>
        <w:rPr>
          <w:sz w:val="15"/>
        </w:rPr>
      </w:pPr>
      <w:r>
        <w:rPr>
          <w:sz w:val="15"/>
          <w:u w:val="single"/>
        </w:rPr>
        <w:fldChar w:fldCharType="begin">
          <w:ffData>
            <w:name w:val="Text16"/>
            <w:enabled/>
            <w:calcOnExit w:val="0"/>
            <w:textInput/>
          </w:ffData>
        </w:fldChar>
      </w:r>
      <w:r w:rsidR="00875846">
        <w:rPr>
          <w:sz w:val="15"/>
          <w:u w:val="single"/>
        </w:rPr>
        <w:instrText xml:space="preserve"> FORMTEXT </w:instrText>
      </w:r>
      <w:r>
        <w:rPr>
          <w:sz w:val="15"/>
          <w:u w:val="single"/>
        </w:rPr>
      </w:r>
      <w:r>
        <w:rPr>
          <w:sz w:val="15"/>
          <w:u w:val="single"/>
        </w:rPr>
        <w:fldChar w:fldCharType="separate"/>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Pr>
          <w:sz w:val="15"/>
          <w:u w:val="single"/>
        </w:rPr>
        <w:fldChar w:fldCharType="end"/>
      </w:r>
      <w:bookmarkEnd w:id="39"/>
      <w:r w:rsidR="00875846">
        <w:rPr>
          <w:sz w:val="15"/>
          <w:u w:val="single"/>
        </w:rPr>
        <w:tab/>
      </w:r>
      <w:r w:rsidR="00875846">
        <w:rPr>
          <w:sz w:val="15"/>
          <w:u w:val="single"/>
        </w:rPr>
        <w:tab/>
      </w:r>
      <w:r w:rsidR="00875846">
        <w:rPr>
          <w:sz w:val="15"/>
          <w:u w:val="single"/>
        </w:rPr>
        <w:tab/>
      </w:r>
      <w:r w:rsidR="00875846">
        <w:rPr>
          <w:sz w:val="15"/>
          <w:u w:val="single"/>
        </w:rPr>
        <w:tab/>
      </w:r>
      <w:r w:rsidR="00875846">
        <w:rPr>
          <w:sz w:val="15"/>
          <w:u w:val="single"/>
        </w:rPr>
        <w:tab/>
      </w:r>
      <w:r w:rsidR="00875846">
        <w:rPr>
          <w:sz w:val="15"/>
          <w:u w:val="single"/>
        </w:rPr>
        <w:tab/>
      </w:r>
    </w:p>
    <w:p w:rsidR="00875846" w:rsidRDefault="00875846" w:rsidP="00945757">
      <w:pPr>
        <w:rPr>
          <w:sz w:val="15"/>
        </w:rPr>
      </w:pPr>
      <w:r>
        <w:rPr>
          <w:sz w:val="15"/>
        </w:rPr>
        <w:t>(Address)</w:t>
      </w:r>
    </w:p>
    <w:p w:rsidR="00875846" w:rsidRDefault="00875846" w:rsidP="00945757">
      <w:pPr>
        <w:rPr>
          <w:sz w:val="15"/>
        </w:rPr>
      </w:pPr>
      <w:r>
        <w:rPr>
          <w:sz w:val="15"/>
        </w:rPr>
        <w:t>(herein called the “Province”)</w:t>
      </w:r>
    </w:p>
    <w:p w:rsidR="00875846" w:rsidRDefault="00875846" w:rsidP="00945757">
      <w:pPr>
        <w:rPr>
          <w:sz w:val="15"/>
        </w:rPr>
      </w:pPr>
    </w:p>
    <w:p w:rsidR="00875846" w:rsidRDefault="00875846" w:rsidP="00945757">
      <w:pPr>
        <w:tabs>
          <w:tab w:val="left" w:pos="4230"/>
        </w:tabs>
        <w:rPr>
          <w:sz w:val="15"/>
        </w:rPr>
      </w:pPr>
      <w:r>
        <w:rPr>
          <w:sz w:val="15"/>
        </w:rPr>
        <w:br w:type="column"/>
      </w:r>
    </w:p>
    <w:p w:rsidR="00875846" w:rsidRDefault="00875846" w:rsidP="00945757">
      <w:pPr>
        <w:tabs>
          <w:tab w:val="left" w:pos="4230"/>
        </w:tabs>
        <w:spacing w:after="120"/>
        <w:rPr>
          <w:sz w:val="15"/>
        </w:rPr>
      </w:pPr>
      <w:r>
        <w:rPr>
          <w:sz w:val="15"/>
        </w:rPr>
        <w:t xml:space="preserve">FILE NO.:  </w:t>
      </w:r>
      <w:bookmarkStart w:id="40" w:name="Text8"/>
      <w:r w:rsidR="00D33631">
        <w:rPr>
          <w:sz w:val="15"/>
          <w:u w:val="single"/>
        </w:rPr>
        <w:fldChar w:fldCharType="begin">
          <w:ffData>
            <w:name w:val="Text8"/>
            <w:enabled/>
            <w:calcOnExit w:val="0"/>
            <w:textInput/>
          </w:ffData>
        </w:fldChar>
      </w:r>
      <w:r>
        <w:rPr>
          <w:sz w:val="15"/>
          <w:u w:val="single"/>
        </w:rPr>
        <w:instrText xml:space="preserve"> FORMTEXT </w:instrText>
      </w:r>
      <w:r w:rsidR="00D33631">
        <w:rPr>
          <w:sz w:val="15"/>
          <w:u w:val="single"/>
        </w:rPr>
      </w:r>
      <w:r w:rsidR="00D33631">
        <w:rPr>
          <w:sz w:val="15"/>
          <w:u w:val="single"/>
        </w:rPr>
        <w:fldChar w:fldCharType="separate"/>
      </w:r>
      <w:r>
        <w:rPr>
          <w:noProof/>
          <w:sz w:val="15"/>
          <w:u w:val="single"/>
        </w:rPr>
        <w:t> </w:t>
      </w:r>
      <w:r>
        <w:rPr>
          <w:noProof/>
          <w:sz w:val="15"/>
          <w:u w:val="single"/>
        </w:rPr>
        <w:t> </w:t>
      </w:r>
      <w:r>
        <w:rPr>
          <w:noProof/>
          <w:sz w:val="15"/>
          <w:u w:val="single"/>
        </w:rPr>
        <w:t> </w:t>
      </w:r>
      <w:r>
        <w:rPr>
          <w:noProof/>
          <w:sz w:val="15"/>
          <w:u w:val="single"/>
        </w:rPr>
        <w:t> </w:t>
      </w:r>
      <w:r>
        <w:rPr>
          <w:noProof/>
          <w:sz w:val="15"/>
          <w:u w:val="single"/>
        </w:rPr>
        <w:t> </w:t>
      </w:r>
      <w:r w:rsidR="00D33631">
        <w:rPr>
          <w:sz w:val="15"/>
          <w:u w:val="single"/>
        </w:rPr>
        <w:fldChar w:fldCharType="end"/>
      </w:r>
      <w:bookmarkEnd w:id="40"/>
      <w:r>
        <w:rPr>
          <w:sz w:val="15"/>
          <w:u w:val="single"/>
        </w:rPr>
        <w:tab/>
      </w:r>
      <w:r>
        <w:rPr>
          <w:sz w:val="15"/>
        </w:rPr>
        <w:tab/>
      </w:r>
    </w:p>
    <w:p w:rsidR="00875846" w:rsidRDefault="00875846" w:rsidP="00945757">
      <w:pPr>
        <w:tabs>
          <w:tab w:val="left" w:pos="4230"/>
        </w:tabs>
        <w:rPr>
          <w:sz w:val="15"/>
        </w:rPr>
      </w:pPr>
      <w:r>
        <w:rPr>
          <w:sz w:val="15"/>
        </w:rPr>
        <w:t xml:space="preserve">EES CLIENT NO./IDENTIFIER </w:t>
      </w:r>
      <w:bookmarkStart w:id="41" w:name="Text9"/>
      <w:r w:rsidR="00D33631">
        <w:rPr>
          <w:sz w:val="15"/>
          <w:u w:val="single"/>
        </w:rPr>
        <w:fldChar w:fldCharType="begin">
          <w:ffData>
            <w:name w:val="Text9"/>
            <w:enabled/>
            <w:calcOnExit w:val="0"/>
            <w:textInput/>
          </w:ffData>
        </w:fldChar>
      </w:r>
      <w:r>
        <w:rPr>
          <w:sz w:val="15"/>
          <w:u w:val="single"/>
        </w:rPr>
        <w:instrText xml:space="preserve"> FORMTEXT </w:instrText>
      </w:r>
      <w:r w:rsidR="00D33631">
        <w:rPr>
          <w:sz w:val="15"/>
          <w:u w:val="single"/>
        </w:rPr>
      </w:r>
      <w:r w:rsidR="00D33631">
        <w:rPr>
          <w:sz w:val="15"/>
          <w:u w:val="single"/>
        </w:rPr>
        <w:fldChar w:fldCharType="separate"/>
      </w:r>
      <w:r>
        <w:rPr>
          <w:noProof/>
          <w:sz w:val="15"/>
          <w:u w:val="single"/>
        </w:rPr>
        <w:t> </w:t>
      </w:r>
      <w:r>
        <w:rPr>
          <w:noProof/>
          <w:sz w:val="15"/>
          <w:u w:val="single"/>
        </w:rPr>
        <w:t> </w:t>
      </w:r>
      <w:r>
        <w:rPr>
          <w:noProof/>
          <w:sz w:val="15"/>
          <w:u w:val="single"/>
        </w:rPr>
        <w:t> </w:t>
      </w:r>
      <w:r>
        <w:rPr>
          <w:noProof/>
          <w:sz w:val="15"/>
          <w:u w:val="single"/>
        </w:rPr>
        <w:t> </w:t>
      </w:r>
      <w:r>
        <w:rPr>
          <w:noProof/>
          <w:sz w:val="15"/>
          <w:u w:val="single"/>
        </w:rPr>
        <w:t> </w:t>
      </w:r>
      <w:r w:rsidR="00D33631">
        <w:rPr>
          <w:sz w:val="15"/>
          <w:u w:val="single"/>
        </w:rPr>
        <w:fldChar w:fldCharType="end"/>
      </w:r>
      <w:bookmarkEnd w:id="41"/>
      <w:r>
        <w:rPr>
          <w:sz w:val="15"/>
          <w:u w:val="single"/>
        </w:rPr>
        <w:tab/>
      </w:r>
    </w:p>
    <w:p w:rsidR="00875846" w:rsidRDefault="00875846" w:rsidP="00945757">
      <w:pPr>
        <w:tabs>
          <w:tab w:val="left" w:pos="4230"/>
        </w:tabs>
        <w:rPr>
          <w:sz w:val="15"/>
        </w:rPr>
      </w:pPr>
    </w:p>
    <w:p w:rsidR="00875846" w:rsidRDefault="00875846" w:rsidP="00945757">
      <w:pPr>
        <w:tabs>
          <w:tab w:val="left" w:pos="4230"/>
        </w:tabs>
        <w:rPr>
          <w:sz w:val="15"/>
        </w:rPr>
      </w:pPr>
      <w:r>
        <w:rPr>
          <w:sz w:val="15"/>
        </w:rPr>
        <w:t xml:space="preserve">AND  </w:t>
      </w:r>
      <w:bookmarkStart w:id="42" w:name="Text11"/>
      <w:r w:rsidR="00D33631">
        <w:rPr>
          <w:sz w:val="15"/>
          <w:u w:val="single"/>
        </w:rPr>
        <w:fldChar w:fldCharType="begin">
          <w:ffData>
            <w:name w:val="Text11"/>
            <w:enabled/>
            <w:calcOnExit w:val="0"/>
            <w:textInput/>
          </w:ffData>
        </w:fldChar>
      </w:r>
      <w:r>
        <w:rPr>
          <w:sz w:val="15"/>
          <w:u w:val="single"/>
        </w:rPr>
        <w:instrText xml:space="preserve"> FORMTEXT </w:instrText>
      </w:r>
      <w:r w:rsidR="00D33631">
        <w:rPr>
          <w:sz w:val="15"/>
          <w:u w:val="single"/>
        </w:rPr>
      </w:r>
      <w:r w:rsidR="00D33631">
        <w:rPr>
          <w:sz w:val="15"/>
          <w:u w:val="single"/>
        </w:rPr>
        <w:fldChar w:fldCharType="separate"/>
      </w:r>
      <w:r>
        <w:rPr>
          <w:noProof/>
          <w:sz w:val="15"/>
          <w:u w:val="single"/>
        </w:rPr>
        <w:t> </w:t>
      </w:r>
      <w:r>
        <w:rPr>
          <w:noProof/>
          <w:sz w:val="15"/>
          <w:u w:val="single"/>
        </w:rPr>
        <w:t> </w:t>
      </w:r>
      <w:r>
        <w:rPr>
          <w:noProof/>
          <w:sz w:val="15"/>
          <w:u w:val="single"/>
        </w:rPr>
        <w:t> </w:t>
      </w:r>
      <w:r>
        <w:rPr>
          <w:noProof/>
          <w:sz w:val="15"/>
          <w:u w:val="single"/>
        </w:rPr>
        <w:t> </w:t>
      </w:r>
      <w:r>
        <w:rPr>
          <w:noProof/>
          <w:sz w:val="15"/>
          <w:u w:val="single"/>
        </w:rPr>
        <w:t> </w:t>
      </w:r>
      <w:r w:rsidR="00D33631">
        <w:rPr>
          <w:sz w:val="15"/>
          <w:u w:val="single"/>
        </w:rPr>
        <w:fldChar w:fldCharType="end"/>
      </w:r>
      <w:bookmarkEnd w:id="42"/>
      <w:r>
        <w:rPr>
          <w:sz w:val="15"/>
          <w:u w:val="single"/>
        </w:rPr>
        <w:tab/>
      </w:r>
    </w:p>
    <w:p w:rsidR="00875846" w:rsidRDefault="00875846" w:rsidP="00945757">
      <w:pPr>
        <w:tabs>
          <w:tab w:val="left" w:pos="4230"/>
        </w:tabs>
        <w:rPr>
          <w:sz w:val="15"/>
        </w:rPr>
      </w:pPr>
      <w:r>
        <w:rPr>
          <w:sz w:val="15"/>
        </w:rPr>
        <w:t xml:space="preserve">         (Name)</w:t>
      </w:r>
    </w:p>
    <w:bookmarkStart w:id="43" w:name="Text12"/>
    <w:p w:rsidR="00875846" w:rsidRDefault="00D33631" w:rsidP="00945757">
      <w:pPr>
        <w:tabs>
          <w:tab w:val="left" w:pos="4230"/>
        </w:tabs>
        <w:rPr>
          <w:sz w:val="15"/>
        </w:rPr>
      </w:pPr>
      <w:r>
        <w:rPr>
          <w:sz w:val="15"/>
          <w:u w:val="single"/>
        </w:rPr>
        <w:fldChar w:fldCharType="begin">
          <w:ffData>
            <w:name w:val="Text12"/>
            <w:enabled/>
            <w:calcOnExit w:val="0"/>
            <w:textInput/>
          </w:ffData>
        </w:fldChar>
      </w:r>
      <w:r w:rsidR="00875846">
        <w:rPr>
          <w:sz w:val="15"/>
          <w:u w:val="single"/>
        </w:rPr>
        <w:instrText xml:space="preserve"> FORMTEXT </w:instrText>
      </w:r>
      <w:r>
        <w:rPr>
          <w:sz w:val="15"/>
          <w:u w:val="single"/>
        </w:rPr>
      </w:r>
      <w:r>
        <w:rPr>
          <w:sz w:val="15"/>
          <w:u w:val="single"/>
        </w:rPr>
        <w:fldChar w:fldCharType="separate"/>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Pr>
          <w:sz w:val="15"/>
          <w:u w:val="single"/>
        </w:rPr>
        <w:fldChar w:fldCharType="end"/>
      </w:r>
      <w:bookmarkEnd w:id="43"/>
      <w:r w:rsidR="00875846">
        <w:rPr>
          <w:sz w:val="15"/>
          <w:u w:val="single"/>
        </w:rPr>
        <w:tab/>
      </w:r>
    </w:p>
    <w:p w:rsidR="00875846" w:rsidRDefault="00875846" w:rsidP="00945757">
      <w:pPr>
        <w:tabs>
          <w:tab w:val="left" w:pos="4230"/>
        </w:tabs>
        <w:rPr>
          <w:sz w:val="15"/>
        </w:rPr>
      </w:pPr>
      <w:r>
        <w:rPr>
          <w:sz w:val="15"/>
        </w:rPr>
        <w:t>(Business Address)</w:t>
      </w:r>
    </w:p>
    <w:bookmarkStart w:id="44" w:name="Text13"/>
    <w:p w:rsidR="00875846" w:rsidRDefault="00D33631" w:rsidP="00945757">
      <w:pPr>
        <w:tabs>
          <w:tab w:val="left" w:pos="4230"/>
        </w:tabs>
        <w:rPr>
          <w:sz w:val="15"/>
        </w:rPr>
      </w:pPr>
      <w:r>
        <w:rPr>
          <w:sz w:val="15"/>
          <w:u w:val="single"/>
        </w:rPr>
        <w:fldChar w:fldCharType="begin">
          <w:ffData>
            <w:name w:val="Text13"/>
            <w:enabled/>
            <w:calcOnExit w:val="0"/>
            <w:textInput/>
          </w:ffData>
        </w:fldChar>
      </w:r>
      <w:r w:rsidR="00875846">
        <w:rPr>
          <w:sz w:val="15"/>
          <w:u w:val="single"/>
        </w:rPr>
        <w:instrText xml:space="preserve"> FORMTEXT </w:instrText>
      </w:r>
      <w:r>
        <w:rPr>
          <w:sz w:val="15"/>
          <w:u w:val="single"/>
        </w:rPr>
      </w:r>
      <w:r>
        <w:rPr>
          <w:sz w:val="15"/>
          <w:u w:val="single"/>
        </w:rPr>
        <w:fldChar w:fldCharType="separate"/>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Pr>
          <w:sz w:val="15"/>
          <w:u w:val="single"/>
        </w:rPr>
        <w:fldChar w:fldCharType="end"/>
      </w:r>
      <w:bookmarkEnd w:id="44"/>
      <w:r w:rsidR="00875846">
        <w:rPr>
          <w:sz w:val="15"/>
          <w:u w:val="single"/>
        </w:rPr>
        <w:tab/>
      </w:r>
    </w:p>
    <w:p w:rsidR="00875846" w:rsidRDefault="00875846" w:rsidP="00945757">
      <w:pPr>
        <w:tabs>
          <w:tab w:val="left" w:pos="4230"/>
        </w:tabs>
        <w:rPr>
          <w:sz w:val="15"/>
        </w:rPr>
      </w:pPr>
      <w:r>
        <w:rPr>
          <w:sz w:val="15"/>
        </w:rPr>
        <w:t>(City, Province)                                       (Postal Code)</w:t>
      </w:r>
    </w:p>
    <w:bookmarkStart w:id="45" w:name="Text17"/>
    <w:p w:rsidR="00875846" w:rsidRDefault="00D33631" w:rsidP="00945757">
      <w:pPr>
        <w:tabs>
          <w:tab w:val="left" w:pos="4230"/>
        </w:tabs>
        <w:rPr>
          <w:sz w:val="15"/>
        </w:rPr>
      </w:pPr>
      <w:r>
        <w:rPr>
          <w:sz w:val="15"/>
          <w:u w:val="single"/>
        </w:rPr>
        <w:fldChar w:fldCharType="begin">
          <w:ffData>
            <w:name w:val="Text17"/>
            <w:enabled/>
            <w:calcOnExit w:val="0"/>
            <w:textInput/>
          </w:ffData>
        </w:fldChar>
      </w:r>
      <w:r w:rsidR="00875846">
        <w:rPr>
          <w:sz w:val="15"/>
          <w:u w:val="single"/>
        </w:rPr>
        <w:instrText xml:space="preserve"> FORMTEXT </w:instrText>
      </w:r>
      <w:r>
        <w:rPr>
          <w:sz w:val="15"/>
          <w:u w:val="single"/>
        </w:rPr>
      </w:r>
      <w:r>
        <w:rPr>
          <w:sz w:val="15"/>
          <w:u w:val="single"/>
        </w:rPr>
        <w:fldChar w:fldCharType="separate"/>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Pr>
          <w:sz w:val="15"/>
          <w:u w:val="single"/>
        </w:rPr>
        <w:fldChar w:fldCharType="end"/>
      </w:r>
      <w:bookmarkEnd w:id="45"/>
      <w:r w:rsidR="00875846">
        <w:rPr>
          <w:sz w:val="15"/>
          <w:u w:val="single"/>
        </w:rPr>
        <w:tab/>
      </w:r>
    </w:p>
    <w:p w:rsidR="00875846" w:rsidRDefault="00875846" w:rsidP="00945757">
      <w:pPr>
        <w:tabs>
          <w:tab w:val="left" w:pos="4230"/>
        </w:tabs>
        <w:rPr>
          <w:sz w:val="15"/>
        </w:rPr>
      </w:pPr>
      <w:r>
        <w:rPr>
          <w:sz w:val="15"/>
        </w:rPr>
        <w:t>(Phone No.)                                             (Cellular Phone No.)</w:t>
      </w:r>
    </w:p>
    <w:bookmarkStart w:id="46" w:name="Text18"/>
    <w:p w:rsidR="00875846" w:rsidRDefault="00D33631" w:rsidP="00945757">
      <w:pPr>
        <w:tabs>
          <w:tab w:val="left" w:pos="4230"/>
        </w:tabs>
        <w:rPr>
          <w:sz w:val="15"/>
        </w:rPr>
      </w:pPr>
      <w:r>
        <w:rPr>
          <w:sz w:val="15"/>
          <w:u w:val="single"/>
        </w:rPr>
        <w:fldChar w:fldCharType="begin">
          <w:ffData>
            <w:name w:val="Text18"/>
            <w:enabled/>
            <w:calcOnExit w:val="0"/>
            <w:textInput/>
          </w:ffData>
        </w:fldChar>
      </w:r>
      <w:r w:rsidR="00875846">
        <w:rPr>
          <w:sz w:val="15"/>
          <w:u w:val="single"/>
        </w:rPr>
        <w:instrText xml:space="preserve"> FORMTEXT </w:instrText>
      </w:r>
      <w:r>
        <w:rPr>
          <w:sz w:val="15"/>
          <w:u w:val="single"/>
        </w:rPr>
      </w:r>
      <w:r>
        <w:rPr>
          <w:sz w:val="15"/>
          <w:u w:val="single"/>
        </w:rPr>
        <w:fldChar w:fldCharType="separate"/>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sidR="00875846">
        <w:rPr>
          <w:noProof/>
          <w:sz w:val="15"/>
          <w:u w:val="single"/>
        </w:rPr>
        <w:t> </w:t>
      </w:r>
      <w:r>
        <w:rPr>
          <w:sz w:val="15"/>
          <w:u w:val="single"/>
        </w:rPr>
        <w:fldChar w:fldCharType="end"/>
      </w:r>
      <w:bookmarkEnd w:id="46"/>
      <w:r w:rsidR="00875846">
        <w:rPr>
          <w:sz w:val="15"/>
          <w:u w:val="single"/>
        </w:rPr>
        <w:tab/>
      </w:r>
    </w:p>
    <w:p w:rsidR="00875846" w:rsidRDefault="00875846" w:rsidP="00945757">
      <w:pPr>
        <w:tabs>
          <w:tab w:val="left" w:pos="4230"/>
        </w:tabs>
        <w:rPr>
          <w:sz w:val="15"/>
        </w:rPr>
      </w:pPr>
      <w:r>
        <w:rPr>
          <w:sz w:val="15"/>
        </w:rPr>
        <w:t>(Fax No.)                                       W.C.B. Registration No.)</w:t>
      </w:r>
    </w:p>
    <w:p w:rsidR="00875846" w:rsidRDefault="00875846" w:rsidP="00945757">
      <w:pPr>
        <w:tabs>
          <w:tab w:val="left" w:pos="4230"/>
        </w:tabs>
        <w:rPr>
          <w:sz w:val="15"/>
        </w:rPr>
      </w:pPr>
      <w:r>
        <w:rPr>
          <w:sz w:val="15"/>
        </w:rPr>
        <w:t>(herein called the “Contractor”)</w:t>
      </w:r>
    </w:p>
    <w:p w:rsidR="00875846" w:rsidRDefault="00875846" w:rsidP="00945757">
      <w:pPr>
        <w:tabs>
          <w:tab w:val="left" w:pos="4230"/>
        </w:tabs>
        <w:rPr>
          <w:sz w:val="15"/>
        </w:rPr>
      </w:pPr>
    </w:p>
    <w:p w:rsidR="00875846" w:rsidRDefault="00875846" w:rsidP="00945757">
      <w:pPr>
        <w:tabs>
          <w:tab w:val="left" w:pos="4230"/>
        </w:tabs>
        <w:rPr>
          <w:sz w:val="15"/>
        </w:rPr>
        <w:sectPr w:rsidR="00875846">
          <w:type w:val="continuous"/>
          <w:pgSz w:w="12240" w:h="15840"/>
          <w:pgMar w:top="1296" w:right="1296" w:bottom="1152" w:left="1440" w:header="720" w:footer="720" w:gutter="0"/>
          <w:cols w:num="2" w:space="720"/>
        </w:sectPr>
      </w:pPr>
    </w:p>
    <w:p w:rsidR="00875846" w:rsidRDefault="00875846" w:rsidP="00945757">
      <w:pPr>
        <w:pStyle w:val="BodyText"/>
        <w:spacing w:before="0"/>
        <w:rPr>
          <w:sz w:val="15"/>
        </w:rPr>
      </w:pPr>
      <w:r>
        <w:rPr>
          <w:sz w:val="15"/>
        </w:rPr>
        <w:lastRenderedPageBreak/>
        <w:t>WHEREAS:</w:t>
      </w:r>
    </w:p>
    <w:p w:rsidR="00875846" w:rsidRDefault="00875846" w:rsidP="00945757">
      <w:pPr>
        <w:numPr>
          <w:ilvl w:val="0"/>
          <w:numId w:val="47"/>
        </w:numPr>
        <w:tabs>
          <w:tab w:val="left" w:pos="4230"/>
        </w:tabs>
        <w:spacing w:before="0" w:after="120"/>
        <w:rPr>
          <w:sz w:val="15"/>
        </w:rPr>
      </w:pPr>
      <w:r>
        <w:rPr>
          <w:sz w:val="15"/>
        </w:rPr>
        <w:t>The Province requires the use of certain equipment from time to time for work on various projects.</w:t>
      </w:r>
    </w:p>
    <w:p w:rsidR="00875846" w:rsidRDefault="00875846" w:rsidP="00945757">
      <w:pPr>
        <w:numPr>
          <w:ilvl w:val="0"/>
          <w:numId w:val="47"/>
        </w:numPr>
        <w:tabs>
          <w:tab w:val="left" w:pos="4230"/>
        </w:tabs>
        <w:spacing w:before="0" w:after="120"/>
        <w:rPr>
          <w:sz w:val="15"/>
        </w:rPr>
      </w:pPr>
      <w:r>
        <w:rPr>
          <w:sz w:val="15"/>
        </w:rPr>
        <w:t xml:space="preserve"> The Contractor has agreed to rent to the Province on an “as and when” required basis, certain equipment on the terms and conditions contained herein.</w:t>
      </w:r>
    </w:p>
    <w:p w:rsidR="00875846" w:rsidRDefault="00875846" w:rsidP="00945757">
      <w:pPr>
        <w:pStyle w:val="BodyText"/>
        <w:spacing w:before="0"/>
        <w:rPr>
          <w:sz w:val="15"/>
        </w:rPr>
      </w:pPr>
      <w:r>
        <w:rPr>
          <w:sz w:val="15"/>
        </w:rPr>
        <w:t>Accordingly, the parties agree as follows:</w:t>
      </w:r>
    </w:p>
    <w:p w:rsidR="00875846" w:rsidRDefault="00875846" w:rsidP="00B47F0A">
      <w:pPr>
        <w:numPr>
          <w:ilvl w:val="0"/>
          <w:numId w:val="48"/>
        </w:numPr>
        <w:tabs>
          <w:tab w:val="right" w:pos="360"/>
          <w:tab w:val="left" w:pos="4230"/>
        </w:tabs>
        <w:spacing w:before="0"/>
        <w:rPr>
          <w:b/>
          <w:sz w:val="15"/>
        </w:rPr>
      </w:pPr>
      <w:r>
        <w:rPr>
          <w:b/>
          <w:sz w:val="15"/>
        </w:rPr>
        <w:t>Equipment and Rental Rate</w:t>
      </w:r>
    </w:p>
    <w:p w:rsidR="00875846" w:rsidRDefault="00875846" w:rsidP="00945757">
      <w:pPr>
        <w:pStyle w:val="BodyTextIndent"/>
        <w:numPr>
          <w:ilvl w:val="0"/>
          <w:numId w:val="49"/>
        </w:numPr>
        <w:tabs>
          <w:tab w:val="left" w:pos="4230"/>
        </w:tabs>
        <w:rPr>
          <w:sz w:val="15"/>
        </w:rPr>
      </w:pPr>
      <w:r>
        <w:rPr>
          <w:sz w:val="15"/>
        </w:rPr>
        <w:t xml:space="preserve">The Contractor will supply to the Province, when requested, the following equipment (the ‘Equipment’) at the all found rates [drawn or adapted from the current </w:t>
      </w:r>
      <w:r>
        <w:rPr>
          <w:i/>
          <w:sz w:val="15"/>
        </w:rPr>
        <w:t xml:space="preserve">Equipment Rental Rate Guide, </w:t>
      </w:r>
      <w:r>
        <w:rPr>
          <w:sz w:val="15"/>
        </w:rPr>
        <w:t xml:space="preserve">referred to as </w:t>
      </w:r>
      <w:r w:rsidRPr="00492013">
        <w:rPr>
          <w:i/>
          <w:sz w:val="15"/>
        </w:rPr>
        <w:t>the Blue Book</w:t>
      </w:r>
      <w:r>
        <w:rPr>
          <w:sz w:val="15"/>
        </w:rPr>
        <w:t xml:space="preserve"> published by the B.C. Road Builders and Heavy Construction Association shown below.  Use Schedule A when needed for additional equipment.</w:t>
      </w:r>
    </w:p>
    <w:tbl>
      <w:tblPr>
        <w:tblW w:w="0" w:type="auto"/>
        <w:tblLayout w:type="fixed"/>
        <w:tblLook w:val="0000"/>
      </w:tblPr>
      <w:tblGrid>
        <w:gridCol w:w="2055"/>
        <w:gridCol w:w="1001"/>
        <w:gridCol w:w="737"/>
        <w:gridCol w:w="1109"/>
        <w:gridCol w:w="1604"/>
        <w:gridCol w:w="742"/>
        <w:gridCol w:w="666"/>
      </w:tblGrid>
      <w:tr w:rsidR="00875846" w:rsidTr="00D31A63">
        <w:trPr>
          <w:gridAfter w:val="1"/>
          <w:wAfter w:w="666" w:type="dxa"/>
        </w:trPr>
        <w:tc>
          <w:tcPr>
            <w:tcW w:w="2055" w:type="dxa"/>
          </w:tcPr>
          <w:p w:rsidR="00875846" w:rsidRDefault="00875846" w:rsidP="00945757">
            <w:pPr>
              <w:tabs>
                <w:tab w:val="left" w:pos="4230"/>
              </w:tabs>
              <w:jc w:val="center"/>
              <w:rPr>
                <w:b/>
                <w:sz w:val="15"/>
              </w:rPr>
            </w:pPr>
            <w:r>
              <w:rPr>
                <w:b/>
                <w:sz w:val="15"/>
              </w:rPr>
              <w:t>Make &amp; Type of Machine</w:t>
            </w:r>
          </w:p>
        </w:tc>
        <w:tc>
          <w:tcPr>
            <w:tcW w:w="1001" w:type="dxa"/>
          </w:tcPr>
          <w:p w:rsidR="00875846" w:rsidRDefault="00875846" w:rsidP="00945757">
            <w:pPr>
              <w:tabs>
                <w:tab w:val="left" w:pos="4230"/>
              </w:tabs>
              <w:jc w:val="center"/>
              <w:rPr>
                <w:b/>
                <w:sz w:val="15"/>
              </w:rPr>
            </w:pPr>
            <w:r>
              <w:rPr>
                <w:b/>
                <w:sz w:val="15"/>
              </w:rPr>
              <w:t>Serial No.</w:t>
            </w:r>
          </w:p>
        </w:tc>
        <w:tc>
          <w:tcPr>
            <w:tcW w:w="737" w:type="dxa"/>
          </w:tcPr>
          <w:p w:rsidR="00875846" w:rsidRDefault="00875846" w:rsidP="00945757">
            <w:pPr>
              <w:tabs>
                <w:tab w:val="left" w:pos="4230"/>
              </w:tabs>
              <w:jc w:val="center"/>
              <w:rPr>
                <w:b/>
                <w:sz w:val="15"/>
              </w:rPr>
            </w:pPr>
            <w:r>
              <w:rPr>
                <w:b/>
                <w:sz w:val="15"/>
              </w:rPr>
              <w:t xml:space="preserve">Year </w:t>
            </w:r>
          </w:p>
          <w:p w:rsidR="00875846" w:rsidRDefault="00875846" w:rsidP="00945757">
            <w:pPr>
              <w:tabs>
                <w:tab w:val="left" w:pos="4230"/>
              </w:tabs>
              <w:jc w:val="center"/>
              <w:rPr>
                <w:b/>
                <w:sz w:val="15"/>
              </w:rPr>
            </w:pPr>
            <w:r>
              <w:rPr>
                <w:b/>
                <w:sz w:val="15"/>
              </w:rPr>
              <w:t xml:space="preserve">&amp; </w:t>
            </w:r>
          </w:p>
          <w:p w:rsidR="00875846" w:rsidRDefault="00875846" w:rsidP="00945757">
            <w:pPr>
              <w:tabs>
                <w:tab w:val="left" w:pos="4230"/>
              </w:tabs>
              <w:jc w:val="center"/>
              <w:rPr>
                <w:b/>
                <w:sz w:val="15"/>
              </w:rPr>
            </w:pPr>
            <w:r>
              <w:rPr>
                <w:b/>
                <w:sz w:val="15"/>
              </w:rPr>
              <w:t>Model</w:t>
            </w:r>
          </w:p>
        </w:tc>
        <w:tc>
          <w:tcPr>
            <w:tcW w:w="1109" w:type="dxa"/>
          </w:tcPr>
          <w:p w:rsidR="00875846" w:rsidRDefault="00875846" w:rsidP="00945757">
            <w:pPr>
              <w:tabs>
                <w:tab w:val="left" w:pos="4230"/>
              </w:tabs>
              <w:jc w:val="center"/>
              <w:rPr>
                <w:b/>
                <w:sz w:val="15"/>
              </w:rPr>
            </w:pPr>
            <w:r>
              <w:rPr>
                <w:b/>
                <w:sz w:val="15"/>
              </w:rPr>
              <w:t xml:space="preserve">Rated Size </w:t>
            </w:r>
          </w:p>
          <w:p w:rsidR="00875846" w:rsidRDefault="00875846" w:rsidP="00945757">
            <w:pPr>
              <w:tabs>
                <w:tab w:val="left" w:pos="4230"/>
              </w:tabs>
              <w:jc w:val="center"/>
              <w:rPr>
                <w:b/>
                <w:sz w:val="15"/>
              </w:rPr>
            </w:pPr>
            <w:r>
              <w:rPr>
                <w:b/>
                <w:sz w:val="15"/>
              </w:rPr>
              <w:t>&amp;</w:t>
            </w:r>
          </w:p>
          <w:p w:rsidR="00875846" w:rsidRDefault="00875846" w:rsidP="00945757">
            <w:pPr>
              <w:tabs>
                <w:tab w:val="left" w:pos="4230"/>
              </w:tabs>
              <w:jc w:val="center"/>
              <w:rPr>
                <w:b/>
                <w:sz w:val="15"/>
              </w:rPr>
            </w:pPr>
            <w:r>
              <w:rPr>
                <w:b/>
                <w:sz w:val="15"/>
              </w:rPr>
              <w:t>Capacity</w:t>
            </w:r>
          </w:p>
        </w:tc>
        <w:tc>
          <w:tcPr>
            <w:tcW w:w="1604" w:type="dxa"/>
          </w:tcPr>
          <w:p w:rsidR="00875846" w:rsidRDefault="00875846" w:rsidP="00945757">
            <w:pPr>
              <w:pStyle w:val="Heading5"/>
              <w:rPr>
                <w:sz w:val="15"/>
              </w:rPr>
            </w:pPr>
            <w:r>
              <w:rPr>
                <w:sz w:val="15"/>
              </w:rPr>
              <w:t>Attachments &amp; Crew</w:t>
            </w:r>
          </w:p>
        </w:tc>
        <w:tc>
          <w:tcPr>
            <w:tcW w:w="742" w:type="dxa"/>
          </w:tcPr>
          <w:p w:rsidR="00875846" w:rsidRDefault="00875846" w:rsidP="00945757">
            <w:pPr>
              <w:pStyle w:val="Heading5"/>
              <w:rPr>
                <w:sz w:val="15"/>
              </w:rPr>
            </w:pPr>
            <w:r>
              <w:rPr>
                <w:sz w:val="15"/>
              </w:rPr>
              <w:t>Hourly</w:t>
            </w:r>
          </w:p>
          <w:p w:rsidR="00875846" w:rsidRDefault="00875846" w:rsidP="00945757">
            <w:pPr>
              <w:pStyle w:val="Heading5"/>
              <w:rPr>
                <w:sz w:val="15"/>
              </w:rPr>
            </w:pPr>
            <w:r>
              <w:rPr>
                <w:sz w:val="15"/>
              </w:rPr>
              <w:t>Rate</w:t>
            </w:r>
          </w:p>
          <w:p w:rsidR="00875846" w:rsidRDefault="00875846" w:rsidP="00945757">
            <w:pPr>
              <w:pStyle w:val="Heading5"/>
              <w:rPr>
                <w:sz w:val="15"/>
              </w:rPr>
            </w:pPr>
            <w:r>
              <w:rPr>
                <w:sz w:val="15"/>
              </w:rPr>
              <w:t>[$]</w:t>
            </w:r>
          </w:p>
        </w:tc>
      </w:tr>
      <w:bookmarkStart w:id="47" w:name="Text19"/>
      <w:tr w:rsidR="00875846" w:rsidTr="00D31A63">
        <w:tc>
          <w:tcPr>
            <w:tcW w:w="2055" w:type="dxa"/>
          </w:tcPr>
          <w:p w:rsidR="00875846" w:rsidRDefault="00D33631" w:rsidP="00945757">
            <w:pPr>
              <w:tabs>
                <w:tab w:val="left" w:pos="4230"/>
              </w:tabs>
              <w:rPr>
                <w:sz w:val="15"/>
              </w:rPr>
            </w:pPr>
            <w:r>
              <w:rPr>
                <w:sz w:val="15"/>
              </w:rPr>
              <w:fldChar w:fldCharType="begin">
                <w:ffData>
                  <w:name w:val="Text19"/>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47"/>
          </w:p>
        </w:tc>
        <w:bookmarkStart w:id="48" w:name="Text22"/>
        <w:tc>
          <w:tcPr>
            <w:tcW w:w="1001" w:type="dxa"/>
          </w:tcPr>
          <w:p w:rsidR="00875846" w:rsidRDefault="00D33631" w:rsidP="00945757">
            <w:pPr>
              <w:tabs>
                <w:tab w:val="left" w:pos="4230"/>
              </w:tabs>
              <w:rPr>
                <w:sz w:val="15"/>
              </w:rPr>
            </w:pPr>
            <w:r>
              <w:rPr>
                <w:sz w:val="15"/>
              </w:rPr>
              <w:fldChar w:fldCharType="begin">
                <w:ffData>
                  <w:name w:val="Text22"/>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48"/>
          </w:p>
        </w:tc>
        <w:bookmarkStart w:id="49" w:name="Text25"/>
        <w:tc>
          <w:tcPr>
            <w:tcW w:w="737" w:type="dxa"/>
          </w:tcPr>
          <w:p w:rsidR="00875846" w:rsidRDefault="00D33631" w:rsidP="00945757">
            <w:pPr>
              <w:tabs>
                <w:tab w:val="left" w:pos="4230"/>
              </w:tabs>
              <w:rPr>
                <w:sz w:val="15"/>
              </w:rPr>
            </w:pPr>
            <w:r>
              <w:rPr>
                <w:sz w:val="15"/>
              </w:rPr>
              <w:fldChar w:fldCharType="begin">
                <w:ffData>
                  <w:name w:val="Text25"/>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49"/>
          </w:p>
        </w:tc>
        <w:bookmarkStart w:id="50" w:name="Text28"/>
        <w:tc>
          <w:tcPr>
            <w:tcW w:w="1109" w:type="dxa"/>
          </w:tcPr>
          <w:p w:rsidR="00875846" w:rsidRDefault="00D33631" w:rsidP="00945757">
            <w:pPr>
              <w:tabs>
                <w:tab w:val="left" w:pos="4230"/>
              </w:tabs>
              <w:rPr>
                <w:sz w:val="15"/>
              </w:rPr>
            </w:pPr>
            <w:r>
              <w:rPr>
                <w:sz w:val="15"/>
              </w:rPr>
              <w:fldChar w:fldCharType="begin">
                <w:ffData>
                  <w:name w:val="Text28"/>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0"/>
          </w:p>
        </w:tc>
        <w:bookmarkStart w:id="51" w:name="Text31"/>
        <w:tc>
          <w:tcPr>
            <w:tcW w:w="1604" w:type="dxa"/>
          </w:tcPr>
          <w:p w:rsidR="00875846" w:rsidRDefault="00D33631" w:rsidP="00945757">
            <w:pPr>
              <w:tabs>
                <w:tab w:val="left" w:pos="4230"/>
              </w:tabs>
              <w:rPr>
                <w:sz w:val="15"/>
              </w:rPr>
            </w:pPr>
            <w:r>
              <w:rPr>
                <w:sz w:val="15"/>
              </w:rPr>
              <w:fldChar w:fldCharType="begin">
                <w:ffData>
                  <w:name w:val="Text31"/>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1"/>
          </w:p>
        </w:tc>
        <w:bookmarkStart w:id="52" w:name="Text34"/>
        <w:tc>
          <w:tcPr>
            <w:tcW w:w="742" w:type="dxa"/>
            <w:gridSpan w:val="2"/>
          </w:tcPr>
          <w:p w:rsidR="00875846" w:rsidRDefault="00D33631" w:rsidP="00945757">
            <w:pPr>
              <w:tabs>
                <w:tab w:val="left" w:pos="4230"/>
              </w:tabs>
              <w:rPr>
                <w:sz w:val="15"/>
              </w:rPr>
            </w:pPr>
            <w:r>
              <w:rPr>
                <w:sz w:val="15"/>
              </w:rPr>
              <w:fldChar w:fldCharType="begin">
                <w:ffData>
                  <w:name w:val="Text34"/>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2"/>
          </w:p>
        </w:tc>
      </w:tr>
      <w:bookmarkStart w:id="53" w:name="Text20"/>
      <w:tr w:rsidR="00875846" w:rsidTr="00D31A63">
        <w:tc>
          <w:tcPr>
            <w:tcW w:w="2055" w:type="dxa"/>
          </w:tcPr>
          <w:p w:rsidR="00875846" w:rsidRDefault="00D33631" w:rsidP="00945757">
            <w:pPr>
              <w:tabs>
                <w:tab w:val="left" w:pos="4230"/>
              </w:tabs>
              <w:rPr>
                <w:sz w:val="15"/>
              </w:rPr>
            </w:pPr>
            <w:r>
              <w:rPr>
                <w:sz w:val="15"/>
              </w:rPr>
              <w:fldChar w:fldCharType="begin">
                <w:ffData>
                  <w:name w:val="Text20"/>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3"/>
          </w:p>
        </w:tc>
        <w:bookmarkStart w:id="54" w:name="Text23"/>
        <w:tc>
          <w:tcPr>
            <w:tcW w:w="1001" w:type="dxa"/>
          </w:tcPr>
          <w:p w:rsidR="00875846" w:rsidRDefault="00D33631" w:rsidP="00945757">
            <w:pPr>
              <w:tabs>
                <w:tab w:val="left" w:pos="4230"/>
              </w:tabs>
              <w:rPr>
                <w:sz w:val="15"/>
              </w:rPr>
            </w:pPr>
            <w:r>
              <w:rPr>
                <w:sz w:val="15"/>
              </w:rPr>
              <w:fldChar w:fldCharType="begin">
                <w:ffData>
                  <w:name w:val="Text23"/>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4"/>
          </w:p>
        </w:tc>
        <w:bookmarkStart w:id="55" w:name="Text26"/>
        <w:tc>
          <w:tcPr>
            <w:tcW w:w="737" w:type="dxa"/>
          </w:tcPr>
          <w:p w:rsidR="00875846" w:rsidRDefault="00D33631" w:rsidP="00945757">
            <w:pPr>
              <w:tabs>
                <w:tab w:val="left" w:pos="4230"/>
              </w:tabs>
              <w:rPr>
                <w:sz w:val="15"/>
              </w:rPr>
            </w:pPr>
            <w:r>
              <w:rPr>
                <w:sz w:val="15"/>
              </w:rPr>
              <w:fldChar w:fldCharType="begin">
                <w:ffData>
                  <w:name w:val="Text26"/>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5"/>
          </w:p>
        </w:tc>
        <w:bookmarkStart w:id="56" w:name="Text29"/>
        <w:tc>
          <w:tcPr>
            <w:tcW w:w="1109" w:type="dxa"/>
          </w:tcPr>
          <w:p w:rsidR="00875846" w:rsidRDefault="00D33631" w:rsidP="00945757">
            <w:pPr>
              <w:tabs>
                <w:tab w:val="left" w:pos="4230"/>
              </w:tabs>
              <w:rPr>
                <w:sz w:val="15"/>
              </w:rPr>
            </w:pPr>
            <w:r>
              <w:rPr>
                <w:sz w:val="15"/>
              </w:rPr>
              <w:fldChar w:fldCharType="begin">
                <w:ffData>
                  <w:name w:val="Text29"/>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6"/>
          </w:p>
        </w:tc>
        <w:bookmarkStart w:id="57" w:name="Text32"/>
        <w:tc>
          <w:tcPr>
            <w:tcW w:w="1604" w:type="dxa"/>
          </w:tcPr>
          <w:p w:rsidR="00875846" w:rsidRDefault="00D33631" w:rsidP="00945757">
            <w:pPr>
              <w:tabs>
                <w:tab w:val="left" w:pos="4230"/>
              </w:tabs>
              <w:rPr>
                <w:sz w:val="15"/>
              </w:rPr>
            </w:pPr>
            <w:r>
              <w:rPr>
                <w:sz w:val="15"/>
              </w:rPr>
              <w:fldChar w:fldCharType="begin">
                <w:ffData>
                  <w:name w:val="Text32"/>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7"/>
          </w:p>
        </w:tc>
        <w:bookmarkStart w:id="58" w:name="Text35"/>
        <w:tc>
          <w:tcPr>
            <w:tcW w:w="742" w:type="dxa"/>
            <w:gridSpan w:val="2"/>
          </w:tcPr>
          <w:p w:rsidR="00875846" w:rsidRDefault="00D33631" w:rsidP="00945757">
            <w:pPr>
              <w:tabs>
                <w:tab w:val="left" w:pos="4230"/>
              </w:tabs>
              <w:rPr>
                <w:sz w:val="15"/>
              </w:rPr>
            </w:pPr>
            <w:r>
              <w:rPr>
                <w:sz w:val="15"/>
              </w:rPr>
              <w:fldChar w:fldCharType="begin">
                <w:ffData>
                  <w:name w:val="Text35"/>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8"/>
          </w:p>
        </w:tc>
      </w:tr>
      <w:bookmarkStart w:id="59" w:name="Text21"/>
      <w:tr w:rsidR="00875846" w:rsidTr="00D31A63">
        <w:tc>
          <w:tcPr>
            <w:tcW w:w="2055" w:type="dxa"/>
          </w:tcPr>
          <w:p w:rsidR="00875846" w:rsidRDefault="00D33631" w:rsidP="00945757">
            <w:pPr>
              <w:tabs>
                <w:tab w:val="left" w:pos="4230"/>
              </w:tabs>
              <w:rPr>
                <w:sz w:val="15"/>
              </w:rPr>
            </w:pPr>
            <w:r>
              <w:rPr>
                <w:sz w:val="15"/>
              </w:rPr>
              <w:fldChar w:fldCharType="begin">
                <w:ffData>
                  <w:name w:val="Text21"/>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59"/>
          </w:p>
        </w:tc>
        <w:bookmarkStart w:id="60" w:name="Text24"/>
        <w:tc>
          <w:tcPr>
            <w:tcW w:w="1001" w:type="dxa"/>
          </w:tcPr>
          <w:p w:rsidR="00875846" w:rsidRDefault="00D33631" w:rsidP="00945757">
            <w:pPr>
              <w:tabs>
                <w:tab w:val="left" w:pos="4230"/>
              </w:tabs>
              <w:rPr>
                <w:sz w:val="15"/>
              </w:rPr>
            </w:pPr>
            <w:r>
              <w:rPr>
                <w:sz w:val="15"/>
              </w:rPr>
              <w:fldChar w:fldCharType="begin">
                <w:ffData>
                  <w:name w:val="Text24"/>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60"/>
          </w:p>
        </w:tc>
        <w:bookmarkStart w:id="61" w:name="Text27"/>
        <w:tc>
          <w:tcPr>
            <w:tcW w:w="737" w:type="dxa"/>
          </w:tcPr>
          <w:p w:rsidR="00875846" w:rsidRDefault="00D33631" w:rsidP="00945757">
            <w:pPr>
              <w:tabs>
                <w:tab w:val="left" w:pos="4230"/>
              </w:tabs>
              <w:rPr>
                <w:sz w:val="15"/>
              </w:rPr>
            </w:pPr>
            <w:r>
              <w:rPr>
                <w:sz w:val="15"/>
              </w:rPr>
              <w:fldChar w:fldCharType="begin">
                <w:ffData>
                  <w:name w:val="Text27"/>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61"/>
          </w:p>
        </w:tc>
        <w:bookmarkStart w:id="62" w:name="Text30"/>
        <w:tc>
          <w:tcPr>
            <w:tcW w:w="1109" w:type="dxa"/>
          </w:tcPr>
          <w:p w:rsidR="00875846" w:rsidRDefault="00D33631" w:rsidP="00945757">
            <w:pPr>
              <w:tabs>
                <w:tab w:val="left" w:pos="4230"/>
              </w:tabs>
              <w:rPr>
                <w:sz w:val="15"/>
              </w:rPr>
            </w:pPr>
            <w:r>
              <w:rPr>
                <w:sz w:val="15"/>
              </w:rPr>
              <w:fldChar w:fldCharType="begin">
                <w:ffData>
                  <w:name w:val="Text30"/>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62"/>
          </w:p>
        </w:tc>
        <w:bookmarkStart w:id="63" w:name="Text33"/>
        <w:tc>
          <w:tcPr>
            <w:tcW w:w="1604" w:type="dxa"/>
          </w:tcPr>
          <w:p w:rsidR="00875846" w:rsidRDefault="00D33631" w:rsidP="00945757">
            <w:pPr>
              <w:tabs>
                <w:tab w:val="left" w:pos="4230"/>
              </w:tabs>
              <w:rPr>
                <w:sz w:val="15"/>
              </w:rPr>
            </w:pPr>
            <w:r>
              <w:rPr>
                <w:sz w:val="15"/>
              </w:rPr>
              <w:fldChar w:fldCharType="begin">
                <w:ffData>
                  <w:name w:val="Text33"/>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63"/>
          </w:p>
        </w:tc>
        <w:bookmarkStart w:id="64" w:name="Text36"/>
        <w:tc>
          <w:tcPr>
            <w:tcW w:w="742" w:type="dxa"/>
            <w:gridSpan w:val="2"/>
          </w:tcPr>
          <w:p w:rsidR="00875846" w:rsidRDefault="00D33631" w:rsidP="00945757">
            <w:pPr>
              <w:tabs>
                <w:tab w:val="left" w:pos="4230"/>
              </w:tabs>
              <w:rPr>
                <w:sz w:val="15"/>
              </w:rPr>
            </w:pPr>
            <w:r>
              <w:rPr>
                <w:sz w:val="15"/>
              </w:rPr>
              <w:fldChar w:fldCharType="begin">
                <w:ffData>
                  <w:name w:val="Text36"/>
                  <w:enabled/>
                  <w:calcOnExit w:val="0"/>
                  <w:textInput/>
                </w:ffData>
              </w:fldChar>
            </w:r>
            <w:r w:rsidR="00875846">
              <w:rPr>
                <w:sz w:val="15"/>
              </w:rPr>
              <w:instrText xml:space="preserve"> FORMTEXT </w:instrText>
            </w:r>
            <w:r>
              <w:rPr>
                <w:sz w:val="15"/>
              </w:rPr>
            </w:r>
            <w:r>
              <w:rPr>
                <w:sz w:val="15"/>
              </w:rPr>
              <w:fldChar w:fldCharType="separate"/>
            </w:r>
            <w:r w:rsidR="00875846">
              <w:rPr>
                <w:noProof/>
                <w:sz w:val="15"/>
              </w:rPr>
              <w:t> </w:t>
            </w:r>
            <w:r w:rsidR="00875846">
              <w:rPr>
                <w:noProof/>
                <w:sz w:val="15"/>
              </w:rPr>
              <w:t> </w:t>
            </w:r>
            <w:r w:rsidR="00875846">
              <w:rPr>
                <w:noProof/>
                <w:sz w:val="15"/>
              </w:rPr>
              <w:t> </w:t>
            </w:r>
            <w:r w:rsidR="00875846">
              <w:rPr>
                <w:noProof/>
                <w:sz w:val="15"/>
              </w:rPr>
              <w:t> </w:t>
            </w:r>
            <w:r w:rsidR="00875846">
              <w:rPr>
                <w:noProof/>
                <w:sz w:val="15"/>
              </w:rPr>
              <w:t> </w:t>
            </w:r>
            <w:r>
              <w:rPr>
                <w:sz w:val="15"/>
              </w:rPr>
              <w:fldChar w:fldCharType="end"/>
            </w:r>
            <w:bookmarkEnd w:id="64"/>
          </w:p>
        </w:tc>
      </w:tr>
    </w:tbl>
    <w:p w:rsidR="00875846" w:rsidRDefault="00875846" w:rsidP="00945757">
      <w:pPr>
        <w:tabs>
          <w:tab w:val="left" w:pos="4230"/>
        </w:tabs>
        <w:rPr>
          <w:sz w:val="14"/>
        </w:rPr>
      </w:pPr>
    </w:p>
    <w:p w:rsidR="00875846" w:rsidRDefault="00875846" w:rsidP="00945757">
      <w:pPr>
        <w:tabs>
          <w:tab w:val="left" w:pos="4230"/>
        </w:tabs>
        <w:spacing w:after="240"/>
        <w:rPr>
          <w:sz w:val="14"/>
        </w:rPr>
        <w:sectPr w:rsidR="00875846">
          <w:type w:val="continuous"/>
          <w:pgSz w:w="12240" w:h="15840"/>
          <w:pgMar w:top="576" w:right="1296" w:bottom="576" w:left="1440" w:header="720" w:footer="720" w:gutter="0"/>
          <w:cols w:space="720"/>
        </w:sectPr>
      </w:pPr>
    </w:p>
    <w:p w:rsidR="00875846" w:rsidRDefault="00875846" w:rsidP="000B1AD7">
      <w:pPr>
        <w:numPr>
          <w:ilvl w:val="0"/>
          <w:numId w:val="49"/>
        </w:numPr>
        <w:tabs>
          <w:tab w:val="left" w:pos="360"/>
          <w:tab w:val="left" w:pos="4230"/>
        </w:tabs>
        <w:spacing w:before="0"/>
        <w:rPr>
          <w:sz w:val="14"/>
        </w:rPr>
      </w:pPr>
      <w:r>
        <w:rPr>
          <w:sz w:val="14"/>
        </w:rPr>
        <w:lastRenderedPageBreak/>
        <w:t>If the Province orders in writing any of the Equipment to be on standby, the Province will pay the applicable standby rate for the Equipment so indicated on Schedule A.</w:t>
      </w:r>
    </w:p>
    <w:p w:rsidR="00875846" w:rsidRDefault="00875846" w:rsidP="00945757">
      <w:pPr>
        <w:numPr>
          <w:ilvl w:val="0"/>
          <w:numId w:val="71"/>
        </w:numPr>
        <w:tabs>
          <w:tab w:val="left" w:pos="4230"/>
        </w:tabs>
        <w:rPr>
          <w:sz w:val="14"/>
        </w:rPr>
      </w:pPr>
      <w:r>
        <w:rPr>
          <w:b/>
          <w:sz w:val="14"/>
        </w:rPr>
        <w:t>Fuel, Lubricants, Maintenance, Parts and Repairs</w:t>
      </w:r>
    </w:p>
    <w:p w:rsidR="00875846" w:rsidRDefault="00875846" w:rsidP="00945757">
      <w:pPr>
        <w:pStyle w:val="BodyTextIndent3"/>
        <w:spacing w:before="120"/>
        <w:rPr>
          <w:rFonts w:ascii="Arial" w:hAnsi="Arial"/>
          <w:sz w:val="14"/>
        </w:rPr>
      </w:pPr>
      <w:r>
        <w:rPr>
          <w:rFonts w:ascii="Arial" w:hAnsi="Arial"/>
          <w:sz w:val="14"/>
        </w:rPr>
        <w:t>The Contractor shall, at the Contractor’s expense, supply all fuel, lubricants and parts for the Equipment</w:t>
      </w:r>
    </w:p>
    <w:p w:rsidR="00875846" w:rsidRDefault="00875846" w:rsidP="00945757">
      <w:pPr>
        <w:pStyle w:val="BodyTextIndent3"/>
        <w:rPr>
          <w:rFonts w:ascii="Arial" w:hAnsi="Arial"/>
          <w:sz w:val="14"/>
        </w:rPr>
      </w:pPr>
      <w:r>
        <w:rPr>
          <w:rFonts w:ascii="Arial" w:hAnsi="Arial"/>
          <w:sz w:val="14"/>
        </w:rPr>
        <w:lastRenderedPageBreak/>
        <w:t>and shall, at the Contractor’s expense, carry out all necessary and appropriate maintenance and repairs to the Equipment.</w:t>
      </w:r>
    </w:p>
    <w:p w:rsidR="00875846" w:rsidRDefault="00875846" w:rsidP="00945757">
      <w:pPr>
        <w:pStyle w:val="BodyTextIndent2"/>
        <w:numPr>
          <w:ilvl w:val="0"/>
          <w:numId w:val="50"/>
        </w:numPr>
        <w:tabs>
          <w:tab w:val="left" w:pos="4230"/>
        </w:tabs>
        <w:spacing w:line="240" w:lineRule="auto"/>
        <w:rPr>
          <w:b/>
          <w:sz w:val="14"/>
        </w:rPr>
      </w:pPr>
      <w:r>
        <w:rPr>
          <w:b/>
          <w:sz w:val="14"/>
        </w:rPr>
        <w:t>Worksite and Point of Hire, Mobilization and Demobilization</w:t>
      </w:r>
    </w:p>
    <w:p w:rsidR="00875846" w:rsidRDefault="00875846" w:rsidP="00945757">
      <w:pPr>
        <w:numPr>
          <w:ilvl w:val="0"/>
          <w:numId w:val="70"/>
        </w:numPr>
        <w:tabs>
          <w:tab w:val="left" w:pos="4230"/>
        </w:tabs>
        <w:spacing w:before="0"/>
        <w:rPr>
          <w:sz w:val="14"/>
        </w:rPr>
      </w:pPr>
      <w:r>
        <w:rPr>
          <w:sz w:val="14"/>
        </w:rPr>
        <w:t xml:space="preserve">The Point of Hire shall be mutually agreed to between the Province and Contractor, and shown on the </w:t>
      </w:r>
      <w:r>
        <w:rPr>
          <w:i/>
          <w:sz w:val="14"/>
        </w:rPr>
        <w:t>Project Time Report (Daily)</w:t>
      </w:r>
      <w:r>
        <w:rPr>
          <w:sz w:val="14"/>
        </w:rPr>
        <w:t xml:space="preserve"> FS472, or the </w:t>
      </w:r>
      <w:r>
        <w:rPr>
          <w:i/>
          <w:sz w:val="14"/>
        </w:rPr>
        <w:t xml:space="preserve">Project Time Report (Bi-Weekly) </w:t>
      </w:r>
      <w:r>
        <w:rPr>
          <w:sz w:val="14"/>
        </w:rPr>
        <w:t>FS472A.</w:t>
      </w:r>
    </w:p>
    <w:p w:rsidR="00875846" w:rsidRDefault="00875846" w:rsidP="00945757">
      <w:pPr>
        <w:numPr>
          <w:ilvl w:val="0"/>
          <w:numId w:val="70"/>
        </w:numPr>
        <w:tabs>
          <w:tab w:val="left" w:pos="4230"/>
        </w:tabs>
        <w:spacing w:before="0"/>
        <w:rPr>
          <w:sz w:val="14"/>
        </w:rPr>
      </w:pPr>
      <w:r>
        <w:rPr>
          <w:sz w:val="14"/>
        </w:rPr>
        <w:lastRenderedPageBreak/>
        <w:t xml:space="preserve">The equipment shall be used at a location (the Worksite) subsequently determined by the Province, and shown on the </w:t>
      </w:r>
      <w:r>
        <w:rPr>
          <w:i/>
          <w:sz w:val="14"/>
        </w:rPr>
        <w:t>Project Time Report (Daily)</w:t>
      </w:r>
      <w:r>
        <w:rPr>
          <w:sz w:val="14"/>
        </w:rPr>
        <w:t xml:space="preserve"> FS472, or the </w:t>
      </w:r>
      <w:r>
        <w:rPr>
          <w:i/>
          <w:sz w:val="14"/>
        </w:rPr>
        <w:t>Project Time Report (Bi</w:t>
      </w:r>
      <w:r>
        <w:rPr>
          <w:i/>
          <w:sz w:val="14"/>
        </w:rPr>
        <w:noBreakHyphen/>
        <w:t xml:space="preserve">Weekly) </w:t>
      </w:r>
      <w:r>
        <w:rPr>
          <w:sz w:val="14"/>
        </w:rPr>
        <w:t>FS472A.</w:t>
      </w:r>
    </w:p>
    <w:p w:rsidR="00875846" w:rsidRDefault="00875846" w:rsidP="00945757">
      <w:pPr>
        <w:numPr>
          <w:ilvl w:val="0"/>
          <w:numId w:val="70"/>
        </w:numPr>
        <w:tabs>
          <w:tab w:val="left" w:pos="4230"/>
        </w:tabs>
        <w:spacing w:before="0"/>
        <w:rPr>
          <w:sz w:val="14"/>
        </w:rPr>
      </w:pPr>
      <w:r>
        <w:rPr>
          <w:sz w:val="14"/>
        </w:rPr>
        <w:t xml:space="preserve">The Province shall determine the cost to be paid for mobilization and demobilization for each piece of equipment per project.  The amount to be paid shall be shown on the </w:t>
      </w:r>
      <w:r>
        <w:rPr>
          <w:i/>
          <w:sz w:val="14"/>
        </w:rPr>
        <w:t xml:space="preserve">Project Time Report (Daily) </w:t>
      </w:r>
      <w:r>
        <w:rPr>
          <w:sz w:val="14"/>
        </w:rPr>
        <w:t xml:space="preserve">FS472, or the </w:t>
      </w:r>
      <w:r>
        <w:rPr>
          <w:i/>
          <w:sz w:val="14"/>
        </w:rPr>
        <w:t>Project Time Report (Bi</w:t>
      </w:r>
      <w:r>
        <w:rPr>
          <w:i/>
          <w:sz w:val="14"/>
        </w:rPr>
        <w:noBreakHyphen/>
        <w:t xml:space="preserve">Weekly) </w:t>
      </w:r>
      <w:r>
        <w:rPr>
          <w:sz w:val="14"/>
        </w:rPr>
        <w:t>FS472A.  The cost shall include the loading, transporting and unloading of equipment from the Point of Hire to the Worksite and return to the Point of Hire.</w:t>
      </w:r>
    </w:p>
    <w:p w:rsidR="00875846" w:rsidRPr="00EB0128" w:rsidRDefault="00875846" w:rsidP="00945757">
      <w:pPr>
        <w:numPr>
          <w:ilvl w:val="0"/>
          <w:numId w:val="70"/>
        </w:numPr>
        <w:tabs>
          <w:tab w:val="left" w:pos="4230"/>
        </w:tabs>
        <w:spacing w:before="0"/>
        <w:rPr>
          <w:sz w:val="16"/>
        </w:rPr>
      </w:pPr>
      <w:r>
        <w:rPr>
          <w:sz w:val="14"/>
        </w:rPr>
        <w:lastRenderedPageBreak/>
        <w:t>The Contractor shall pay and agree to the cost of transporting the Operator and Crew to and from the Worksite.</w:t>
      </w:r>
    </w:p>
    <w:p w:rsidR="00875846" w:rsidRDefault="00875846" w:rsidP="00945757">
      <w:pPr>
        <w:numPr>
          <w:ilvl w:val="0"/>
          <w:numId w:val="54"/>
        </w:numPr>
        <w:tabs>
          <w:tab w:val="left" w:pos="4230"/>
        </w:tabs>
        <w:rPr>
          <w:sz w:val="14"/>
        </w:rPr>
      </w:pPr>
      <w:r>
        <w:rPr>
          <w:b/>
          <w:sz w:val="14"/>
        </w:rPr>
        <w:t>Supervision of Work and Worksite</w:t>
      </w:r>
    </w:p>
    <w:p w:rsidR="00875846" w:rsidRDefault="00875846" w:rsidP="00945757">
      <w:pPr>
        <w:pStyle w:val="BodyTextIndent"/>
        <w:spacing w:after="0"/>
        <w:rPr>
          <w:sz w:val="14"/>
        </w:rPr>
      </w:pPr>
      <w:r>
        <w:rPr>
          <w:sz w:val="14"/>
        </w:rPr>
        <w:t>Any use of the Equipment at the Worksite shall be under the direction of an agent designated by the Province.</w:t>
      </w:r>
    </w:p>
    <w:p w:rsidR="00875846" w:rsidRDefault="00875846" w:rsidP="00945757">
      <w:pPr>
        <w:tabs>
          <w:tab w:val="left" w:pos="4230"/>
        </w:tabs>
        <w:rPr>
          <w:sz w:val="14"/>
        </w:rPr>
      </w:pPr>
    </w:p>
    <w:p w:rsidR="00875846" w:rsidRDefault="00875846" w:rsidP="00945757">
      <w:pPr>
        <w:pStyle w:val="BodyText"/>
        <w:rPr>
          <w:sz w:val="15"/>
        </w:rPr>
      </w:pPr>
    </w:p>
    <w:p w:rsidR="00875846" w:rsidRDefault="00875846" w:rsidP="00945757">
      <w:pPr>
        <w:numPr>
          <w:ilvl w:val="0"/>
          <w:numId w:val="71"/>
        </w:numPr>
        <w:tabs>
          <w:tab w:val="left" w:pos="4230"/>
        </w:tabs>
        <w:rPr>
          <w:b/>
          <w:sz w:val="15"/>
        </w:rPr>
        <w:sectPr w:rsidR="00875846">
          <w:type w:val="continuous"/>
          <w:pgSz w:w="12240" w:h="15840"/>
          <w:pgMar w:top="1152" w:right="1296" w:bottom="1152" w:left="1440" w:header="720" w:footer="720" w:gutter="0"/>
          <w:cols w:num="2" w:space="720"/>
        </w:sectPr>
      </w:pPr>
    </w:p>
    <w:p w:rsidR="00875846" w:rsidRDefault="00875846" w:rsidP="00945757">
      <w:pPr>
        <w:pBdr>
          <w:top w:val="single" w:sz="12" w:space="1" w:color="auto"/>
        </w:pBdr>
        <w:tabs>
          <w:tab w:val="left" w:pos="4230"/>
        </w:tabs>
        <w:spacing w:after="120"/>
        <w:rPr>
          <w:sz w:val="15"/>
        </w:rPr>
      </w:pPr>
      <w:r>
        <w:rPr>
          <w:sz w:val="15"/>
        </w:rPr>
        <w:lastRenderedPageBreak/>
        <w:t>In signing this Agreement, the Contractor certifies that he/she understands the Additional Conditions appearing on the reverse of this form, and on any attachment hereto.</w:t>
      </w:r>
    </w:p>
    <w:p w:rsidR="00875846" w:rsidRDefault="00875846" w:rsidP="00945757">
      <w:pPr>
        <w:pBdr>
          <w:top w:val="single" w:sz="12" w:space="1" w:color="auto"/>
        </w:pBdr>
        <w:tabs>
          <w:tab w:val="left" w:pos="4230"/>
        </w:tabs>
        <w:rPr>
          <w:sz w:val="15"/>
        </w:rPr>
      </w:pPr>
      <w:r>
        <w:rPr>
          <w:sz w:val="15"/>
        </w:rPr>
        <w:t>IN WITNESS WHEREOF the parties have executed this Agreement as of the day and year first above written.</w:t>
      </w:r>
      <w:r>
        <w:rPr>
          <w:sz w:val="15"/>
        </w:rPr>
        <w:br/>
      </w:r>
    </w:p>
    <w:tbl>
      <w:tblPr>
        <w:tblW w:w="0" w:type="auto"/>
        <w:tblLayout w:type="fixed"/>
        <w:tblLook w:val="0000"/>
      </w:tblPr>
      <w:tblGrid>
        <w:gridCol w:w="4518"/>
        <w:gridCol w:w="270"/>
        <w:gridCol w:w="4932"/>
      </w:tblGrid>
      <w:tr w:rsidR="00875846">
        <w:trPr>
          <w:cantSplit/>
        </w:trPr>
        <w:tc>
          <w:tcPr>
            <w:tcW w:w="4518" w:type="dxa"/>
            <w:tcBorders>
              <w:top w:val="single" w:sz="4" w:space="0" w:color="auto"/>
              <w:left w:val="single" w:sz="4" w:space="0" w:color="auto"/>
              <w:bottom w:val="single" w:sz="4" w:space="0" w:color="auto"/>
              <w:right w:val="single" w:sz="4" w:space="0" w:color="auto"/>
            </w:tcBorders>
            <w:shd w:val="pct10" w:color="auto" w:fill="auto"/>
          </w:tcPr>
          <w:p w:rsidR="00875846" w:rsidRDefault="00875846" w:rsidP="001C28A5">
            <w:pPr>
              <w:tabs>
                <w:tab w:val="left" w:pos="4230"/>
              </w:tabs>
              <w:jc w:val="center"/>
              <w:rPr>
                <w:b/>
                <w:sz w:val="15"/>
              </w:rPr>
            </w:pPr>
            <w:r>
              <w:rPr>
                <w:b/>
                <w:sz w:val="15"/>
              </w:rPr>
              <w:t>PROVINCE</w:t>
            </w:r>
          </w:p>
        </w:tc>
        <w:tc>
          <w:tcPr>
            <w:tcW w:w="270" w:type="dxa"/>
            <w:vMerge w:val="restart"/>
            <w:tcBorders>
              <w:left w:val="nil"/>
            </w:tcBorders>
            <w:shd w:val="clear" w:color="auto" w:fill="FFFFFF"/>
          </w:tcPr>
          <w:p w:rsidR="00875846" w:rsidRDefault="00875846" w:rsidP="00945757">
            <w:pPr>
              <w:tabs>
                <w:tab w:val="left" w:pos="4230"/>
              </w:tabs>
              <w:rPr>
                <w:b/>
                <w:sz w:val="15"/>
              </w:rPr>
            </w:pPr>
          </w:p>
        </w:tc>
        <w:tc>
          <w:tcPr>
            <w:tcW w:w="4932" w:type="dxa"/>
            <w:tcBorders>
              <w:top w:val="single" w:sz="4" w:space="0" w:color="auto"/>
              <w:left w:val="single" w:sz="4" w:space="0" w:color="auto"/>
              <w:bottom w:val="single" w:sz="4" w:space="0" w:color="auto"/>
              <w:right w:val="single" w:sz="4" w:space="0" w:color="auto"/>
            </w:tcBorders>
            <w:shd w:val="pct10" w:color="auto" w:fill="auto"/>
          </w:tcPr>
          <w:p w:rsidR="00875846" w:rsidRDefault="00875846" w:rsidP="00945757">
            <w:pPr>
              <w:tabs>
                <w:tab w:val="left" w:pos="4230"/>
              </w:tabs>
              <w:jc w:val="center"/>
              <w:rPr>
                <w:b/>
                <w:sz w:val="15"/>
              </w:rPr>
            </w:pPr>
            <w:r>
              <w:rPr>
                <w:b/>
                <w:sz w:val="15"/>
              </w:rPr>
              <w:t>CONTRACTOR</w:t>
            </w:r>
          </w:p>
        </w:tc>
      </w:tr>
      <w:tr w:rsidR="00875846">
        <w:trPr>
          <w:cantSplit/>
        </w:trPr>
        <w:tc>
          <w:tcPr>
            <w:tcW w:w="4518" w:type="dxa"/>
          </w:tcPr>
          <w:p w:rsidR="00875846" w:rsidRDefault="00875846" w:rsidP="00945757">
            <w:pPr>
              <w:tabs>
                <w:tab w:val="left" w:pos="4230"/>
              </w:tabs>
              <w:rPr>
                <w:sz w:val="15"/>
              </w:rPr>
            </w:pPr>
            <w:r>
              <w:rPr>
                <w:sz w:val="15"/>
              </w:rPr>
              <w:t>SIGNED AND DELIVERED on behalf of the Province by an authorized representative of the Province</w:t>
            </w:r>
          </w:p>
        </w:tc>
        <w:tc>
          <w:tcPr>
            <w:tcW w:w="270" w:type="dxa"/>
            <w:vMerge/>
            <w:shd w:val="clear" w:color="auto" w:fill="FFFFFF"/>
          </w:tcPr>
          <w:p w:rsidR="00875846" w:rsidRDefault="00875846" w:rsidP="00945757">
            <w:pPr>
              <w:tabs>
                <w:tab w:val="left" w:pos="4230"/>
              </w:tabs>
              <w:rPr>
                <w:sz w:val="15"/>
              </w:rPr>
            </w:pPr>
          </w:p>
        </w:tc>
        <w:tc>
          <w:tcPr>
            <w:tcW w:w="4932" w:type="dxa"/>
          </w:tcPr>
          <w:p w:rsidR="00875846" w:rsidRDefault="00875846" w:rsidP="00945757">
            <w:pPr>
              <w:tabs>
                <w:tab w:val="left" w:pos="4230"/>
              </w:tabs>
              <w:rPr>
                <w:sz w:val="15"/>
              </w:rPr>
            </w:pPr>
            <w:r>
              <w:rPr>
                <w:sz w:val="15"/>
              </w:rPr>
              <w:t>SIGNED AND DELIVERED by or on behalf of the Contractor (or by an authorized signatory of the Contractor, if a corporation)</w:t>
            </w:r>
          </w:p>
        </w:tc>
      </w:tr>
    </w:tbl>
    <w:p w:rsidR="00875846" w:rsidRDefault="00875846" w:rsidP="00945757">
      <w:pPr>
        <w:tabs>
          <w:tab w:val="left" w:pos="4230"/>
        </w:tabs>
        <w:rPr>
          <w:sz w:val="15"/>
        </w:rPr>
      </w:pPr>
    </w:p>
    <w:tbl>
      <w:tblPr>
        <w:tblW w:w="0" w:type="auto"/>
        <w:tblLayout w:type="fixed"/>
        <w:tblLook w:val="0000"/>
      </w:tblPr>
      <w:tblGrid>
        <w:gridCol w:w="3258"/>
        <w:gridCol w:w="270"/>
        <w:gridCol w:w="2070"/>
        <w:gridCol w:w="360"/>
        <w:gridCol w:w="3780"/>
      </w:tblGrid>
      <w:tr w:rsidR="00875846">
        <w:tc>
          <w:tcPr>
            <w:tcW w:w="3258" w:type="dxa"/>
          </w:tcPr>
          <w:p w:rsidR="00875846" w:rsidRDefault="00875846" w:rsidP="00945757">
            <w:pPr>
              <w:tabs>
                <w:tab w:val="left" w:pos="4230"/>
              </w:tabs>
              <w:rPr>
                <w:sz w:val="15"/>
              </w:rPr>
            </w:pPr>
            <w:r>
              <w:rPr>
                <w:sz w:val="15"/>
              </w:rPr>
              <w:br/>
            </w:r>
            <w:r>
              <w:rPr>
                <w:sz w:val="15"/>
                <w:u w:val="single"/>
              </w:rPr>
              <w:tab/>
            </w:r>
            <w:r>
              <w:rPr>
                <w:sz w:val="15"/>
              </w:rPr>
              <w:br/>
              <w:t>(Authorized Representative/Spending Authority)</w:t>
            </w:r>
          </w:p>
        </w:tc>
        <w:tc>
          <w:tcPr>
            <w:tcW w:w="270" w:type="dxa"/>
          </w:tcPr>
          <w:p w:rsidR="00875846" w:rsidRDefault="00875846" w:rsidP="00945757">
            <w:pPr>
              <w:tabs>
                <w:tab w:val="left" w:pos="4230"/>
              </w:tabs>
              <w:rPr>
                <w:sz w:val="15"/>
              </w:rPr>
            </w:pPr>
          </w:p>
        </w:tc>
        <w:tc>
          <w:tcPr>
            <w:tcW w:w="2070" w:type="dxa"/>
            <w:tcBorders>
              <w:top w:val="single" w:sz="4" w:space="0" w:color="auto"/>
              <w:left w:val="single" w:sz="4" w:space="0" w:color="auto"/>
              <w:bottom w:val="single" w:sz="4" w:space="0" w:color="auto"/>
              <w:right w:val="single" w:sz="4" w:space="0" w:color="auto"/>
            </w:tcBorders>
          </w:tcPr>
          <w:p w:rsidR="00875846" w:rsidRDefault="00875846" w:rsidP="00945757">
            <w:pPr>
              <w:tabs>
                <w:tab w:val="left" w:pos="4230"/>
              </w:tabs>
              <w:jc w:val="center"/>
              <w:rPr>
                <w:sz w:val="15"/>
              </w:rPr>
            </w:pPr>
            <w:r>
              <w:rPr>
                <w:b/>
                <w:sz w:val="15"/>
              </w:rPr>
              <w:br/>
              <w:t>READ TERMS ON REVERSE SIDE</w:t>
            </w:r>
          </w:p>
        </w:tc>
        <w:tc>
          <w:tcPr>
            <w:tcW w:w="360" w:type="dxa"/>
            <w:tcBorders>
              <w:left w:val="nil"/>
            </w:tcBorders>
          </w:tcPr>
          <w:p w:rsidR="00875846" w:rsidRDefault="00875846" w:rsidP="00945757">
            <w:pPr>
              <w:tabs>
                <w:tab w:val="left" w:pos="4230"/>
              </w:tabs>
              <w:rPr>
                <w:sz w:val="15"/>
              </w:rPr>
            </w:pPr>
          </w:p>
        </w:tc>
        <w:tc>
          <w:tcPr>
            <w:tcW w:w="3780" w:type="dxa"/>
          </w:tcPr>
          <w:p w:rsidR="00875846" w:rsidRDefault="00875846" w:rsidP="00945757">
            <w:pPr>
              <w:tabs>
                <w:tab w:val="left" w:pos="4230"/>
              </w:tabs>
              <w:rPr>
                <w:sz w:val="15"/>
              </w:rPr>
            </w:pPr>
            <w:r>
              <w:rPr>
                <w:sz w:val="15"/>
              </w:rPr>
              <w:br/>
            </w:r>
            <w:r>
              <w:rPr>
                <w:sz w:val="15"/>
                <w:u w:val="single"/>
              </w:rPr>
              <w:tab/>
            </w:r>
            <w:r>
              <w:rPr>
                <w:sz w:val="15"/>
              </w:rPr>
              <w:br/>
              <w:t>(Contractor or Authorized Signatory)</w:t>
            </w:r>
          </w:p>
        </w:tc>
      </w:tr>
    </w:tbl>
    <w:p w:rsidR="00875846" w:rsidRDefault="00875846" w:rsidP="00945757">
      <w:pPr>
        <w:tabs>
          <w:tab w:val="left" w:pos="4230"/>
        </w:tabs>
        <w:rPr>
          <w:sz w:val="16"/>
        </w:rPr>
        <w:sectPr w:rsidR="00875846">
          <w:type w:val="continuous"/>
          <w:pgSz w:w="12240" w:h="15840"/>
          <w:pgMar w:top="1440" w:right="1296" w:bottom="1440" w:left="1440" w:header="720" w:footer="720" w:gutter="0"/>
          <w:cols w:space="720"/>
          <w:rtlGutter/>
        </w:sectPr>
      </w:pPr>
    </w:p>
    <w:p w:rsidR="00875846" w:rsidRDefault="00875846" w:rsidP="00945757">
      <w:pPr>
        <w:numPr>
          <w:ilvl w:val="0"/>
          <w:numId w:val="54"/>
        </w:numPr>
        <w:tabs>
          <w:tab w:val="left" w:pos="4230"/>
        </w:tabs>
        <w:spacing w:before="0"/>
        <w:rPr>
          <w:sz w:val="14"/>
        </w:rPr>
      </w:pPr>
      <w:r>
        <w:rPr>
          <w:b/>
          <w:sz w:val="14"/>
        </w:rPr>
        <w:lastRenderedPageBreak/>
        <w:t>Termination of Agreement</w:t>
      </w:r>
    </w:p>
    <w:p w:rsidR="00875846" w:rsidRDefault="00875846" w:rsidP="00945757">
      <w:pPr>
        <w:numPr>
          <w:ilvl w:val="0"/>
          <w:numId w:val="55"/>
        </w:numPr>
        <w:tabs>
          <w:tab w:val="left" w:pos="4230"/>
        </w:tabs>
        <w:rPr>
          <w:sz w:val="14"/>
        </w:rPr>
      </w:pPr>
      <w:r>
        <w:rPr>
          <w:sz w:val="14"/>
        </w:rPr>
        <w:t>Unless otherwise agreed, the term of this Agreement shall end on March 31 of the year following the date this Agreement is signed.</w:t>
      </w:r>
    </w:p>
    <w:p w:rsidR="00875846" w:rsidRDefault="00875846" w:rsidP="00945757">
      <w:pPr>
        <w:numPr>
          <w:ilvl w:val="0"/>
          <w:numId w:val="55"/>
        </w:numPr>
        <w:tabs>
          <w:tab w:val="left" w:pos="4230"/>
        </w:tabs>
        <w:spacing w:before="0" w:after="120"/>
        <w:rPr>
          <w:sz w:val="14"/>
        </w:rPr>
      </w:pPr>
      <w:r>
        <w:rPr>
          <w:sz w:val="14"/>
        </w:rPr>
        <w:t>The Province may, at its sole discretion, terminate this Agreement upon 24 hours notice.  Payment by the Province of all monies then due and owing to the Contractor for the use of the Equipment under this Agreement shall discharge the Province from any and all liability to the Contractor under this Agreement.</w:t>
      </w:r>
    </w:p>
    <w:p w:rsidR="00875846" w:rsidRDefault="00875846" w:rsidP="00945757">
      <w:pPr>
        <w:numPr>
          <w:ilvl w:val="0"/>
          <w:numId w:val="69"/>
        </w:numPr>
        <w:tabs>
          <w:tab w:val="left" w:pos="4230"/>
        </w:tabs>
        <w:spacing w:before="0"/>
        <w:rPr>
          <w:sz w:val="14"/>
        </w:rPr>
      </w:pPr>
      <w:r>
        <w:rPr>
          <w:b/>
          <w:sz w:val="14"/>
        </w:rPr>
        <w:t>No Obligation to Proceed</w:t>
      </w:r>
    </w:p>
    <w:p w:rsidR="00875846" w:rsidRDefault="00875846" w:rsidP="00945757">
      <w:pPr>
        <w:numPr>
          <w:ilvl w:val="0"/>
          <w:numId w:val="51"/>
        </w:numPr>
        <w:tabs>
          <w:tab w:val="left" w:pos="4230"/>
        </w:tabs>
        <w:rPr>
          <w:sz w:val="14"/>
        </w:rPr>
      </w:pPr>
      <w:r>
        <w:rPr>
          <w:sz w:val="14"/>
        </w:rPr>
        <w:t>If the Province requests the Contractor to provide Equipment for a specific project, the Contractor shall have the right to elect whether or not to so proceed, and the Contractor shall not be liable for breach of this Agreement if the Contractor elects not to proceed.</w:t>
      </w:r>
    </w:p>
    <w:p w:rsidR="00875846" w:rsidRDefault="00875846" w:rsidP="00945757">
      <w:pPr>
        <w:numPr>
          <w:ilvl w:val="0"/>
          <w:numId w:val="51"/>
        </w:numPr>
        <w:tabs>
          <w:tab w:val="left" w:pos="4230"/>
        </w:tabs>
        <w:spacing w:before="0" w:after="120"/>
        <w:rPr>
          <w:sz w:val="14"/>
        </w:rPr>
      </w:pPr>
      <w:r>
        <w:rPr>
          <w:sz w:val="14"/>
        </w:rPr>
        <w:t>The Province shall not be obliged to request Equipment at any time, and the Province shall not be subject to any liability for breach of this Agreement if the Province decides not to do so.</w:t>
      </w:r>
    </w:p>
    <w:p w:rsidR="00875846" w:rsidRDefault="00875846" w:rsidP="00945757">
      <w:pPr>
        <w:numPr>
          <w:ilvl w:val="0"/>
          <w:numId w:val="52"/>
        </w:numPr>
        <w:tabs>
          <w:tab w:val="left" w:pos="4230"/>
        </w:tabs>
        <w:spacing w:before="0"/>
        <w:rPr>
          <w:sz w:val="14"/>
        </w:rPr>
      </w:pPr>
      <w:r>
        <w:rPr>
          <w:b/>
          <w:sz w:val="14"/>
        </w:rPr>
        <w:t>Payment of Invoices</w:t>
      </w:r>
    </w:p>
    <w:p w:rsidR="00875846" w:rsidRDefault="00875846" w:rsidP="00945757">
      <w:pPr>
        <w:pStyle w:val="BodyTextIndent"/>
        <w:numPr>
          <w:ilvl w:val="0"/>
          <w:numId w:val="53"/>
        </w:numPr>
        <w:tabs>
          <w:tab w:val="left" w:pos="4230"/>
        </w:tabs>
        <w:spacing w:after="0"/>
        <w:rPr>
          <w:sz w:val="14"/>
        </w:rPr>
      </w:pPr>
      <w:r>
        <w:rPr>
          <w:sz w:val="14"/>
        </w:rPr>
        <w:t>Contractor shall submit written invoices in a form acceptable to the Province on a monthly basis or at other times as designated by the Province.</w:t>
      </w:r>
    </w:p>
    <w:p w:rsidR="00875846" w:rsidRDefault="00875846" w:rsidP="00945757">
      <w:pPr>
        <w:numPr>
          <w:ilvl w:val="0"/>
          <w:numId w:val="53"/>
        </w:numPr>
        <w:tabs>
          <w:tab w:val="left" w:pos="4230"/>
        </w:tabs>
        <w:spacing w:before="0"/>
        <w:rPr>
          <w:sz w:val="14"/>
        </w:rPr>
      </w:pPr>
      <w:r>
        <w:rPr>
          <w:sz w:val="14"/>
        </w:rPr>
        <w:t>Invoices shall be based on the actual hours the Equipment is operated, plus an amount for mobilization and demobilization, plus standby time where applicable, as recorded on Daily Time Reports initialled by the Contractor’s operator and certified correct by the Province, multiplied by the applicable rates and subject to any deductions as may be otherwise provided in this Agreement.</w:t>
      </w:r>
    </w:p>
    <w:p w:rsidR="00875846" w:rsidRDefault="00875846" w:rsidP="00945757">
      <w:pPr>
        <w:numPr>
          <w:ilvl w:val="0"/>
          <w:numId w:val="53"/>
        </w:numPr>
        <w:tabs>
          <w:tab w:val="left" w:pos="4230"/>
        </w:tabs>
        <w:spacing w:before="0"/>
        <w:rPr>
          <w:sz w:val="14"/>
        </w:rPr>
      </w:pPr>
      <w:r>
        <w:rPr>
          <w:sz w:val="14"/>
        </w:rPr>
        <w:t>Under no circumstances shall the Province be obliged to pay charges in excess of $100,000 under this Agreement.</w:t>
      </w:r>
    </w:p>
    <w:p w:rsidR="00875846" w:rsidRDefault="00875846" w:rsidP="00945757">
      <w:pPr>
        <w:numPr>
          <w:ilvl w:val="0"/>
          <w:numId w:val="53"/>
        </w:numPr>
        <w:tabs>
          <w:tab w:val="left" w:pos="4230"/>
        </w:tabs>
        <w:spacing w:before="0"/>
        <w:rPr>
          <w:sz w:val="14"/>
        </w:rPr>
      </w:pPr>
      <w:r>
        <w:rPr>
          <w:sz w:val="14"/>
        </w:rPr>
        <w:t xml:space="preserve">Subject to performance and observance by the Contractor of the conditions set forth in this Agreement, the Province shall pay the amount of monies due to the Contractor in accordance with the Province’s payment practices and the </w:t>
      </w:r>
      <w:r>
        <w:rPr>
          <w:i/>
          <w:sz w:val="14"/>
        </w:rPr>
        <w:t>Financial Administration Act</w:t>
      </w:r>
      <w:r>
        <w:rPr>
          <w:sz w:val="14"/>
        </w:rPr>
        <w:t>.</w:t>
      </w:r>
    </w:p>
    <w:p w:rsidR="00875846" w:rsidRDefault="00875846" w:rsidP="00945757">
      <w:pPr>
        <w:numPr>
          <w:ilvl w:val="0"/>
          <w:numId w:val="53"/>
        </w:numPr>
        <w:tabs>
          <w:tab w:val="left" w:pos="4230"/>
        </w:tabs>
        <w:spacing w:before="0" w:after="120"/>
        <w:rPr>
          <w:sz w:val="14"/>
        </w:rPr>
      </w:pPr>
      <w:r>
        <w:rPr>
          <w:sz w:val="14"/>
        </w:rPr>
        <w:t>Interest less than $5.00 will not be paid.  No interest will be paid unless and until an account is overdue by at least 61 days.  The overdue period shall be calculated from the date the Province approves payment or the date the invoice is received (whichever is the later) to the date the cheque is printed by the Ministry of Finance.</w:t>
      </w:r>
    </w:p>
    <w:p w:rsidR="00875846" w:rsidRDefault="00875846" w:rsidP="00945757">
      <w:pPr>
        <w:numPr>
          <w:ilvl w:val="0"/>
          <w:numId w:val="56"/>
        </w:numPr>
        <w:tabs>
          <w:tab w:val="left" w:pos="4230"/>
        </w:tabs>
        <w:spacing w:before="0"/>
        <w:rPr>
          <w:sz w:val="14"/>
        </w:rPr>
      </w:pPr>
      <w:r>
        <w:rPr>
          <w:b/>
          <w:sz w:val="14"/>
        </w:rPr>
        <w:t>Contractor’s Indemnification and Insurance</w:t>
      </w:r>
    </w:p>
    <w:p w:rsidR="00875846" w:rsidRDefault="00875846" w:rsidP="00B47F0A">
      <w:pPr>
        <w:numPr>
          <w:ilvl w:val="0"/>
          <w:numId w:val="57"/>
        </w:numPr>
        <w:tabs>
          <w:tab w:val="left" w:pos="720"/>
          <w:tab w:val="left" w:pos="4230"/>
        </w:tabs>
        <w:rPr>
          <w:sz w:val="14"/>
        </w:rPr>
      </w:pPr>
      <w:r>
        <w:rPr>
          <w:sz w:val="14"/>
        </w:rPr>
        <w:t>The Contractor shall indemnify and save harmless the Province, its employees and agents, from and against any and all losses, claims, damages, actions, causes of action, costs and expenses that the Province may sustain, incur, suffer or be put to at any time either before or after the expiration or termination of this Agreement, where the same or any of them are based upon, arise out of or occur, directly or indirectly, by reason of any act or omission of the Contractor or of any agent, employee, officer, director or subcontractor of the Contractor pursuant to this Agreement, excepting always liability arising out of the independent negligent acts of the Province.</w:t>
      </w:r>
    </w:p>
    <w:p w:rsidR="00875846" w:rsidRDefault="00875846" w:rsidP="00945757">
      <w:pPr>
        <w:numPr>
          <w:ilvl w:val="0"/>
          <w:numId w:val="57"/>
        </w:numPr>
        <w:tabs>
          <w:tab w:val="left" w:pos="4230"/>
        </w:tabs>
        <w:spacing w:before="0"/>
        <w:rPr>
          <w:sz w:val="14"/>
        </w:rPr>
      </w:pPr>
      <w:r>
        <w:rPr>
          <w:sz w:val="14"/>
        </w:rPr>
        <w:t>All Equipment hired by the Province must be insured by the Contractor against loss or damage.</w:t>
      </w:r>
    </w:p>
    <w:p w:rsidR="00875846" w:rsidRDefault="00875846" w:rsidP="00945757">
      <w:pPr>
        <w:numPr>
          <w:ilvl w:val="0"/>
          <w:numId w:val="57"/>
        </w:numPr>
        <w:tabs>
          <w:tab w:val="left" w:pos="4230"/>
        </w:tabs>
        <w:spacing w:before="0"/>
        <w:rPr>
          <w:sz w:val="14"/>
        </w:rPr>
      </w:pPr>
      <w:r>
        <w:rPr>
          <w:sz w:val="14"/>
        </w:rPr>
        <w:t>The Province shall not be responsible for loss or damage occurring to the Equipment, regardless of how, when or where the damage occurs and, in signing this Agreement, the Contractor relieves the Province and its employees from any and all responsibility for such loss or damage.</w:t>
      </w:r>
    </w:p>
    <w:p w:rsidR="00875846" w:rsidRDefault="00875846" w:rsidP="00945757">
      <w:pPr>
        <w:numPr>
          <w:ilvl w:val="0"/>
          <w:numId w:val="57"/>
        </w:numPr>
        <w:tabs>
          <w:tab w:val="left" w:pos="4230"/>
        </w:tabs>
        <w:spacing w:before="0"/>
        <w:rPr>
          <w:sz w:val="14"/>
        </w:rPr>
      </w:pPr>
      <w:r>
        <w:rPr>
          <w:sz w:val="14"/>
        </w:rPr>
        <w:t>The Contractor, in the event of any loss or damage, shall take reasonable steps to prevent further loss, including removal of the Equipment.</w:t>
      </w:r>
    </w:p>
    <w:p w:rsidR="00875846" w:rsidRDefault="00875846" w:rsidP="00945757">
      <w:pPr>
        <w:numPr>
          <w:ilvl w:val="0"/>
          <w:numId w:val="57"/>
        </w:numPr>
        <w:tabs>
          <w:tab w:val="left" w:pos="4230"/>
        </w:tabs>
        <w:spacing w:before="0"/>
        <w:rPr>
          <w:sz w:val="14"/>
        </w:rPr>
      </w:pPr>
      <w:r>
        <w:rPr>
          <w:sz w:val="14"/>
        </w:rPr>
        <w:t>The Contractor shall provide, maintain and pay for Comprehensive General Liability insurance protecting the Province and the Contractor from and against any and all claims which may arise out of the Contractor’s operation and handling of the Equipment during the rental period:</w:t>
      </w:r>
    </w:p>
    <w:p w:rsidR="00875846" w:rsidRDefault="00875846" w:rsidP="00B47F0A">
      <w:pPr>
        <w:numPr>
          <w:ilvl w:val="0"/>
          <w:numId w:val="58"/>
        </w:numPr>
        <w:tabs>
          <w:tab w:val="left" w:pos="4230"/>
        </w:tabs>
        <w:spacing w:before="0"/>
        <w:ind w:left="1080"/>
        <w:rPr>
          <w:sz w:val="14"/>
        </w:rPr>
      </w:pPr>
      <w:r>
        <w:rPr>
          <w:sz w:val="14"/>
        </w:rPr>
        <w:t>The amount of such insurance shall be not less than $2,000,000 inclusive of any one occurrence.</w:t>
      </w:r>
    </w:p>
    <w:p w:rsidR="00875846" w:rsidRDefault="00875846" w:rsidP="00B47F0A">
      <w:pPr>
        <w:numPr>
          <w:ilvl w:val="0"/>
          <w:numId w:val="58"/>
        </w:numPr>
        <w:tabs>
          <w:tab w:val="left" w:pos="4230"/>
        </w:tabs>
        <w:spacing w:before="0" w:after="120"/>
        <w:ind w:left="1080"/>
        <w:rPr>
          <w:sz w:val="14"/>
        </w:rPr>
      </w:pPr>
      <w:r>
        <w:rPr>
          <w:sz w:val="14"/>
        </w:rPr>
        <w:t xml:space="preserve">The Contractor shall provide the Province with evidence of such insurance prior to the commencement of Work under this Agreement, and such evidence shall be in the </w:t>
      </w:r>
      <w:r>
        <w:rPr>
          <w:sz w:val="14"/>
        </w:rPr>
        <w:lastRenderedPageBreak/>
        <w:t>form of a completed Province of British Columbia Certificate of Insurance.</w:t>
      </w:r>
    </w:p>
    <w:p w:rsidR="00875846" w:rsidRDefault="00875846" w:rsidP="00945757">
      <w:pPr>
        <w:numPr>
          <w:ilvl w:val="0"/>
          <w:numId w:val="56"/>
        </w:numPr>
        <w:tabs>
          <w:tab w:val="left" w:pos="4230"/>
        </w:tabs>
        <w:spacing w:before="0"/>
        <w:rPr>
          <w:sz w:val="14"/>
        </w:rPr>
      </w:pPr>
      <w:r>
        <w:rPr>
          <w:b/>
          <w:sz w:val="14"/>
        </w:rPr>
        <w:t>Miscellaneous</w:t>
      </w:r>
    </w:p>
    <w:p w:rsidR="00875846" w:rsidRDefault="00875846" w:rsidP="00945757">
      <w:pPr>
        <w:numPr>
          <w:ilvl w:val="0"/>
          <w:numId w:val="59"/>
        </w:numPr>
        <w:tabs>
          <w:tab w:val="left" w:pos="4230"/>
        </w:tabs>
        <w:rPr>
          <w:sz w:val="14"/>
        </w:rPr>
      </w:pPr>
      <w:r>
        <w:rPr>
          <w:sz w:val="14"/>
        </w:rPr>
        <w:t>The Province certifies that the Equipment, Materials and associated accessories and Crew are for the use of and are being acquired by the Province with Crown funds, and are therefore not subject to the Goods and Services Tax.</w:t>
      </w:r>
    </w:p>
    <w:p w:rsidR="00875846" w:rsidRDefault="00875846" w:rsidP="00945757">
      <w:pPr>
        <w:numPr>
          <w:ilvl w:val="0"/>
          <w:numId w:val="59"/>
        </w:numPr>
        <w:tabs>
          <w:tab w:val="left" w:pos="4230"/>
        </w:tabs>
        <w:spacing w:before="0"/>
        <w:rPr>
          <w:sz w:val="14"/>
        </w:rPr>
      </w:pPr>
      <w:r>
        <w:rPr>
          <w:sz w:val="14"/>
        </w:rPr>
        <w:t>The Contractor shall do the following:</w:t>
      </w:r>
    </w:p>
    <w:p w:rsidR="00875846" w:rsidRDefault="00875846" w:rsidP="00B47F0A">
      <w:pPr>
        <w:numPr>
          <w:ilvl w:val="0"/>
          <w:numId w:val="60"/>
        </w:numPr>
        <w:tabs>
          <w:tab w:val="left" w:pos="4230"/>
        </w:tabs>
        <w:spacing w:before="0"/>
        <w:ind w:left="1080"/>
        <w:rPr>
          <w:sz w:val="14"/>
        </w:rPr>
      </w:pPr>
      <w:r>
        <w:rPr>
          <w:sz w:val="14"/>
        </w:rPr>
        <w:t>At its own expense, obtain Workers’ Compensation Board compensation coverage for itself, all workers and any shareholders, directors, partners or other individuals employed or engaged as a result of this Agreement,</w:t>
      </w:r>
    </w:p>
    <w:p w:rsidR="00875846" w:rsidRDefault="00875846" w:rsidP="00B47F0A">
      <w:pPr>
        <w:numPr>
          <w:ilvl w:val="0"/>
          <w:numId w:val="60"/>
        </w:numPr>
        <w:tabs>
          <w:tab w:val="left" w:pos="4230"/>
        </w:tabs>
        <w:spacing w:before="0"/>
        <w:ind w:left="1080"/>
        <w:rPr>
          <w:sz w:val="14"/>
        </w:rPr>
      </w:pPr>
      <w:r>
        <w:rPr>
          <w:sz w:val="14"/>
        </w:rPr>
        <w:t xml:space="preserve">Comply with all the requirements of the </w:t>
      </w:r>
      <w:r>
        <w:rPr>
          <w:i/>
          <w:sz w:val="14"/>
        </w:rPr>
        <w:t>Workers’ Compensation Act</w:t>
      </w:r>
      <w:r>
        <w:rPr>
          <w:sz w:val="14"/>
        </w:rPr>
        <w:t xml:space="preserve"> and Regulations, and pay all assessments and levies made thereunder, and</w:t>
      </w:r>
    </w:p>
    <w:p w:rsidR="00875846" w:rsidRDefault="00875846" w:rsidP="00B47F0A">
      <w:pPr>
        <w:numPr>
          <w:ilvl w:val="0"/>
          <w:numId w:val="60"/>
        </w:numPr>
        <w:tabs>
          <w:tab w:val="left" w:pos="4230"/>
        </w:tabs>
        <w:spacing w:before="0"/>
        <w:ind w:left="1080"/>
        <w:rPr>
          <w:sz w:val="14"/>
        </w:rPr>
      </w:pPr>
      <w:r>
        <w:rPr>
          <w:sz w:val="14"/>
        </w:rPr>
        <w:t>Upon request by the Province, provide proof of such compliance.</w:t>
      </w:r>
    </w:p>
    <w:p w:rsidR="00875846" w:rsidRDefault="00875846" w:rsidP="00945757">
      <w:pPr>
        <w:numPr>
          <w:ilvl w:val="0"/>
          <w:numId w:val="61"/>
        </w:numPr>
        <w:tabs>
          <w:tab w:val="left" w:pos="4230"/>
        </w:tabs>
        <w:spacing w:before="0"/>
        <w:rPr>
          <w:sz w:val="14"/>
        </w:rPr>
      </w:pPr>
      <w:r>
        <w:rPr>
          <w:sz w:val="14"/>
        </w:rPr>
        <w:t>The Contractor shall, in connection with this Agreement:</w:t>
      </w:r>
    </w:p>
    <w:p w:rsidR="00875846" w:rsidRDefault="00875846" w:rsidP="00B47F0A">
      <w:pPr>
        <w:numPr>
          <w:ilvl w:val="0"/>
          <w:numId w:val="62"/>
        </w:numPr>
        <w:tabs>
          <w:tab w:val="clear" w:pos="504"/>
          <w:tab w:val="num" w:pos="1080"/>
        </w:tabs>
        <w:spacing w:before="0"/>
        <w:ind w:left="1080" w:hanging="180"/>
        <w:rPr>
          <w:sz w:val="14"/>
        </w:rPr>
      </w:pPr>
      <w:r>
        <w:rPr>
          <w:sz w:val="14"/>
        </w:rPr>
        <w:t>Establish and maintain accurate books of account and records (including supporting documents) to the satisfaction of the Province, and when requested, permit the Province, at any time during normal business hours, to copy and audit any one or more of the books or account or records (including supporting documents), and</w:t>
      </w:r>
    </w:p>
    <w:p w:rsidR="00875846" w:rsidRDefault="00875846" w:rsidP="00B47F0A">
      <w:pPr>
        <w:numPr>
          <w:ilvl w:val="0"/>
          <w:numId w:val="62"/>
        </w:numPr>
        <w:tabs>
          <w:tab w:val="clear" w:pos="504"/>
          <w:tab w:val="num" w:pos="1080"/>
        </w:tabs>
        <w:spacing w:before="0"/>
        <w:ind w:left="1080" w:hanging="180"/>
        <w:rPr>
          <w:sz w:val="14"/>
        </w:rPr>
      </w:pPr>
      <w:r>
        <w:rPr>
          <w:sz w:val="14"/>
        </w:rPr>
        <w:t>Permit the Province, at all reasonable times, to inspect and copy any findings, data, specifications, drawings, working papers, reports, documents and material, whether complete or otherwise, that have been produced, received or acquired by the Contractor as a result of this Agreement.</w:t>
      </w:r>
    </w:p>
    <w:p w:rsidR="00875846" w:rsidRDefault="00875846" w:rsidP="00B47F0A">
      <w:pPr>
        <w:numPr>
          <w:ilvl w:val="0"/>
          <w:numId w:val="72"/>
        </w:numPr>
        <w:tabs>
          <w:tab w:val="clear" w:pos="360"/>
          <w:tab w:val="num" w:pos="720"/>
        </w:tabs>
        <w:spacing w:before="0" w:after="120"/>
        <w:ind w:left="720"/>
        <w:rPr>
          <w:sz w:val="14"/>
        </w:rPr>
      </w:pPr>
      <w:r>
        <w:rPr>
          <w:sz w:val="14"/>
        </w:rPr>
        <w:t>By mutual agreement of the parties, this Agreement may be amended in writing.</w:t>
      </w:r>
    </w:p>
    <w:p w:rsidR="00875846" w:rsidRDefault="00875846" w:rsidP="00945757">
      <w:pPr>
        <w:numPr>
          <w:ilvl w:val="0"/>
          <w:numId w:val="63"/>
        </w:numPr>
        <w:tabs>
          <w:tab w:val="left" w:pos="4230"/>
        </w:tabs>
        <w:spacing w:before="0"/>
        <w:rPr>
          <w:sz w:val="14"/>
        </w:rPr>
      </w:pPr>
      <w:r>
        <w:rPr>
          <w:b/>
          <w:sz w:val="14"/>
        </w:rPr>
        <w:t>Drilling and Blasting Requirements</w:t>
      </w:r>
    </w:p>
    <w:p w:rsidR="00875846" w:rsidRDefault="00875846" w:rsidP="00945757">
      <w:pPr>
        <w:numPr>
          <w:ilvl w:val="0"/>
          <w:numId w:val="64"/>
        </w:numPr>
        <w:tabs>
          <w:tab w:val="left" w:pos="4230"/>
        </w:tabs>
        <w:rPr>
          <w:sz w:val="14"/>
        </w:rPr>
      </w:pPr>
      <w:r>
        <w:rPr>
          <w:sz w:val="14"/>
        </w:rPr>
        <w:t>A blaster must be licenced with the appropriate class, under the Workers’ Compensation Board, to carry out the work.  The Contractor must produce evidence of the licence upon request of the Province.</w:t>
      </w:r>
    </w:p>
    <w:p w:rsidR="00875846" w:rsidRDefault="00875846" w:rsidP="00945757">
      <w:pPr>
        <w:numPr>
          <w:ilvl w:val="0"/>
          <w:numId w:val="64"/>
        </w:numPr>
        <w:tabs>
          <w:tab w:val="left" w:pos="4230"/>
        </w:tabs>
        <w:spacing w:before="0"/>
        <w:rPr>
          <w:sz w:val="14"/>
        </w:rPr>
      </w:pPr>
      <w:r>
        <w:rPr>
          <w:sz w:val="14"/>
        </w:rPr>
        <w:t>The drilling equipment associated with this Work is hired at the rental rate shown in clause 1, which shall include driller/licensed blaster, a helper, support vehicles, drill steel, bits, grinders, blasting agent loading attachment as required, powder magazine and/or day box, blasting mats, signs, warning signal horns, tools, blasting machine and miscellaneous items required in the loading and blasting phase of the Work.</w:t>
      </w:r>
    </w:p>
    <w:p w:rsidR="00875846" w:rsidRDefault="00875846" w:rsidP="00B47F0A">
      <w:pPr>
        <w:numPr>
          <w:ilvl w:val="0"/>
          <w:numId w:val="65"/>
        </w:numPr>
        <w:tabs>
          <w:tab w:val="left" w:pos="4230"/>
        </w:tabs>
        <w:spacing w:before="0"/>
        <w:ind w:left="1080"/>
        <w:rPr>
          <w:sz w:val="14"/>
        </w:rPr>
      </w:pPr>
      <w:r>
        <w:rPr>
          <w:sz w:val="14"/>
        </w:rPr>
        <w:t xml:space="preserve">The full rate shown in clause 1 will be paid for the hours that the Equipment and Crew are drilling and positioning, and when loading a blasting agent using the compressor; </w:t>
      </w:r>
    </w:p>
    <w:p w:rsidR="00875846" w:rsidRDefault="00875846" w:rsidP="00B47F0A">
      <w:pPr>
        <w:numPr>
          <w:ilvl w:val="0"/>
          <w:numId w:val="65"/>
        </w:numPr>
        <w:tabs>
          <w:tab w:val="left" w:pos="4230"/>
        </w:tabs>
        <w:spacing w:before="0"/>
        <w:ind w:left="1080"/>
        <w:rPr>
          <w:sz w:val="14"/>
        </w:rPr>
      </w:pPr>
      <w:r>
        <w:rPr>
          <w:sz w:val="14"/>
        </w:rPr>
        <w:t>One-half of the full rate will be paid for the hours loading explosives which do not require the compressor, and/or when the Crew and drilling equipment are required by the Supervisor to remain on-site but are not able to work.</w:t>
      </w:r>
    </w:p>
    <w:p w:rsidR="00875846" w:rsidRDefault="00875846" w:rsidP="00945757">
      <w:pPr>
        <w:numPr>
          <w:ilvl w:val="0"/>
          <w:numId w:val="66"/>
        </w:numPr>
        <w:tabs>
          <w:tab w:val="left" w:pos="4230"/>
        </w:tabs>
        <w:spacing w:before="0"/>
        <w:rPr>
          <w:sz w:val="14"/>
        </w:rPr>
      </w:pPr>
      <w:r>
        <w:rPr>
          <w:sz w:val="14"/>
        </w:rPr>
        <w:t>The Contractor shall promptly remove all unused, damaged or deteriorated explosives or detonating devices, and shall remove any undetonated explosives upon completion of the Work.</w:t>
      </w:r>
    </w:p>
    <w:p w:rsidR="00875846" w:rsidRDefault="00875846" w:rsidP="00945757">
      <w:pPr>
        <w:numPr>
          <w:ilvl w:val="0"/>
          <w:numId w:val="66"/>
        </w:numPr>
        <w:tabs>
          <w:tab w:val="left" w:pos="4230"/>
        </w:tabs>
        <w:spacing w:before="0"/>
        <w:rPr>
          <w:sz w:val="14"/>
        </w:rPr>
      </w:pPr>
      <w:r>
        <w:rPr>
          <w:sz w:val="14"/>
        </w:rPr>
        <w:t>A blasting log recording the loading details, including a diagram of the blast pattern, and post-site examination must be available upon request at the blast site.  Upon completion of the project, the blasting log, if requested, will be given to the Province.</w:t>
      </w:r>
    </w:p>
    <w:p w:rsidR="00875846" w:rsidRDefault="00875846" w:rsidP="00945757">
      <w:pPr>
        <w:numPr>
          <w:ilvl w:val="0"/>
          <w:numId w:val="66"/>
        </w:numPr>
        <w:tabs>
          <w:tab w:val="left" w:pos="4230"/>
        </w:tabs>
        <w:spacing w:before="0"/>
        <w:rPr>
          <w:sz w:val="14"/>
        </w:rPr>
      </w:pPr>
      <w:r>
        <w:rPr>
          <w:sz w:val="14"/>
        </w:rPr>
        <w:t xml:space="preserve">The Contractor shall ensure that all Equipment and operations comply with the </w:t>
      </w:r>
      <w:r>
        <w:rPr>
          <w:i/>
          <w:sz w:val="14"/>
        </w:rPr>
        <w:t>Motor Vehicle Act</w:t>
      </w:r>
      <w:r>
        <w:rPr>
          <w:sz w:val="14"/>
        </w:rPr>
        <w:t xml:space="preserve">, the </w:t>
      </w:r>
      <w:r>
        <w:rPr>
          <w:i/>
          <w:sz w:val="14"/>
        </w:rPr>
        <w:t>Motor Carrier Act</w:t>
      </w:r>
      <w:r>
        <w:rPr>
          <w:sz w:val="14"/>
        </w:rPr>
        <w:t xml:space="preserve"> and all other applicable Federal Acts, including the </w:t>
      </w:r>
      <w:r>
        <w:rPr>
          <w:i/>
          <w:sz w:val="14"/>
        </w:rPr>
        <w:t>Explosive Act (Canada)</w:t>
      </w:r>
      <w:r>
        <w:rPr>
          <w:sz w:val="14"/>
        </w:rPr>
        <w:t xml:space="preserve"> and all Regulations pursuant to these Acts.</w:t>
      </w:r>
    </w:p>
    <w:p w:rsidR="00875846" w:rsidRDefault="00875846" w:rsidP="00945757">
      <w:pPr>
        <w:numPr>
          <w:ilvl w:val="0"/>
          <w:numId w:val="66"/>
        </w:numPr>
        <w:tabs>
          <w:tab w:val="left" w:pos="4230"/>
        </w:tabs>
        <w:spacing w:before="0"/>
        <w:rPr>
          <w:sz w:val="14"/>
        </w:rPr>
      </w:pPr>
      <w:r>
        <w:rPr>
          <w:sz w:val="14"/>
        </w:rPr>
        <w:t>The Contractor shall:</w:t>
      </w:r>
    </w:p>
    <w:p w:rsidR="00875846" w:rsidRDefault="00875846" w:rsidP="00B47F0A">
      <w:pPr>
        <w:numPr>
          <w:ilvl w:val="0"/>
          <w:numId w:val="67"/>
        </w:numPr>
        <w:tabs>
          <w:tab w:val="left" w:pos="4230"/>
        </w:tabs>
        <w:spacing w:before="0"/>
        <w:ind w:left="1080"/>
        <w:rPr>
          <w:sz w:val="14"/>
        </w:rPr>
      </w:pPr>
      <w:r>
        <w:rPr>
          <w:sz w:val="14"/>
        </w:rPr>
        <w:t xml:space="preserve">Provide all explosives and detonators at </w:t>
      </w:r>
      <w:r>
        <w:rPr>
          <w:sz w:val="14"/>
          <w:u w:val="single"/>
        </w:rPr>
        <w:t>cost</w:t>
      </w:r>
      <w:r>
        <w:rPr>
          <w:sz w:val="14"/>
        </w:rPr>
        <w:t xml:space="preserve"> plus 10%.  The </w:t>
      </w:r>
      <w:r>
        <w:rPr>
          <w:sz w:val="14"/>
          <w:u w:val="single"/>
        </w:rPr>
        <w:t xml:space="preserve">cost </w:t>
      </w:r>
      <w:r>
        <w:rPr>
          <w:sz w:val="14"/>
        </w:rPr>
        <w:t>shall include PST, but not GST, and</w:t>
      </w:r>
    </w:p>
    <w:p w:rsidR="00875846" w:rsidRDefault="00875846" w:rsidP="00B47F0A">
      <w:pPr>
        <w:numPr>
          <w:ilvl w:val="0"/>
          <w:numId w:val="67"/>
        </w:numPr>
        <w:tabs>
          <w:tab w:val="left" w:pos="4230"/>
        </w:tabs>
        <w:spacing w:before="0"/>
        <w:ind w:left="1080"/>
        <w:rPr>
          <w:sz w:val="14"/>
        </w:rPr>
      </w:pPr>
      <w:r>
        <w:rPr>
          <w:sz w:val="14"/>
        </w:rPr>
        <w:t>Submit to the Ministry copies of the supplier’s invoice(s) for the explosive materials actually used on the project, to verify the Contractor’s costs.</w:t>
      </w:r>
    </w:p>
    <w:p w:rsidR="00875846" w:rsidRDefault="00875846" w:rsidP="00945757">
      <w:pPr>
        <w:numPr>
          <w:ilvl w:val="0"/>
          <w:numId w:val="68"/>
        </w:numPr>
        <w:tabs>
          <w:tab w:val="left" w:pos="4230"/>
        </w:tabs>
        <w:spacing w:before="0" w:after="120"/>
        <w:rPr>
          <w:sz w:val="14"/>
        </w:rPr>
      </w:pPr>
      <w:r>
        <w:rPr>
          <w:sz w:val="14"/>
        </w:rPr>
        <w:t>The Contractor shall use only rock-drilling and blasting techniques which minimize disturbance to forest resources and existing improvements, minimize fly rock and reduce the potential for landslides or slope instability.</w:t>
      </w:r>
    </w:p>
    <w:p w:rsidR="00875846" w:rsidRDefault="00875846" w:rsidP="00945757">
      <w:pPr>
        <w:tabs>
          <w:tab w:val="left" w:pos="4230"/>
        </w:tabs>
        <w:spacing w:after="120"/>
        <w:rPr>
          <w:sz w:val="14"/>
        </w:rPr>
      </w:pPr>
    </w:p>
    <w:p w:rsidR="00875846" w:rsidRDefault="00875846" w:rsidP="00945757">
      <w:pPr>
        <w:rPr>
          <w:sz w:val="14"/>
        </w:rPr>
        <w:sectPr w:rsidR="00875846">
          <w:pgSz w:w="12240" w:h="15840"/>
          <w:pgMar w:top="1440" w:right="1296" w:bottom="1152" w:left="1440" w:header="720" w:footer="720" w:gutter="0"/>
          <w:cols w:num="2" w:space="144"/>
        </w:sectPr>
      </w:pPr>
    </w:p>
    <w:tbl>
      <w:tblPr>
        <w:tblW w:w="0" w:type="auto"/>
        <w:tblLayout w:type="fixed"/>
        <w:tblLook w:val="0000"/>
      </w:tblPr>
      <w:tblGrid>
        <w:gridCol w:w="3798"/>
        <w:gridCol w:w="5850"/>
      </w:tblGrid>
      <w:tr w:rsidR="00875846">
        <w:tc>
          <w:tcPr>
            <w:tcW w:w="3798" w:type="dxa"/>
          </w:tcPr>
          <w:p w:rsidR="00875846" w:rsidRDefault="00C61BAC" w:rsidP="00945757">
            <w:pPr>
              <w:rPr>
                <w:sz w:val="14"/>
              </w:rPr>
            </w:pPr>
            <w:r>
              <w:rPr>
                <w:noProof/>
                <w:sz w:val="14"/>
              </w:rPr>
              <w:lastRenderedPageBreak/>
              <w:drawing>
                <wp:inline distT="0" distB="0" distL="0" distR="0">
                  <wp:extent cx="2247265" cy="469900"/>
                  <wp:effectExtent l="1905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srcRect/>
                          <a:stretch>
                            <a:fillRect/>
                          </a:stretch>
                        </pic:blipFill>
                        <pic:spPr bwMode="auto">
                          <a:xfrm>
                            <a:off x="0" y="0"/>
                            <a:ext cx="2247265" cy="469900"/>
                          </a:xfrm>
                          <a:prstGeom prst="rect">
                            <a:avLst/>
                          </a:prstGeom>
                          <a:noFill/>
                          <a:ln w="9525">
                            <a:noFill/>
                            <a:miter lim="800000"/>
                            <a:headEnd/>
                            <a:tailEnd/>
                          </a:ln>
                        </pic:spPr>
                      </pic:pic>
                    </a:graphicData>
                  </a:graphic>
                </wp:inline>
              </w:drawing>
            </w:r>
          </w:p>
        </w:tc>
        <w:tc>
          <w:tcPr>
            <w:tcW w:w="5850" w:type="dxa"/>
          </w:tcPr>
          <w:p w:rsidR="00875846" w:rsidRDefault="00875846" w:rsidP="00945757">
            <w:pPr>
              <w:jc w:val="center"/>
              <w:rPr>
                <w:b/>
                <w:sz w:val="14"/>
              </w:rPr>
            </w:pPr>
            <w:r>
              <w:rPr>
                <w:b/>
                <w:sz w:val="14"/>
              </w:rPr>
              <w:br/>
            </w:r>
          </w:p>
          <w:p w:rsidR="00875846" w:rsidRDefault="00875846" w:rsidP="00945757">
            <w:pPr>
              <w:pStyle w:val="Heading7"/>
            </w:pPr>
            <w:r>
              <w:t>Ministry of Forests and Range</w:t>
            </w:r>
          </w:p>
          <w:p w:rsidR="00875846" w:rsidRDefault="00875846" w:rsidP="00945757">
            <w:pPr>
              <w:jc w:val="right"/>
              <w:rPr>
                <w:sz w:val="14"/>
              </w:rPr>
            </w:pPr>
          </w:p>
          <w:p w:rsidR="00875846" w:rsidRDefault="00875846" w:rsidP="00945757">
            <w:pPr>
              <w:jc w:val="right"/>
              <w:rPr>
                <w:sz w:val="14"/>
              </w:rPr>
            </w:pPr>
          </w:p>
        </w:tc>
      </w:tr>
    </w:tbl>
    <w:p w:rsidR="00875846" w:rsidRDefault="00875846" w:rsidP="00945757">
      <w:pPr>
        <w:rPr>
          <w:sz w:val="16"/>
        </w:rPr>
      </w:pPr>
    </w:p>
    <w:p w:rsidR="00875846" w:rsidRDefault="00875846" w:rsidP="00945757">
      <w:pPr>
        <w:rPr>
          <w:sz w:val="16"/>
        </w:rPr>
      </w:pPr>
    </w:p>
    <w:p w:rsidR="00875846" w:rsidRDefault="00875846" w:rsidP="00945757">
      <w:pPr>
        <w:tabs>
          <w:tab w:val="right" w:pos="9360"/>
        </w:tabs>
        <w:rPr>
          <w:u w:val="single"/>
        </w:rPr>
      </w:pPr>
      <w:r>
        <w:t>Attachment to the Rental Agreement dated</w:t>
      </w:r>
      <w:r>
        <w:rPr>
          <w:u w:val="single"/>
        </w:rPr>
        <w:t xml:space="preserve"> </w:t>
      </w:r>
      <w:bookmarkStart w:id="65" w:name="Text37"/>
      <w:r w:rsidR="00D33631">
        <w:rPr>
          <w:u w:val="single"/>
        </w:rPr>
        <w:fldChar w:fldCharType="begin">
          <w:ffData>
            <w:name w:val="Text37"/>
            <w:enabled/>
            <w:calcOnExit w:val="0"/>
            <w:textInput>
              <w:type w:val="date"/>
            </w:textInput>
          </w:ffData>
        </w:fldChar>
      </w:r>
      <w:r>
        <w:rPr>
          <w:u w:val="single"/>
        </w:rPr>
        <w:instrText xml:space="preserve"> FORMTEXT </w:instrText>
      </w:r>
      <w:r w:rsidR="00D33631">
        <w:rPr>
          <w:u w:val="single"/>
        </w:rPr>
      </w:r>
      <w:r w:rsidR="00D33631">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D33631">
        <w:rPr>
          <w:u w:val="single"/>
        </w:rPr>
        <w:fldChar w:fldCharType="end"/>
      </w:r>
      <w:bookmarkEnd w:id="65"/>
      <w:r w:rsidRPr="00385FCD">
        <w:tab/>
      </w:r>
      <w:r>
        <w:t>Control No.:</w:t>
      </w:r>
      <w:bookmarkStart w:id="66" w:name="Text142"/>
      <w:r w:rsidR="00D33631">
        <w:rPr>
          <w:u w:val="single"/>
        </w:rPr>
        <w:fldChar w:fldCharType="begin">
          <w:ffData>
            <w:name w:val="Text142"/>
            <w:enabled/>
            <w:calcOnExit w:val="0"/>
            <w:textInput/>
          </w:ffData>
        </w:fldChar>
      </w:r>
      <w:r>
        <w:rPr>
          <w:u w:val="single"/>
        </w:rPr>
        <w:instrText xml:space="preserve"> FORMTEXT </w:instrText>
      </w:r>
      <w:r w:rsidR="00D33631">
        <w:rPr>
          <w:u w:val="single"/>
        </w:rPr>
      </w:r>
      <w:r w:rsidR="00D33631">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D33631">
        <w:rPr>
          <w:u w:val="single"/>
        </w:rPr>
        <w:fldChar w:fldCharType="end"/>
      </w:r>
      <w:bookmarkEnd w:id="66"/>
    </w:p>
    <w:p w:rsidR="00875846" w:rsidRDefault="00875846" w:rsidP="00945757">
      <w:pPr>
        <w:tabs>
          <w:tab w:val="right" w:pos="9360"/>
        </w:tabs>
        <w:ind w:right="720"/>
      </w:pPr>
      <w:r>
        <w:tab/>
        <w:t>File No.:</w:t>
      </w:r>
      <w:r>
        <w:rPr>
          <w:u w:val="single"/>
        </w:rPr>
        <w:t xml:space="preserve"> </w:t>
      </w:r>
      <w:bookmarkStart w:id="67" w:name="Text143"/>
      <w:r w:rsidR="00D33631">
        <w:rPr>
          <w:u w:val="single"/>
        </w:rPr>
        <w:fldChar w:fldCharType="begin">
          <w:ffData>
            <w:name w:val="Text143"/>
            <w:enabled/>
            <w:calcOnExit w:val="0"/>
            <w:textInput/>
          </w:ffData>
        </w:fldChar>
      </w:r>
      <w:r>
        <w:rPr>
          <w:u w:val="single"/>
        </w:rPr>
        <w:instrText xml:space="preserve"> FORMTEXT </w:instrText>
      </w:r>
      <w:r w:rsidR="00D33631">
        <w:rPr>
          <w:u w:val="single"/>
        </w:rPr>
      </w:r>
      <w:r w:rsidR="00D33631">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D33631">
        <w:rPr>
          <w:u w:val="single"/>
        </w:rPr>
        <w:fldChar w:fldCharType="end"/>
      </w:r>
      <w:bookmarkEnd w:id="67"/>
    </w:p>
    <w:p w:rsidR="00875846" w:rsidRDefault="00875846" w:rsidP="00945757">
      <w:pPr>
        <w:tabs>
          <w:tab w:val="right" w:pos="9360"/>
        </w:tabs>
        <w:rPr>
          <w:u w:val="single"/>
        </w:rPr>
      </w:pPr>
      <w:r>
        <w:tab/>
        <w:t>Project No.:</w:t>
      </w:r>
      <w:bookmarkStart w:id="68" w:name="Text144"/>
      <w:r w:rsidR="00D33631">
        <w:rPr>
          <w:u w:val="single"/>
        </w:rPr>
        <w:fldChar w:fldCharType="begin">
          <w:ffData>
            <w:name w:val="Text144"/>
            <w:enabled/>
            <w:calcOnExit w:val="0"/>
            <w:textInput/>
          </w:ffData>
        </w:fldChar>
      </w:r>
      <w:r>
        <w:rPr>
          <w:u w:val="single"/>
        </w:rPr>
        <w:instrText xml:space="preserve"> FORMTEXT </w:instrText>
      </w:r>
      <w:r w:rsidR="00D33631">
        <w:rPr>
          <w:u w:val="single"/>
        </w:rPr>
      </w:r>
      <w:r w:rsidR="00D33631">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D33631">
        <w:rPr>
          <w:u w:val="single"/>
        </w:rPr>
        <w:fldChar w:fldCharType="end"/>
      </w:r>
      <w:bookmarkEnd w:id="68"/>
    </w:p>
    <w:p w:rsidR="00875846" w:rsidRDefault="00875846" w:rsidP="00945757">
      <w:pPr>
        <w:jc w:val="center"/>
        <w:rPr>
          <w:b/>
          <w:sz w:val="30"/>
        </w:rPr>
      </w:pPr>
      <w:r>
        <w:rPr>
          <w:b/>
          <w:sz w:val="30"/>
        </w:rPr>
        <w:t>SCHEDULE A</w:t>
      </w:r>
    </w:p>
    <w:p w:rsidR="00875846" w:rsidRDefault="00875846" w:rsidP="00945757">
      <w:pPr>
        <w:jc w:val="center"/>
        <w:rPr>
          <w:b/>
        </w:rPr>
      </w:pPr>
    </w:p>
    <w:bookmarkStart w:id="69" w:name="Check1"/>
    <w:p w:rsidR="00875846" w:rsidRDefault="00D33631" w:rsidP="00945757">
      <w:pPr>
        <w:tabs>
          <w:tab w:val="left" w:pos="720"/>
          <w:tab w:val="left" w:pos="2520"/>
        </w:tabs>
        <w:spacing w:after="120"/>
        <w:rPr>
          <w:u w:val="single"/>
        </w:rPr>
      </w:pPr>
      <w:r>
        <w:fldChar w:fldCharType="begin">
          <w:ffData>
            <w:name w:val="Check1"/>
            <w:enabled/>
            <w:calcOnExit w:val="0"/>
            <w:checkBox>
              <w:sizeAuto/>
              <w:default w:val="0"/>
            </w:checkBox>
          </w:ffData>
        </w:fldChar>
      </w:r>
      <w:r w:rsidR="00875846">
        <w:instrText xml:space="preserve"> FORMCHECKBOX </w:instrText>
      </w:r>
      <w:r>
        <w:fldChar w:fldCharType="end"/>
      </w:r>
      <w:bookmarkEnd w:id="69"/>
      <w:r w:rsidR="00875846">
        <w:tab/>
        <w:t xml:space="preserve">Equipment added during the term of this agreement.  </w:t>
      </w:r>
      <w:r w:rsidR="00875846">
        <w:tab/>
      </w:r>
      <w:r w:rsidR="00875846">
        <w:tab/>
        <w:t xml:space="preserve">Date </w:t>
      </w:r>
      <w:bookmarkStart w:id="70" w:name="Text41"/>
      <w:r>
        <w:rPr>
          <w:u w:val="single"/>
        </w:rPr>
        <w:fldChar w:fldCharType="begin">
          <w:ffData>
            <w:name w:val="Text41"/>
            <w:enabled/>
            <w:calcOnExit w:val="0"/>
            <w:textInput/>
          </w:ffData>
        </w:fldChar>
      </w:r>
      <w:r w:rsidR="00875846">
        <w:rPr>
          <w:u w:val="single"/>
        </w:rPr>
        <w:instrText xml:space="preserve"> FORMTEXT </w:instrText>
      </w:r>
      <w:r>
        <w:rPr>
          <w:u w:val="single"/>
        </w:rPr>
      </w:r>
      <w:r>
        <w:rPr>
          <w:u w:val="single"/>
        </w:rPr>
        <w:fldChar w:fldCharType="separate"/>
      </w:r>
      <w:r w:rsidR="00875846">
        <w:rPr>
          <w:noProof/>
          <w:u w:val="single"/>
        </w:rPr>
        <w:t> </w:t>
      </w:r>
      <w:r w:rsidR="00875846">
        <w:rPr>
          <w:noProof/>
          <w:u w:val="single"/>
        </w:rPr>
        <w:t> </w:t>
      </w:r>
      <w:r w:rsidR="00875846">
        <w:rPr>
          <w:noProof/>
          <w:u w:val="single"/>
        </w:rPr>
        <w:t> </w:t>
      </w:r>
      <w:r w:rsidR="00875846">
        <w:rPr>
          <w:noProof/>
          <w:u w:val="single"/>
        </w:rPr>
        <w:t> </w:t>
      </w:r>
      <w:r w:rsidR="00875846">
        <w:rPr>
          <w:noProof/>
          <w:u w:val="single"/>
        </w:rPr>
        <w:t> </w:t>
      </w:r>
      <w:r>
        <w:rPr>
          <w:u w:val="single"/>
        </w:rPr>
        <w:fldChar w:fldCharType="end"/>
      </w:r>
      <w:bookmarkEnd w:id="70"/>
    </w:p>
    <w:bookmarkStart w:id="71" w:name="Check3"/>
    <w:p w:rsidR="00875846" w:rsidRDefault="00D33631" w:rsidP="00945757">
      <w:pPr>
        <w:tabs>
          <w:tab w:val="left" w:pos="720"/>
          <w:tab w:val="left" w:pos="2520"/>
        </w:tabs>
        <w:spacing w:after="120"/>
        <w:rPr>
          <w:u w:val="single"/>
        </w:rPr>
      </w:pPr>
      <w:r>
        <w:fldChar w:fldCharType="begin">
          <w:ffData>
            <w:name w:val="Check3"/>
            <w:enabled/>
            <w:calcOnExit w:val="0"/>
            <w:checkBox>
              <w:sizeAuto/>
              <w:default w:val="0"/>
            </w:checkBox>
          </w:ffData>
        </w:fldChar>
      </w:r>
      <w:r w:rsidR="00875846">
        <w:instrText xml:space="preserve"> FORMCHECKBOX </w:instrText>
      </w:r>
      <w:r>
        <w:fldChar w:fldCharType="end"/>
      </w:r>
      <w:bookmarkEnd w:id="71"/>
      <w:r w:rsidR="00875846">
        <w:tab/>
        <w:t>Equipment required to be on standby.</w:t>
      </w:r>
      <w:r w:rsidR="00875846">
        <w:tab/>
      </w:r>
      <w:r w:rsidR="00875846">
        <w:tab/>
      </w:r>
      <w:r w:rsidR="00875846">
        <w:tab/>
        <w:t xml:space="preserve">Date </w:t>
      </w:r>
      <w:bookmarkStart w:id="72" w:name="Text43"/>
      <w:r>
        <w:rPr>
          <w:u w:val="single"/>
        </w:rPr>
        <w:fldChar w:fldCharType="begin">
          <w:ffData>
            <w:name w:val="Text43"/>
            <w:enabled/>
            <w:calcOnExit w:val="0"/>
            <w:textInput/>
          </w:ffData>
        </w:fldChar>
      </w:r>
      <w:r w:rsidR="00875846">
        <w:rPr>
          <w:u w:val="single"/>
        </w:rPr>
        <w:instrText xml:space="preserve"> FORMTEXT </w:instrText>
      </w:r>
      <w:r>
        <w:rPr>
          <w:u w:val="single"/>
        </w:rPr>
      </w:r>
      <w:r>
        <w:rPr>
          <w:u w:val="single"/>
        </w:rPr>
        <w:fldChar w:fldCharType="separate"/>
      </w:r>
      <w:r w:rsidR="00875846">
        <w:rPr>
          <w:noProof/>
          <w:u w:val="single"/>
        </w:rPr>
        <w:t> </w:t>
      </w:r>
      <w:r w:rsidR="00875846">
        <w:rPr>
          <w:noProof/>
          <w:u w:val="single"/>
        </w:rPr>
        <w:t> </w:t>
      </w:r>
      <w:r w:rsidR="00875846">
        <w:rPr>
          <w:noProof/>
          <w:u w:val="single"/>
        </w:rPr>
        <w:t> </w:t>
      </w:r>
      <w:r w:rsidR="00875846">
        <w:rPr>
          <w:noProof/>
          <w:u w:val="single"/>
        </w:rPr>
        <w:t> </w:t>
      </w:r>
      <w:r w:rsidR="00875846">
        <w:rPr>
          <w:noProof/>
          <w:u w:val="single"/>
        </w:rPr>
        <w:t> </w:t>
      </w:r>
      <w:r>
        <w:rPr>
          <w:u w:val="single"/>
        </w:rPr>
        <w:fldChar w:fldCharType="end"/>
      </w:r>
      <w:bookmarkEnd w:id="72"/>
    </w:p>
    <w:tbl>
      <w:tblPr>
        <w:tblW w:w="0" w:type="auto"/>
        <w:jc w:val="center"/>
        <w:tblLayout w:type="fixed"/>
        <w:tblLook w:val="0000"/>
      </w:tblPr>
      <w:tblGrid>
        <w:gridCol w:w="1152"/>
        <w:gridCol w:w="1152"/>
        <w:gridCol w:w="1152"/>
        <w:gridCol w:w="1152"/>
        <w:gridCol w:w="2520"/>
        <w:gridCol w:w="1152"/>
        <w:gridCol w:w="1152"/>
      </w:tblGrid>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875846" w:rsidP="00945757">
            <w:pPr>
              <w:jc w:val="center"/>
              <w:rPr>
                <w:b/>
                <w:sz w:val="16"/>
              </w:rPr>
            </w:pPr>
            <w:r>
              <w:rPr>
                <w:b/>
                <w:sz w:val="16"/>
              </w:rPr>
              <w:t>Make and Type</w:t>
            </w:r>
            <w:r>
              <w:rPr>
                <w:b/>
                <w:sz w:val="16"/>
              </w:rPr>
              <w:br/>
              <w:t>of Machine</w:t>
            </w:r>
          </w:p>
        </w:tc>
        <w:tc>
          <w:tcPr>
            <w:tcW w:w="1152" w:type="dxa"/>
            <w:tcBorders>
              <w:top w:val="single" w:sz="6" w:space="0" w:color="auto"/>
              <w:left w:val="single" w:sz="6" w:space="0" w:color="auto"/>
              <w:bottom w:val="single" w:sz="6" w:space="0" w:color="auto"/>
              <w:right w:val="single" w:sz="6" w:space="0" w:color="auto"/>
            </w:tcBorders>
          </w:tcPr>
          <w:p w:rsidR="00875846" w:rsidRDefault="00875846" w:rsidP="00945757">
            <w:pPr>
              <w:jc w:val="center"/>
              <w:rPr>
                <w:b/>
                <w:sz w:val="16"/>
              </w:rPr>
            </w:pPr>
            <w:r>
              <w:rPr>
                <w:b/>
                <w:sz w:val="16"/>
              </w:rPr>
              <w:br/>
              <w:t>Serial No.</w:t>
            </w:r>
          </w:p>
        </w:tc>
        <w:tc>
          <w:tcPr>
            <w:tcW w:w="1152" w:type="dxa"/>
            <w:tcBorders>
              <w:top w:val="single" w:sz="6" w:space="0" w:color="auto"/>
              <w:left w:val="single" w:sz="6" w:space="0" w:color="auto"/>
              <w:bottom w:val="single" w:sz="6" w:space="0" w:color="auto"/>
              <w:right w:val="single" w:sz="6" w:space="0" w:color="auto"/>
            </w:tcBorders>
          </w:tcPr>
          <w:p w:rsidR="00875846" w:rsidRDefault="00875846" w:rsidP="00945757">
            <w:pPr>
              <w:jc w:val="center"/>
              <w:rPr>
                <w:b/>
                <w:sz w:val="16"/>
              </w:rPr>
            </w:pPr>
            <w:r>
              <w:rPr>
                <w:b/>
                <w:sz w:val="16"/>
              </w:rPr>
              <w:t>Year and</w:t>
            </w:r>
            <w:r>
              <w:rPr>
                <w:b/>
                <w:sz w:val="16"/>
              </w:rPr>
              <w:br/>
              <w:t>Model</w:t>
            </w:r>
          </w:p>
        </w:tc>
        <w:tc>
          <w:tcPr>
            <w:tcW w:w="1152" w:type="dxa"/>
            <w:tcBorders>
              <w:top w:val="single" w:sz="6" w:space="0" w:color="auto"/>
              <w:left w:val="single" w:sz="6" w:space="0" w:color="auto"/>
              <w:bottom w:val="single" w:sz="6" w:space="0" w:color="auto"/>
              <w:right w:val="single" w:sz="6" w:space="0" w:color="auto"/>
            </w:tcBorders>
          </w:tcPr>
          <w:p w:rsidR="00875846" w:rsidRDefault="00875846" w:rsidP="00945757">
            <w:pPr>
              <w:jc w:val="center"/>
              <w:rPr>
                <w:b/>
                <w:sz w:val="16"/>
              </w:rPr>
            </w:pPr>
            <w:r>
              <w:rPr>
                <w:b/>
                <w:sz w:val="16"/>
              </w:rPr>
              <w:t>Rated Size</w:t>
            </w:r>
            <w:r>
              <w:rPr>
                <w:b/>
                <w:sz w:val="16"/>
              </w:rPr>
              <w:br/>
              <w:t>&amp; Capacity</w:t>
            </w:r>
          </w:p>
        </w:tc>
        <w:tc>
          <w:tcPr>
            <w:tcW w:w="2520" w:type="dxa"/>
            <w:tcBorders>
              <w:top w:val="single" w:sz="6" w:space="0" w:color="auto"/>
              <w:left w:val="single" w:sz="6" w:space="0" w:color="auto"/>
              <w:bottom w:val="single" w:sz="6" w:space="0" w:color="auto"/>
              <w:right w:val="single" w:sz="6" w:space="0" w:color="auto"/>
            </w:tcBorders>
          </w:tcPr>
          <w:p w:rsidR="00875846" w:rsidRDefault="00875846" w:rsidP="00945757">
            <w:pPr>
              <w:jc w:val="center"/>
              <w:rPr>
                <w:b/>
                <w:sz w:val="16"/>
              </w:rPr>
            </w:pPr>
            <w:r>
              <w:rPr>
                <w:b/>
                <w:sz w:val="16"/>
              </w:rPr>
              <w:br/>
              <w:t>Attachments and Crew</w:t>
            </w:r>
          </w:p>
        </w:tc>
        <w:tc>
          <w:tcPr>
            <w:tcW w:w="1152" w:type="dxa"/>
            <w:tcBorders>
              <w:top w:val="single" w:sz="6" w:space="0" w:color="auto"/>
              <w:left w:val="single" w:sz="6" w:space="0" w:color="auto"/>
              <w:bottom w:val="single" w:sz="6" w:space="0" w:color="auto"/>
              <w:right w:val="single" w:sz="6" w:space="0" w:color="auto"/>
            </w:tcBorders>
          </w:tcPr>
          <w:p w:rsidR="00875846" w:rsidRDefault="00875846" w:rsidP="00945757">
            <w:pPr>
              <w:jc w:val="center"/>
              <w:rPr>
                <w:b/>
                <w:sz w:val="16"/>
              </w:rPr>
            </w:pPr>
            <w:r>
              <w:rPr>
                <w:b/>
                <w:sz w:val="16"/>
              </w:rPr>
              <w:br/>
              <w:t>Hourly Rate [$]</w:t>
            </w:r>
          </w:p>
        </w:tc>
        <w:tc>
          <w:tcPr>
            <w:tcW w:w="1152" w:type="dxa"/>
            <w:tcBorders>
              <w:top w:val="single" w:sz="6" w:space="0" w:color="auto"/>
              <w:left w:val="single" w:sz="6" w:space="0" w:color="auto"/>
              <w:bottom w:val="single" w:sz="6" w:space="0" w:color="auto"/>
              <w:right w:val="single" w:sz="6" w:space="0" w:color="auto"/>
            </w:tcBorders>
          </w:tcPr>
          <w:p w:rsidR="00875846" w:rsidRDefault="00875846" w:rsidP="00945757">
            <w:pPr>
              <w:jc w:val="center"/>
              <w:rPr>
                <w:b/>
                <w:sz w:val="16"/>
              </w:rPr>
            </w:pPr>
            <w:r>
              <w:rPr>
                <w:b/>
                <w:sz w:val="16"/>
              </w:rPr>
              <w:br/>
              <w:t>Standby Rate [$/hr.]</w:t>
            </w:r>
          </w:p>
        </w:tc>
      </w:tr>
      <w:bookmarkStart w:id="73" w:name="Text44"/>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4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73"/>
          </w:p>
        </w:tc>
        <w:bookmarkStart w:id="74" w:name="Text4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4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74"/>
          </w:p>
        </w:tc>
        <w:bookmarkStart w:id="75" w:name="Text4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4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75"/>
          </w:p>
        </w:tc>
        <w:bookmarkStart w:id="76" w:name="Text4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4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76"/>
          </w:p>
        </w:tc>
        <w:bookmarkStart w:id="77" w:name="Text48"/>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4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77"/>
          </w:p>
        </w:tc>
        <w:bookmarkStart w:id="78" w:name="Text49"/>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4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78"/>
          </w:p>
        </w:tc>
        <w:bookmarkStart w:id="79" w:name="Text5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79"/>
          </w:p>
        </w:tc>
      </w:tr>
      <w:bookmarkStart w:id="80" w:name="Text137"/>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0"/>
          </w:p>
        </w:tc>
        <w:bookmarkStart w:id="81" w:name="Text132"/>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1"/>
          </w:p>
        </w:tc>
        <w:bookmarkStart w:id="82" w:name="Text12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2"/>
          </w:p>
        </w:tc>
        <w:bookmarkStart w:id="83" w:name="Text122"/>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3"/>
          </w:p>
        </w:tc>
        <w:bookmarkStart w:id="84" w:name="Text117"/>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4"/>
          </w:p>
        </w:tc>
        <w:bookmarkStart w:id="85" w:name="Text112"/>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5"/>
          </w:p>
        </w:tc>
        <w:bookmarkStart w:id="86" w:name="Text10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6"/>
          </w:p>
        </w:tc>
      </w:tr>
      <w:bookmarkStart w:id="87" w:name="Text51"/>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7"/>
          </w:p>
        </w:tc>
        <w:bookmarkStart w:id="88" w:name="Text52"/>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8"/>
          </w:p>
        </w:tc>
        <w:bookmarkStart w:id="89" w:name="Text53"/>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89"/>
          </w:p>
        </w:tc>
        <w:bookmarkStart w:id="90" w:name="Text54"/>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0"/>
          </w:p>
        </w:tc>
        <w:bookmarkStart w:id="91" w:name="Text55"/>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1"/>
          </w:p>
        </w:tc>
        <w:bookmarkStart w:id="92" w:name="Text5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2"/>
          </w:p>
        </w:tc>
        <w:bookmarkStart w:id="93" w:name="Text5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3"/>
          </w:p>
        </w:tc>
      </w:tr>
      <w:bookmarkStart w:id="94" w:name="Text58"/>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4"/>
          </w:p>
        </w:tc>
        <w:bookmarkStart w:id="95" w:name="Text59"/>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5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5"/>
          </w:p>
        </w:tc>
        <w:bookmarkStart w:id="96" w:name="Text6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6"/>
          </w:p>
        </w:tc>
        <w:bookmarkStart w:id="97" w:name="Text61"/>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7"/>
          </w:p>
        </w:tc>
        <w:bookmarkStart w:id="98" w:name="Text62"/>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8"/>
          </w:p>
        </w:tc>
        <w:bookmarkStart w:id="99" w:name="Text63"/>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99"/>
          </w:p>
        </w:tc>
        <w:bookmarkStart w:id="100" w:name="Text64"/>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0"/>
          </w:p>
        </w:tc>
      </w:tr>
      <w:bookmarkStart w:id="101" w:name="Text138"/>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1"/>
          </w:p>
        </w:tc>
        <w:bookmarkStart w:id="102" w:name="Text133"/>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2"/>
          </w:p>
        </w:tc>
        <w:bookmarkStart w:id="103" w:name="Text128"/>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3"/>
          </w:p>
        </w:tc>
        <w:bookmarkStart w:id="104" w:name="Text123"/>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4"/>
          </w:p>
        </w:tc>
        <w:bookmarkStart w:id="105" w:name="Text118"/>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5"/>
          </w:p>
        </w:tc>
        <w:bookmarkStart w:id="106" w:name="Text113"/>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6"/>
          </w:p>
        </w:tc>
        <w:bookmarkStart w:id="107" w:name="Text108"/>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7"/>
          </w:p>
        </w:tc>
      </w:tr>
      <w:bookmarkStart w:id="108" w:name="Text65"/>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8"/>
          </w:p>
        </w:tc>
        <w:bookmarkStart w:id="109" w:name="Text6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09"/>
          </w:p>
        </w:tc>
        <w:bookmarkStart w:id="110" w:name="Text6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0"/>
          </w:p>
        </w:tc>
        <w:bookmarkStart w:id="111" w:name="Text68"/>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1"/>
          </w:p>
        </w:tc>
        <w:bookmarkStart w:id="112" w:name="Text69"/>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6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2"/>
          </w:p>
        </w:tc>
        <w:bookmarkStart w:id="113" w:name="Text7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3"/>
          </w:p>
        </w:tc>
        <w:bookmarkStart w:id="114" w:name="Text71"/>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4"/>
          </w:p>
        </w:tc>
      </w:tr>
      <w:bookmarkStart w:id="115" w:name="Text78"/>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5"/>
          </w:p>
        </w:tc>
        <w:bookmarkStart w:id="116" w:name="Text7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6"/>
          </w:p>
        </w:tc>
        <w:bookmarkStart w:id="117" w:name="Text7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7"/>
          </w:p>
        </w:tc>
        <w:bookmarkStart w:id="118" w:name="Text7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8"/>
          </w:p>
        </w:tc>
        <w:bookmarkStart w:id="119" w:name="Text74"/>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19"/>
          </w:p>
        </w:tc>
        <w:bookmarkStart w:id="120" w:name="Text73"/>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0"/>
          </w:p>
        </w:tc>
        <w:bookmarkStart w:id="121" w:name="Text72"/>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1"/>
          </w:p>
        </w:tc>
      </w:tr>
      <w:bookmarkStart w:id="122" w:name="Text139"/>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2"/>
          </w:p>
        </w:tc>
        <w:bookmarkStart w:id="123" w:name="Text134"/>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3"/>
          </w:p>
        </w:tc>
        <w:bookmarkStart w:id="124" w:name="Text129"/>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4"/>
          </w:p>
        </w:tc>
        <w:bookmarkStart w:id="125" w:name="Text124"/>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5"/>
          </w:p>
        </w:tc>
        <w:bookmarkStart w:id="126" w:name="Text119"/>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6"/>
          </w:p>
        </w:tc>
        <w:bookmarkStart w:id="127" w:name="Text114"/>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7"/>
          </w:p>
        </w:tc>
        <w:bookmarkStart w:id="128" w:name="Text109"/>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8"/>
          </w:p>
        </w:tc>
      </w:tr>
      <w:bookmarkStart w:id="129" w:name="Text79"/>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7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29"/>
          </w:p>
        </w:tc>
        <w:bookmarkStart w:id="130" w:name="Text8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0"/>
          </w:p>
        </w:tc>
        <w:bookmarkStart w:id="131" w:name="Text81"/>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1"/>
          </w:p>
        </w:tc>
        <w:bookmarkStart w:id="132" w:name="Text82"/>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2"/>
          </w:p>
        </w:tc>
        <w:bookmarkStart w:id="133" w:name="Text83"/>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3"/>
          </w:p>
        </w:tc>
        <w:bookmarkStart w:id="134" w:name="Text84"/>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4"/>
          </w:p>
        </w:tc>
        <w:bookmarkStart w:id="135" w:name="Text8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5"/>
          </w:p>
        </w:tc>
      </w:tr>
      <w:bookmarkStart w:id="136" w:name="Text92"/>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6"/>
          </w:p>
        </w:tc>
        <w:bookmarkStart w:id="137" w:name="Text91"/>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7"/>
          </w:p>
        </w:tc>
        <w:bookmarkStart w:id="138" w:name="Text9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8"/>
          </w:p>
        </w:tc>
        <w:bookmarkStart w:id="139" w:name="Text89"/>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39"/>
          </w:p>
        </w:tc>
        <w:bookmarkStart w:id="140" w:name="Text88"/>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0"/>
          </w:p>
        </w:tc>
        <w:bookmarkStart w:id="141" w:name="Text8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1"/>
          </w:p>
        </w:tc>
        <w:bookmarkStart w:id="142" w:name="Text8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8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2"/>
          </w:p>
        </w:tc>
      </w:tr>
      <w:bookmarkStart w:id="143" w:name="Text140"/>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4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3"/>
          </w:p>
        </w:tc>
        <w:bookmarkStart w:id="144" w:name="Text13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4"/>
          </w:p>
        </w:tc>
        <w:bookmarkStart w:id="145" w:name="Text13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5"/>
          </w:p>
        </w:tc>
        <w:bookmarkStart w:id="146" w:name="Text12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6"/>
          </w:p>
        </w:tc>
        <w:bookmarkStart w:id="147" w:name="Text120"/>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7"/>
          </w:p>
        </w:tc>
        <w:bookmarkStart w:id="148" w:name="Text11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8"/>
          </w:p>
        </w:tc>
        <w:bookmarkStart w:id="149" w:name="Text11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49"/>
          </w:p>
        </w:tc>
      </w:tr>
      <w:bookmarkStart w:id="150" w:name="Text93"/>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0"/>
          </w:p>
        </w:tc>
        <w:bookmarkStart w:id="151" w:name="Text9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1"/>
          </w:p>
        </w:tc>
        <w:bookmarkStart w:id="152" w:name="Text97"/>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7"/>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2"/>
          </w:p>
        </w:tc>
        <w:bookmarkStart w:id="153" w:name="Text99"/>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9"/>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3"/>
          </w:p>
        </w:tc>
        <w:bookmarkStart w:id="154" w:name="Text101"/>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4"/>
          </w:p>
        </w:tc>
        <w:bookmarkStart w:id="155" w:name="Text103"/>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3"/>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5"/>
          </w:p>
        </w:tc>
        <w:bookmarkStart w:id="156" w:name="Text105"/>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5"/>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6"/>
          </w:p>
        </w:tc>
      </w:tr>
      <w:bookmarkStart w:id="157" w:name="Text94"/>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7"/>
          </w:p>
        </w:tc>
        <w:bookmarkStart w:id="158" w:name="Text9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8"/>
          </w:p>
        </w:tc>
        <w:bookmarkStart w:id="159" w:name="Text98"/>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98"/>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59"/>
          </w:p>
        </w:tc>
        <w:bookmarkStart w:id="160" w:name="Text100"/>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0"/>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0"/>
          </w:p>
        </w:tc>
        <w:bookmarkStart w:id="161" w:name="Text102"/>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2"/>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1"/>
          </w:p>
        </w:tc>
        <w:bookmarkStart w:id="162" w:name="Text104"/>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4"/>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2"/>
          </w:p>
        </w:tc>
        <w:bookmarkStart w:id="163" w:name="Text10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0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3"/>
          </w:p>
        </w:tc>
      </w:tr>
      <w:bookmarkStart w:id="164" w:name="Text141"/>
      <w:tr w:rsidR="00875846">
        <w:trPr>
          <w:cantSplit/>
          <w:jc w:val="center"/>
        </w:trPr>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4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4"/>
          </w:p>
        </w:tc>
        <w:bookmarkStart w:id="165" w:name="Text13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5"/>
          </w:p>
        </w:tc>
        <w:bookmarkStart w:id="166" w:name="Text131"/>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3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6"/>
          </w:p>
        </w:tc>
        <w:bookmarkStart w:id="167" w:name="Text12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7"/>
          </w:p>
        </w:tc>
        <w:bookmarkStart w:id="168" w:name="Text121"/>
        <w:tc>
          <w:tcPr>
            <w:tcW w:w="2520"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2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8"/>
          </w:p>
        </w:tc>
        <w:bookmarkStart w:id="169" w:name="Text116"/>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6"/>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69"/>
          </w:p>
        </w:tc>
        <w:bookmarkStart w:id="170" w:name="Text111"/>
        <w:tc>
          <w:tcPr>
            <w:tcW w:w="1152" w:type="dxa"/>
            <w:tcBorders>
              <w:top w:val="single" w:sz="6" w:space="0" w:color="auto"/>
              <w:left w:val="single" w:sz="6" w:space="0" w:color="auto"/>
              <w:bottom w:val="single" w:sz="6" w:space="0" w:color="auto"/>
              <w:right w:val="single" w:sz="6" w:space="0" w:color="auto"/>
            </w:tcBorders>
          </w:tcPr>
          <w:p w:rsidR="00875846" w:rsidRDefault="00D33631" w:rsidP="00945757">
            <w:pPr>
              <w:rPr>
                <w:b/>
              </w:rPr>
            </w:pPr>
            <w:r>
              <w:rPr>
                <w:b/>
              </w:rPr>
              <w:fldChar w:fldCharType="begin">
                <w:ffData>
                  <w:name w:val="Text111"/>
                  <w:enabled/>
                  <w:calcOnExit w:val="0"/>
                  <w:textInput/>
                </w:ffData>
              </w:fldChar>
            </w:r>
            <w:r w:rsidR="00875846">
              <w:rPr>
                <w:b/>
              </w:rPr>
              <w:instrText xml:space="preserve"> FORMTEXT </w:instrText>
            </w:r>
            <w:r>
              <w:rPr>
                <w:b/>
              </w:rPr>
            </w:r>
            <w:r>
              <w:rPr>
                <w:b/>
              </w:rPr>
              <w:fldChar w:fldCharType="separate"/>
            </w:r>
            <w:r w:rsidR="00875846">
              <w:rPr>
                <w:b/>
                <w:noProof/>
              </w:rPr>
              <w:t> </w:t>
            </w:r>
            <w:r w:rsidR="00875846">
              <w:rPr>
                <w:b/>
                <w:noProof/>
              </w:rPr>
              <w:t> </w:t>
            </w:r>
            <w:r w:rsidR="00875846">
              <w:rPr>
                <w:b/>
                <w:noProof/>
              </w:rPr>
              <w:t> </w:t>
            </w:r>
            <w:r w:rsidR="00875846">
              <w:rPr>
                <w:b/>
                <w:noProof/>
              </w:rPr>
              <w:t> </w:t>
            </w:r>
            <w:r w:rsidR="00875846">
              <w:rPr>
                <w:b/>
                <w:noProof/>
              </w:rPr>
              <w:t> </w:t>
            </w:r>
            <w:r>
              <w:rPr>
                <w:b/>
              </w:rPr>
              <w:fldChar w:fldCharType="end"/>
            </w:r>
            <w:bookmarkEnd w:id="170"/>
          </w:p>
        </w:tc>
      </w:tr>
    </w:tbl>
    <w:p w:rsidR="00875846" w:rsidRDefault="00875846" w:rsidP="00945757"/>
    <w:tbl>
      <w:tblPr>
        <w:tblW w:w="0" w:type="auto"/>
        <w:jc w:val="center"/>
        <w:tblLayout w:type="fixed"/>
        <w:tblLook w:val="0000"/>
      </w:tblPr>
      <w:tblGrid>
        <w:gridCol w:w="4824"/>
        <w:gridCol w:w="4680"/>
      </w:tblGrid>
      <w:tr w:rsidR="00875846">
        <w:trPr>
          <w:jc w:val="center"/>
        </w:trPr>
        <w:tc>
          <w:tcPr>
            <w:tcW w:w="4824" w:type="dxa"/>
            <w:tcBorders>
              <w:top w:val="single" w:sz="4" w:space="0" w:color="auto"/>
              <w:left w:val="single" w:sz="4" w:space="0" w:color="auto"/>
              <w:bottom w:val="single" w:sz="4" w:space="0" w:color="auto"/>
              <w:right w:val="single" w:sz="4" w:space="0" w:color="auto"/>
            </w:tcBorders>
            <w:shd w:val="pct5" w:color="auto" w:fill="FFFFFF"/>
          </w:tcPr>
          <w:p w:rsidR="00875846" w:rsidRDefault="00875846" w:rsidP="001C28A5">
            <w:pPr>
              <w:tabs>
                <w:tab w:val="left" w:pos="4230"/>
              </w:tabs>
              <w:jc w:val="center"/>
              <w:rPr>
                <w:b/>
              </w:rPr>
            </w:pPr>
            <w:r>
              <w:rPr>
                <w:b/>
              </w:rPr>
              <w:t>PROVINCE</w:t>
            </w:r>
          </w:p>
        </w:tc>
        <w:tc>
          <w:tcPr>
            <w:tcW w:w="4680" w:type="dxa"/>
            <w:tcBorders>
              <w:top w:val="single" w:sz="4" w:space="0" w:color="auto"/>
              <w:left w:val="single" w:sz="4" w:space="0" w:color="auto"/>
              <w:bottom w:val="single" w:sz="4" w:space="0" w:color="auto"/>
              <w:right w:val="single" w:sz="4" w:space="0" w:color="auto"/>
            </w:tcBorders>
            <w:shd w:val="pct5" w:color="auto" w:fill="FFFFFF"/>
          </w:tcPr>
          <w:p w:rsidR="00875846" w:rsidRDefault="00875846" w:rsidP="00945757">
            <w:pPr>
              <w:tabs>
                <w:tab w:val="left" w:pos="4230"/>
              </w:tabs>
              <w:jc w:val="center"/>
              <w:rPr>
                <w:b/>
              </w:rPr>
            </w:pPr>
            <w:r>
              <w:rPr>
                <w:b/>
              </w:rPr>
              <w:t>CONTRACTOR</w:t>
            </w:r>
          </w:p>
        </w:tc>
      </w:tr>
      <w:tr w:rsidR="00875846">
        <w:trPr>
          <w:jc w:val="center"/>
        </w:trPr>
        <w:tc>
          <w:tcPr>
            <w:tcW w:w="4824" w:type="dxa"/>
          </w:tcPr>
          <w:p w:rsidR="00875846" w:rsidRDefault="00875846" w:rsidP="00945757">
            <w:pPr>
              <w:tabs>
                <w:tab w:val="left" w:pos="4230"/>
              </w:tabs>
              <w:rPr>
                <w:sz w:val="16"/>
              </w:rPr>
            </w:pPr>
            <w:r>
              <w:rPr>
                <w:sz w:val="16"/>
              </w:rPr>
              <w:t xml:space="preserve">SIGNED on behalf of the Province </w:t>
            </w:r>
          </w:p>
        </w:tc>
        <w:tc>
          <w:tcPr>
            <w:tcW w:w="4680" w:type="dxa"/>
          </w:tcPr>
          <w:p w:rsidR="00875846" w:rsidRDefault="00875846" w:rsidP="00945757">
            <w:pPr>
              <w:tabs>
                <w:tab w:val="left" w:pos="4230"/>
              </w:tabs>
              <w:rPr>
                <w:sz w:val="16"/>
              </w:rPr>
            </w:pPr>
            <w:r>
              <w:rPr>
                <w:sz w:val="16"/>
              </w:rPr>
              <w:t xml:space="preserve">SIGNED on behalf of the Contractor </w:t>
            </w:r>
          </w:p>
        </w:tc>
      </w:tr>
      <w:tr w:rsidR="00875846">
        <w:trPr>
          <w:jc w:val="center"/>
        </w:trPr>
        <w:tc>
          <w:tcPr>
            <w:tcW w:w="4824" w:type="dxa"/>
          </w:tcPr>
          <w:p w:rsidR="00875846" w:rsidRDefault="00875846" w:rsidP="00945757">
            <w:pPr>
              <w:tabs>
                <w:tab w:val="left" w:pos="5187"/>
              </w:tabs>
              <w:rPr>
                <w:sz w:val="16"/>
              </w:rPr>
            </w:pPr>
            <w:r>
              <w:rPr>
                <w:sz w:val="12"/>
              </w:rPr>
              <w:br/>
            </w:r>
            <w:r>
              <w:rPr>
                <w:sz w:val="12"/>
              </w:rPr>
              <w:br/>
            </w:r>
            <w:r>
              <w:rPr>
                <w:sz w:val="12"/>
              </w:rPr>
              <w:br/>
            </w:r>
            <w:r>
              <w:rPr>
                <w:sz w:val="12"/>
                <w:u w:val="single"/>
              </w:rPr>
              <w:tab/>
            </w:r>
            <w:r>
              <w:rPr>
                <w:sz w:val="12"/>
              </w:rPr>
              <w:br/>
              <w:t>(Authorized Representative/Spending Authority)</w:t>
            </w:r>
          </w:p>
        </w:tc>
        <w:tc>
          <w:tcPr>
            <w:tcW w:w="4680" w:type="dxa"/>
          </w:tcPr>
          <w:p w:rsidR="00875846" w:rsidRDefault="00875846" w:rsidP="00945757">
            <w:pPr>
              <w:tabs>
                <w:tab w:val="left" w:pos="5367"/>
              </w:tabs>
              <w:rPr>
                <w:sz w:val="16"/>
              </w:rPr>
            </w:pPr>
            <w:r>
              <w:rPr>
                <w:sz w:val="12"/>
              </w:rPr>
              <w:br/>
            </w:r>
            <w:r>
              <w:rPr>
                <w:sz w:val="12"/>
              </w:rPr>
              <w:br/>
            </w:r>
            <w:r>
              <w:rPr>
                <w:sz w:val="12"/>
              </w:rPr>
              <w:br/>
            </w:r>
            <w:r>
              <w:rPr>
                <w:sz w:val="12"/>
                <w:u w:val="single"/>
              </w:rPr>
              <w:tab/>
            </w:r>
            <w:r>
              <w:rPr>
                <w:sz w:val="12"/>
              </w:rPr>
              <w:br/>
              <w:t>(Contractor or Authorized Signatory)</w:t>
            </w:r>
          </w:p>
        </w:tc>
      </w:tr>
    </w:tbl>
    <w:p w:rsidR="00875846" w:rsidRDefault="00875846" w:rsidP="00945757">
      <w:pPr>
        <w:pStyle w:val="ListBullet"/>
        <w:ind w:left="720" w:firstLine="0"/>
        <w:rPr>
          <w:rFonts w:ascii="Arial" w:hAnsi="Arial"/>
          <w:sz w:val="16"/>
        </w:rPr>
      </w:pPr>
      <w:r>
        <w:t xml:space="preserve">    </w:t>
      </w:r>
    </w:p>
    <w:p w:rsidR="00875846" w:rsidRDefault="00875846" w:rsidP="00945757">
      <w:pPr>
        <w:pStyle w:val="ListBullet"/>
        <w:ind w:left="720" w:firstLine="0"/>
        <w:rPr>
          <w:sz w:val="24"/>
        </w:rPr>
      </w:pPr>
    </w:p>
    <w:p w:rsidR="00875846" w:rsidRDefault="00875846" w:rsidP="00945757">
      <w:pPr>
        <w:pStyle w:val="BodyText"/>
        <w:jc w:val="center"/>
        <w:rPr>
          <w:b/>
        </w:rPr>
      </w:pPr>
      <w:r>
        <w:rPr>
          <w:b/>
        </w:rPr>
        <w:br w:type="page"/>
      </w:r>
      <w:r>
        <w:rPr>
          <w:b/>
        </w:rPr>
        <w:lastRenderedPageBreak/>
        <w:t xml:space="preserve">PROCEDURES FOR COMPLETING AND USING </w:t>
      </w:r>
      <w:r>
        <w:rPr>
          <w:b/>
        </w:rPr>
        <w:br/>
        <w:t>THE EQUIPMENT RENTAL AGREEMENT</w:t>
      </w:r>
    </w:p>
    <w:p w:rsidR="00875846" w:rsidRDefault="00875846" w:rsidP="00945757">
      <w:pPr>
        <w:pStyle w:val="BodyText"/>
      </w:pPr>
    </w:p>
    <w:p w:rsidR="00875846" w:rsidRDefault="00875846" w:rsidP="00945757">
      <w:pPr>
        <w:pStyle w:val="BodyText"/>
        <w:rPr>
          <w:b/>
        </w:rPr>
      </w:pPr>
      <w:r>
        <w:rPr>
          <w:b/>
        </w:rPr>
        <w:t>FS 21 Engineering Equipment Rental Agreement</w:t>
      </w:r>
    </w:p>
    <w:p w:rsidR="00875846" w:rsidRDefault="00875846" w:rsidP="00945757">
      <w:pPr>
        <w:pStyle w:val="BodyText"/>
      </w:pPr>
    </w:p>
    <w:p w:rsidR="00875846" w:rsidRDefault="00875846" w:rsidP="00945757">
      <w:pPr>
        <w:numPr>
          <w:ilvl w:val="0"/>
          <w:numId w:val="73"/>
        </w:numPr>
        <w:spacing w:before="0"/>
      </w:pPr>
      <w:r>
        <w:t xml:space="preserve">The FS21 may be used for one or more pieces of equipment owned by a particular supplier. </w:t>
      </w:r>
    </w:p>
    <w:p w:rsidR="00875846" w:rsidRDefault="00875846" w:rsidP="00945757">
      <w:pPr>
        <w:numPr>
          <w:ilvl w:val="0"/>
          <w:numId w:val="73"/>
        </w:numPr>
        <w:spacing w:before="0"/>
      </w:pPr>
      <w:r>
        <w:t>The EES Client Number/Identifier field refers to existing MFR Client Number or Key Identifier assigned in the BC Bid System.</w:t>
      </w:r>
    </w:p>
    <w:p w:rsidR="00875846" w:rsidRDefault="00875846" w:rsidP="00945757">
      <w:pPr>
        <w:numPr>
          <w:ilvl w:val="0"/>
          <w:numId w:val="73"/>
        </w:numPr>
        <w:spacing w:before="0"/>
      </w:pPr>
      <w:r>
        <w:t>The equipment is listed in Clause 1(a) on the front page of the FS21 and on Schedule A if additional space is needed.</w:t>
      </w:r>
    </w:p>
    <w:p w:rsidR="00875846" w:rsidRDefault="00875846" w:rsidP="00945757">
      <w:pPr>
        <w:numPr>
          <w:ilvl w:val="0"/>
          <w:numId w:val="73"/>
        </w:numPr>
        <w:spacing w:before="0"/>
      </w:pPr>
      <w:r>
        <w:t xml:space="preserve">Rates must be negotiated for each project and for each piece of equipment, using as a guideline the rates set out in the annual </w:t>
      </w:r>
      <w:r w:rsidRPr="00A30CBD">
        <w:rPr>
          <w:i/>
        </w:rPr>
        <w:t>Equipment Rental Rate Guide</w:t>
      </w:r>
      <w:r>
        <w:rPr>
          <w:i/>
        </w:rPr>
        <w:t>,</w:t>
      </w:r>
      <w:r>
        <w:t xml:space="preserve"> referred to as </w:t>
      </w:r>
      <w:r>
        <w:rPr>
          <w:i/>
        </w:rPr>
        <w:t xml:space="preserve">the Blue Book </w:t>
      </w:r>
      <w:r>
        <w:t>published by the B.C. Road Builders and Heavy Construction Association.</w:t>
      </w:r>
    </w:p>
    <w:p w:rsidR="00875846" w:rsidRDefault="00875846" w:rsidP="00945757">
      <w:pPr>
        <w:numPr>
          <w:ilvl w:val="0"/>
          <w:numId w:val="73"/>
        </w:numPr>
        <w:spacing w:before="0"/>
      </w:pPr>
      <w:r>
        <w:t>If during a project, the Province requires a piece of equipment to be on standby, a new Schedule A is used to list the equipment and show the agreed-to standby rate ($/hr).  The Schedule A is dated, signed by both parties, and attached to the FS21.</w:t>
      </w:r>
    </w:p>
    <w:p w:rsidR="00875846" w:rsidRDefault="00875846" w:rsidP="00945757">
      <w:pPr>
        <w:numPr>
          <w:ilvl w:val="0"/>
          <w:numId w:val="73"/>
        </w:numPr>
        <w:spacing w:before="0"/>
      </w:pPr>
      <w:r>
        <w:t>If during the life (term) of the FS21, a particular supplier wishes to add additional pieces of equipment to the list already provided and shown in clause 1(a), the additional equipment may be added to Schedule A.</w:t>
      </w:r>
    </w:p>
    <w:p w:rsidR="00875846" w:rsidRDefault="00875846" w:rsidP="00B47F0A">
      <w:pPr>
        <w:pStyle w:val="BodyText"/>
        <w:numPr>
          <w:ilvl w:val="0"/>
          <w:numId w:val="74"/>
        </w:numPr>
        <w:tabs>
          <w:tab w:val="left" w:pos="720"/>
          <w:tab w:val="left" w:pos="4230"/>
        </w:tabs>
        <w:spacing w:before="0" w:after="0"/>
        <w:rPr>
          <w:b/>
        </w:rPr>
      </w:pPr>
      <w:r>
        <w:rPr>
          <w:b/>
        </w:rPr>
        <w:t>The Worksite, Point of Hire, cost of Mobilization, and Demobilization, referred to in clause 3, are shown on the time cards.  See Time Cards FS472 and FS472A for more details.</w:t>
      </w:r>
    </w:p>
    <w:p w:rsidR="00875846" w:rsidRDefault="00875846" w:rsidP="00945757">
      <w:pPr>
        <w:numPr>
          <w:ilvl w:val="0"/>
          <w:numId w:val="73"/>
        </w:numPr>
        <w:spacing w:before="0"/>
      </w:pPr>
      <w:r>
        <w:t>Clause 5 deals with termination of the agreement.</w:t>
      </w:r>
    </w:p>
    <w:p w:rsidR="00875846" w:rsidRDefault="00875846" w:rsidP="00945757">
      <w:pPr>
        <w:numPr>
          <w:ilvl w:val="0"/>
          <w:numId w:val="73"/>
        </w:numPr>
        <w:spacing w:before="0"/>
      </w:pPr>
      <w:r>
        <w:t>Clause 6 simply describes that just because an agreement is signed, there is no obligation, by either party, to use the equipment listed in the agreement.</w:t>
      </w:r>
    </w:p>
    <w:p w:rsidR="00875846" w:rsidRDefault="00875846" w:rsidP="00945757">
      <w:pPr>
        <w:numPr>
          <w:ilvl w:val="0"/>
          <w:numId w:val="73"/>
        </w:numPr>
        <w:spacing w:before="0"/>
      </w:pPr>
      <w:r>
        <w:t>Clause 10 describes payment for drilling and blasting operations and payment of explosive materials.</w:t>
      </w:r>
    </w:p>
    <w:p w:rsidR="00875846" w:rsidRDefault="00875846" w:rsidP="00945757">
      <w:pPr>
        <w:pStyle w:val="ListBullet"/>
        <w:ind w:left="720" w:firstLine="0"/>
      </w:pPr>
    </w:p>
    <w:p w:rsidR="00875846" w:rsidRPr="00723FD6" w:rsidRDefault="00875846" w:rsidP="00945757">
      <w:pPr>
        <w:pStyle w:val="Heading8"/>
        <w:rPr>
          <w:rFonts w:ascii="Arial" w:hAnsi="Arial" w:cs="Arial"/>
          <w:b/>
          <w:sz w:val="20"/>
          <w:szCs w:val="20"/>
        </w:rPr>
      </w:pPr>
      <w:r>
        <w:br w:type="page"/>
      </w:r>
      <w:r w:rsidRPr="00723FD6">
        <w:rPr>
          <w:rFonts w:ascii="Arial" w:hAnsi="Arial" w:cs="Arial"/>
          <w:b/>
          <w:sz w:val="20"/>
          <w:szCs w:val="20"/>
        </w:rPr>
        <w:lastRenderedPageBreak/>
        <w:t>APPENDIX I</w:t>
      </w:r>
    </w:p>
    <w:p w:rsidR="00875846" w:rsidRPr="00D26A5C" w:rsidRDefault="00875846" w:rsidP="00945757">
      <w:pPr>
        <w:jc w:val="center"/>
        <w:rPr>
          <w:b/>
        </w:rPr>
      </w:pPr>
      <w:r w:rsidRPr="00D26A5C">
        <w:rPr>
          <w:b/>
        </w:rPr>
        <w:t>FORESTS FOR TOMORROW (FFT) ACCESS</w:t>
      </w:r>
    </w:p>
    <w:p w:rsidR="00875846" w:rsidRPr="00D26A5C" w:rsidRDefault="00875846" w:rsidP="00945757">
      <w:pPr>
        <w:jc w:val="center"/>
        <w:rPr>
          <w:b/>
        </w:rPr>
      </w:pPr>
      <w:r w:rsidRPr="00D26A5C">
        <w:rPr>
          <w:b/>
        </w:rPr>
        <w:t>COMPLETION CERTIFICATE</w:t>
      </w:r>
    </w:p>
    <w:p w:rsidR="00875846" w:rsidRDefault="00875846" w:rsidP="00945757"/>
    <w:p w:rsidR="00875846" w:rsidRDefault="00875846" w:rsidP="00945757"/>
    <w:p w:rsidR="00875846" w:rsidRDefault="00875846" w:rsidP="00945757"/>
    <w:p w:rsidR="00875846" w:rsidRDefault="00875846" w:rsidP="00945757"/>
    <w:p w:rsidR="00875846" w:rsidRDefault="00875846" w:rsidP="00945757"/>
    <w:tbl>
      <w:tblPr>
        <w:tblW w:w="113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6" w:type="dxa"/>
          <w:right w:w="36" w:type="dxa"/>
        </w:tblCellMar>
        <w:tblLook w:val="0000"/>
      </w:tblPr>
      <w:tblGrid>
        <w:gridCol w:w="360"/>
        <w:gridCol w:w="4896"/>
        <w:gridCol w:w="684"/>
        <w:gridCol w:w="828"/>
        <w:gridCol w:w="1152"/>
        <w:gridCol w:w="3456"/>
      </w:tblGrid>
      <w:tr w:rsidR="00875846">
        <w:trPr>
          <w:cantSplit/>
          <w:trHeight w:hRule="exact" w:val="520"/>
          <w:jc w:val="center"/>
        </w:trPr>
        <w:tc>
          <w:tcPr>
            <w:tcW w:w="6768" w:type="dxa"/>
            <w:gridSpan w:val="4"/>
          </w:tcPr>
          <w:p w:rsidR="00875846" w:rsidRDefault="00875846" w:rsidP="00945757">
            <w:pPr>
              <w:pStyle w:val="CPC2"/>
              <w:widowControl/>
              <w:spacing w:before="40"/>
              <w:ind w:left="43"/>
              <w:rPr>
                <w:rFonts w:ascii="Times New Roman" w:hAnsi="Times New Roman"/>
              </w:rPr>
            </w:pPr>
            <w:r>
              <w:rPr>
                <w:rFonts w:ascii="Arial" w:hAnsi="Arial"/>
                <w:caps/>
                <w:color w:val="auto"/>
                <w:position w:val="4"/>
                <w:sz w:val="14"/>
              </w:rPr>
              <w:t>RECIPIENT NAME</w:t>
            </w:r>
            <w:r>
              <w:rPr>
                <w:rFonts w:ascii="Times New Roman" w:hAnsi="Times New Roman"/>
              </w:rPr>
              <w:t xml:space="preserve">  </w:t>
            </w:r>
            <w:r>
              <w:rPr>
                <w:rFonts w:ascii="Times New Roman" w:hAnsi="Times New Roman"/>
              </w:rPr>
              <w:br/>
            </w:r>
            <w:r w:rsidR="00D33631">
              <w:rPr>
                <w:sz w:val="20"/>
              </w:rPr>
              <w:fldChar w:fldCharType="begin">
                <w:ffData>
                  <w:name w:val=""/>
                  <w:enabled/>
                  <w:calcOnExit w:val="0"/>
                  <w:statusText w:type="text" w:val="Enter the full legal name of the Contractor - as is shown in the original Contract. MAX 1 line."/>
                  <w:textInput/>
                </w:ffData>
              </w:fldChar>
            </w:r>
            <w:r>
              <w:rPr>
                <w:sz w:val="20"/>
              </w:rPr>
              <w:instrText xml:space="preserve"> FORMTEXT </w:instrText>
            </w:r>
            <w:r w:rsidR="00D33631">
              <w:rPr>
                <w:sz w:val="20"/>
              </w:rPr>
            </w:r>
            <w:r w:rsidR="00D33631">
              <w:rPr>
                <w:sz w:val="20"/>
              </w:rPr>
              <w:fldChar w:fldCharType="separate"/>
            </w:r>
            <w:r>
              <w:rPr>
                <w:noProof/>
                <w:sz w:val="20"/>
              </w:rPr>
              <w:t> </w:t>
            </w:r>
            <w:r>
              <w:rPr>
                <w:noProof/>
                <w:sz w:val="20"/>
              </w:rPr>
              <w:t> </w:t>
            </w:r>
            <w:r>
              <w:rPr>
                <w:noProof/>
                <w:sz w:val="20"/>
              </w:rPr>
              <w:t> </w:t>
            </w:r>
            <w:r>
              <w:rPr>
                <w:noProof/>
                <w:sz w:val="20"/>
              </w:rPr>
              <w:t> </w:t>
            </w:r>
            <w:r>
              <w:rPr>
                <w:noProof/>
                <w:sz w:val="20"/>
              </w:rPr>
              <w:t> </w:t>
            </w:r>
            <w:r w:rsidR="00D33631">
              <w:rPr>
                <w:sz w:val="20"/>
              </w:rPr>
              <w:fldChar w:fldCharType="end"/>
            </w:r>
          </w:p>
        </w:tc>
        <w:tc>
          <w:tcPr>
            <w:tcW w:w="4608" w:type="dxa"/>
            <w:gridSpan w:val="2"/>
          </w:tcPr>
          <w:p w:rsidR="00875846" w:rsidRDefault="00875846" w:rsidP="00945757">
            <w:pPr>
              <w:pStyle w:val="CPC2"/>
              <w:widowControl/>
              <w:spacing w:before="40"/>
              <w:ind w:left="43"/>
              <w:rPr>
                <w:rFonts w:ascii="Times New Roman" w:hAnsi="Times New Roman"/>
              </w:rPr>
            </w:pPr>
            <w:r>
              <w:rPr>
                <w:rFonts w:ascii="Arial" w:hAnsi="Arial"/>
                <w:caps/>
                <w:color w:val="auto"/>
                <w:position w:val="4"/>
                <w:sz w:val="14"/>
              </w:rPr>
              <w:t>File NO.</w:t>
            </w:r>
            <w:r>
              <w:rPr>
                <w:rFonts w:ascii="Times New Roman" w:hAnsi="Times New Roman"/>
              </w:rPr>
              <w:t xml:space="preserve">  </w:t>
            </w:r>
            <w:r>
              <w:rPr>
                <w:rFonts w:ascii="Times New Roman" w:hAnsi="Times New Roman"/>
              </w:rPr>
              <w:br/>
            </w:r>
            <w:r w:rsidR="00D33631">
              <w:rPr>
                <w:sz w:val="20"/>
              </w:rPr>
              <w:fldChar w:fldCharType="begin">
                <w:ffData>
                  <w:name w:val=""/>
                  <w:enabled/>
                  <w:calcOnExit w:val="0"/>
                  <w:statusText w:type="text" w:val="Enter the project number.  MAX 2 lines. Use Shift+Enter for Next Line"/>
                  <w:textInput/>
                </w:ffData>
              </w:fldChar>
            </w:r>
            <w:r>
              <w:rPr>
                <w:sz w:val="20"/>
              </w:rPr>
              <w:instrText xml:space="preserve">formtext </w:instrText>
            </w:r>
            <w:r w:rsidR="00D33631">
              <w:rPr>
                <w:sz w:val="20"/>
              </w:rPr>
            </w:r>
            <w:r w:rsidR="00D33631">
              <w:rPr>
                <w:sz w:val="20"/>
              </w:rPr>
              <w:fldChar w:fldCharType="separate"/>
            </w:r>
            <w:r>
              <w:rPr>
                <w:noProof/>
                <w:sz w:val="20"/>
              </w:rPr>
              <w:t> </w:t>
            </w:r>
            <w:r>
              <w:rPr>
                <w:noProof/>
                <w:sz w:val="20"/>
              </w:rPr>
              <w:t> </w:t>
            </w:r>
            <w:r>
              <w:rPr>
                <w:noProof/>
                <w:sz w:val="20"/>
              </w:rPr>
              <w:t> </w:t>
            </w:r>
            <w:r>
              <w:rPr>
                <w:noProof/>
                <w:sz w:val="20"/>
              </w:rPr>
              <w:t> </w:t>
            </w:r>
            <w:r>
              <w:rPr>
                <w:noProof/>
                <w:sz w:val="20"/>
              </w:rPr>
              <w:t> </w:t>
            </w:r>
            <w:r w:rsidR="00D33631">
              <w:rPr>
                <w:sz w:val="20"/>
              </w:rPr>
              <w:fldChar w:fldCharType="end"/>
            </w:r>
          </w:p>
        </w:tc>
      </w:tr>
      <w:tr w:rsidR="00875846">
        <w:trPr>
          <w:cantSplit/>
          <w:trHeight w:hRule="exact" w:val="520"/>
          <w:jc w:val="center"/>
        </w:trPr>
        <w:tc>
          <w:tcPr>
            <w:tcW w:w="7920" w:type="dxa"/>
            <w:gridSpan w:val="5"/>
          </w:tcPr>
          <w:p w:rsidR="00875846" w:rsidRDefault="00875846" w:rsidP="00945757">
            <w:pPr>
              <w:pStyle w:val="CPC2"/>
              <w:widowControl/>
              <w:spacing w:before="40"/>
              <w:ind w:left="43"/>
              <w:rPr>
                <w:rFonts w:ascii="Times New Roman" w:hAnsi="Times New Roman"/>
              </w:rPr>
            </w:pPr>
            <w:r>
              <w:rPr>
                <w:rFonts w:ascii="Arial" w:hAnsi="Arial"/>
                <w:caps/>
                <w:color w:val="auto"/>
                <w:position w:val="4"/>
                <w:sz w:val="14"/>
              </w:rPr>
              <w:t>FFT project name and location</w:t>
            </w:r>
            <w:r>
              <w:rPr>
                <w:rFonts w:ascii="Times New Roman" w:hAnsi="Times New Roman"/>
              </w:rPr>
              <w:t xml:space="preserve">  </w:t>
            </w:r>
            <w:r>
              <w:rPr>
                <w:rFonts w:ascii="Times New Roman" w:hAnsi="Times New Roman"/>
              </w:rPr>
              <w:br/>
            </w:r>
            <w:r w:rsidR="00D33631">
              <w:rPr>
                <w:sz w:val="20"/>
              </w:rPr>
              <w:fldChar w:fldCharType="begin">
                <w:ffData>
                  <w:name w:val=""/>
                  <w:enabled/>
                  <w:calcOnExit w:val="0"/>
                  <w:statusText w:type="text" w:val="Enter the name and location of the project.  MAX 1 line. "/>
                  <w:textInput/>
                </w:ffData>
              </w:fldChar>
            </w:r>
            <w:r>
              <w:rPr>
                <w:sz w:val="20"/>
              </w:rPr>
              <w:instrText xml:space="preserve"> FORMTEXT </w:instrText>
            </w:r>
            <w:r w:rsidR="00D33631">
              <w:rPr>
                <w:sz w:val="20"/>
              </w:rPr>
            </w:r>
            <w:r w:rsidR="00D33631">
              <w:rPr>
                <w:sz w:val="20"/>
              </w:rPr>
              <w:fldChar w:fldCharType="separate"/>
            </w:r>
            <w:r>
              <w:rPr>
                <w:noProof/>
                <w:sz w:val="20"/>
              </w:rPr>
              <w:t> </w:t>
            </w:r>
            <w:r>
              <w:rPr>
                <w:noProof/>
                <w:sz w:val="20"/>
              </w:rPr>
              <w:t> </w:t>
            </w:r>
            <w:r>
              <w:rPr>
                <w:noProof/>
                <w:sz w:val="20"/>
              </w:rPr>
              <w:t> </w:t>
            </w:r>
            <w:r>
              <w:rPr>
                <w:noProof/>
                <w:sz w:val="20"/>
              </w:rPr>
              <w:t> </w:t>
            </w:r>
            <w:r>
              <w:rPr>
                <w:noProof/>
                <w:sz w:val="20"/>
              </w:rPr>
              <w:t> </w:t>
            </w:r>
            <w:r w:rsidR="00D33631">
              <w:rPr>
                <w:sz w:val="20"/>
              </w:rPr>
              <w:fldChar w:fldCharType="end"/>
            </w:r>
          </w:p>
        </w:tc>
        <w:tc>
          <w:tcPr>
            <w:tcW w:w="3456" w:type="dxa"/>
          </w:tcPr>
          <w:p w:rsidR="00875846" w:rsidRDefault="00875846" w:rsidP="00945757">
            <w:pPr>
              <w:pStyle w:val="CPC2"/>
              <w:widowControl/>
              <w:spacing w:before="40"/>
              <w:ind w:left="43"/>
              <w:rPr>
                <w:rFonts w:ascii="Times New Roman" w:hAnsi="Times New Roman"/>
              </w:rPr>
            </w:pPr>
            <w:r>
              <w:rPr>
                <w:rFonts w:ascii="Arial" w:hAnsi="Arial"/>
                <w:caps/>
                <w:color w:val="auto"/>
                <w:position w:val="4"/>
                <w:sz w:val="14"/>
              </w:rPr>
              <w:t>PROJECt no.</w:t>
            </w:r>
            <w:r>
              <w:rPr>
                <w:rFonts w:ascii="Times New Roman" w:hAnsi="Times New Roman"/>
              </w:rPr>
              <w:t xml:space="preserve">  </w:t>
            </w:r>
            <w:r>
              <w:rPr>
                <w:rFonts w:ascii="Times New Roman" w:hAnsi="Times New Roman"/>
              </w:rPr>
              <w:br/>
            </w:r>
            <w:r w:rsidR="00D33631">
              <w:rPr>
                <w:sz w:val="20"/>
              </w:rPr>
              <w:fldChar w:fldCharType="begin">
                <w:ffData>
                  <w:name w:val=""/>
                  <w:enabled/>
                  <w:calcOnExit w:val="0"/>
                  <w:statusText w:type="text" w:val="Enter the applicable project or contract number.  MAX 1 line. "/>
                  <w:textInput/>
                </w:ffData>
              </w:fldChar>
            </w:r>
            <w:r>
              <w:rPr>
                <w:sz w:val="20"/>
              </w:rPr>
              <w:instrText xml:space="preserve"> FORMTEXT </w:instrText>
            </w:r>
            <w:r w:rsidR="00D33631">
              <w:rPr>
                <w:sz w:val="20"/>
              </w:rPr>
            </w:r>
            <w:r w:rsidR="00D33631">
              <w:rPr>
                <w:sz w:val="20"/>
              </w:rPr>
              <w:fldChar w:fldCharType="separate"/>
            </w:r>
            <w:r>
              <w:rPr>
                <w:noProof/>
                <w:sz w:val="20"/>
              </w:rPr>
              <w:t> </w:t>
            </w:r>
            <w:r>
              <w:rPr>
                <w:noProof/>
                <w:sz w:val="20"/>
              </w:rPr>
              <w:t> </w:t>
            </w:r>
            <w:r>
              <w:rPr>
                <w:noProof/>
                <w:sz w:val="20"/>
              </w:rPr>
              <w:t> </w:t>
            </w:r>
            <w:r>
              <w:rPr>
                <w:noProof/>
                <w:sz w:val="20"/>
              </w:rPr>
              <w:t> </w:t>
            </w:r>
            <w:r>
              <w:rPr>
                <w:noProof/>
                <w:sz w:val="20"/>
              </w:rPr>
              <w:t> </w:t>
            </w:r>
            <w:r w:rsidR="00D33631">
              <w:rPr>
                <w:sz w:val="20"/>
              </w:rPr>
              <w:fldChar w:fldCharType="end"/>
            </w:r>
          </w:p>
        </w:tc>
      </w:tr>
      <w:tr w:rsidR="00875846">
        <w:trPr>
          <w:cantSplit/>
          <w:trHeight w:hRule="exact" w:val="520"/>
          <w:jc w:val="center"/>
        </w:trPr>
        <w:tc>
          <w:tcPr>
            <w:tcW w:w="11376" w:type="dxa"/>
            <w:gridSpan w:val="6"/>
          </w:tcPr>
          <w:p w:rsidR="00875846" w:rsidRDefault="00875846" w:rsidP="00945757">
            <w:pPr>
              <w:pStyle w:val="CPC2"/>
              <w:widowControl/>
              <w:spacing w:before="40"/>
              <w:ind w:left="43"/>
              <w:rPr>
                <w:rFonts w:ascii="Times New Roman" w:hAnsi="Times New Roman"/>
              </w:rPr>
            </w:pPr>
            <w:r>
              <w:rPr>
                <w:rFonts w:ascii="Arial" w:hAnsi="Arial"/>
                <w:caps/>
                <w:color w:val="auto"/>
                <w:position w:val="4"/>
                <w:sz w:val="14"/>
              </w:rPr>
              <w:t>RECIPIENT’S address</w:t>
            </w:r>
            <w:r>
              <w:rPr>
                <w:rFonts w:ascii="Times New Roman" w:hAnsi="Times New Roman"/>
              </w:rPr>
              <w:t xml:space="preserve">  </w:t>
            </w:r>
            <w:r>
              <w:rPr>
                <w:rFonts w:ascii="Times New Roman" w:hAnsi="Times New Roman"/>
              </w:rPr>
              <w:br/>
            </w:r>
            <w:r w:rsidR="00D33631">
              <w:rPr>
                <w:sz w:val="20"/>
              </w:rPr>
              <w:fldChar w:fldCharType="begin">
                <w:ffData>
                  <w:name w:val=""/>
                  <w:enabled/>
                  <w:calcOnExit w:val="0"/>
                  <w:statusText w:type="text" w:val="Enter the complete address of the Contractor.  MAX 1 line. "/>
                  <w:textInput/>
                </w:ffData>
              </w:fldChar>
            </w:r>
            <w:r>
              <w:rPr>
                <w:sz w:val="20"/>
              </w:rPr>
              <w:instrText xml:space="preserve"> FORMTEXT </w:instrText>
            </w:r>
            <w:r w:rsidR="00D33631">
              <w:rPr>
                <w:sz w:val="20"/>
              </w:rPr>
            </w:r>
            <w:r w:rsidR="00D33631">
              <w:rPr>
                <w:sz w:val="20"/>
              </w:rPr>
              <w:fldChar w:fldCharType="separate"/>
            </w:r>
            <w:r>
              <w:rPr>
                <w:noProof/>
                <w:sz w:val="20"/>
              </w:rPr>
              <w:t> </w:t>
            </w:r>
            <w:r>
              <w:rPr>
                <w:noProof/>
                <w:sz w:val="20"/>
              </w:rPr>
              <w:t> </w:t>
            </w:r>
            <w:r>
              <w:rPr>
                <w:noProof/>
                <w:sz w:val="20"/>
              </w:rPr>
              <w:t> </w:t>
            </w:r>
            <w:r>
              <w:rPr>
                <w:noProof/>
                <w:sz w:val="20"/>
              </w:rPr>
              <w:t> </w:t>
            </w:r>
            <w:r>
              <w:rPr>
                <w:noProof/>
                <w:sz w:val="20"/>
              </w:rPr>
              <w:t> </w:t>
            </w:r>
            <w:r w:rsidR="00D33631">
              <w:rPr>
                <w:sz w:val="20"/>
              </w:rPr>
              <w:fldChar w:fldCharType="end"/>
            </w:r>
          </w:p>
        </w:tc>
      </w:tr>
      <w:tr w:rsidR="00875846">
        <w:trPr>
          <w:cantSplit/>
          <w:trHeight w:hRule="exact" w:val="320"/>
          <w:jc w:val="center"/>
        </w:trPr>
        <w:tc>
          <w:tcPr>
            <w:tcW w:w="5256" w:type="dxa"/>
            <w:gridSpan w:val="2"/>
            <w:tcBorders>
              <w:bottom w:val="nil"/>
            </w:tcBorders>
          </w:tcPr>
          <w:p w:rsidR="00875846" w:rsidRDefault="00875846" w:rsidP="00945757">
            <w:pPr>
              <w:pStyle w:val="CPC2"/>
              <w:widowControl/>
              <w:spacing w:before="40"/>
              <w:ind w:left="43"/>
              <w:rPr>
                <w:rFonts w:ascii="Times New Roman" w:hAnsi="Times New Roman"/>
              </w:rPr>
            </w:pPr>
            <w:r>
              <w:rPr>
                <w:rFonts w:ascii="Arial" w:hAnsi="Arial"/>
                <w:caps/>
                <w:color w:val="auto"/>
                <w:position w:val="4"/>
                <w:sz w:val="14"/>
              </w:rPr>
              <w:t>description of ROAD work</w:t>
            </w:r>
            <w:r>
              <w:rPr>
                <w:rFonts w:ascii="Times New Roman" w:hAnsi="Times New Roman"/>
              </w:rPr>
              <w:t xml:space="preserve"> </w:t>
            </w:r>
            <w:r w:rsidRPr="00D26A5C">
              <w:rPr>
                <w:rFonts w:ascii="Arial" w:hAnsi="Arial" w:cs="Arial"/>
                <w:sz w:val="14"/>
                <w:szCs w:val="14"/>
              </w:rPr>
              <w:t>(CHECK APPLICABLE BOXES)</w:t>
            </w:r>
            <w:r>
              <w:rPr>
                <w:rFonts w:ascii="Times New Roman" w:hAnsi="Times New Roman"/>
              </w:rPr>
              <w:t xml:space="preserve"> </w:t>
            </w:r>
          </w:p>
        </w:tc>
        <w:tc>
          <w:tcPr>
            <w:tcW w:w="6120" w:type="dxa"/>
            <w:gridSpan w:val="4"/>
            <w:vMerge w:val="restart"/>
          </w:tcPr>
          <w:p w:rsidR="00875846" w:rsidRDefault="00875846" w:rsidP="00945757">
            <w:pPr>
              <w:pStyle w:val="CPC2"/>
              <w:widowControl/>
              <w:spacing w:before="40"/>
              <w:ind w:left="43"/>
              <w:rPr>
                <w:rFonts w:ascii="Arial" w:hAnsi="Arial"/>
                <w:caps/>
                <w:color w:val="auto"/>
                <w:position w:val="4"/>
                <w:sz w:val="14"/>
              </w:rPr>
            </w:pPr>
            <w:r>
              <w:rPr>
                <w:rFonts w:ascii="Arial" w:hAnsi="Arial"/>
                <w:caps/>
                <w:color w:val="auto"/>
                <w:position w:val="4"/>
                <w:sz w:val="14"/>
              </w:rPr>
              <w:t xml:space="preserve">MINISTRY COST ESTIMATE FOR ROAD WORK </w:t>
            </w:r>
            <w:r>
              <w:rPr>
                <w:rFonts w:ascii="Arial" w:hAnsi="Arial"/>
                <w:caps/>
                <w:position w:val="4"/>
                <w:sz w:val="14"/>
              </w:rPr>
              <w:t>(TO BE COMPLETED ONLY ON MFR COPY OF THIS CERTIFICATE)</w:t>
            </w:r>
          </w:p>
          <w:p w:rsidR="00875846" w:rsidRDefault="00875846" w:rsidP="00945757">
            <w:pPr>
              <w:pStyle w:val="CPC2"/>
              <w:widowControl/>
              <w:spacing w:before="40"/>
              <w:ind w:left="43"/>
              <w:rPr>
                <w:rFonts w:ascii="Arial" w:hAnsi="Arial"/>
                <w:caps/>
                <w:color w:val="auto"/>
                <w:position w:val="4"/>
                <w:sz w:val="14"/>
              </w:rPr>
            </w:pPr>
          </w:p>
          <w:p w:rsidR="00875846" w:rsidRDefault="00875846" w:rsidP="00945757">
            <w:pPr>
              <w:pStyle w:val="CPC2"/>
              <w:widowControl/>
              <w:spacing w:before="40"/>
              <w:ind w:left="43"/>
              <w:rPr>
                <w:rFonts w:ascii="Arial" w:hAnsi="Arial"/>
                <w:caps/>
                <w:color w:val="auto"/>
                <w:position w:val="4"/>
                <w:sz w:val="14"/>
              </w:rPr>
            </w:pPr>
          </w:p>
          <w:p w:rsidR="00875846" w:rsidRDefault="00875846" w:rsidP="00945757">
            <w:pPr>
              <w:pStyle w:val="CPC2"/>
              <w:widowControl/>
              <w:spacing w:before="40"/>
              <w:ind w:left="43"/>
              <w:rPr>
                <w:rFonts w:ascii="Arial" w:hAnsi="Arial"/>
                <w:caps/>
                <w:color w:val="auto"/>
                <w:position w:val="4"/>
                <w:sz w:val="14"/>
              </w:rPr>
            </w:pPr>
          </w:p>
          <w:p w:rsidR="00875846" w:rsidRDefault="00875846" w:rsidP="00945757">
            <w:pPr>
              <w:pStyle w:val="CPC2"/>
              <w:widowControl/>
              <w:spacing w:before="40"/>
              <w:ind w:left="43"/>
              <w:rPr>
                <w:rFonts w:ascii="Arial" w:hAnsi="Arial"/>
                <w:caps/>
                <w:color w:val="auto"/>
                <w:position w:val="4"/>
                <w:sz w:val="14"/>
              </w:rPr>
            </w:pPr>
          </w:p>
          <w:p w:rsidR="00875846" w:rsidRDefault="00875846" w:rsidP="00945757">
            <w:pPr>
              <w:pStyle w:val="CPC2"/>
              <w:widowControl/>
              <w:spacing w:before="40"/>
              <w:ind w:left="43"/>
              <w:rPr>
                <w:rFonts w:ascii="Times New Roman" w:hAnsi="Times New Roman"/>
              </w:rPr>
            </w:pPr>
          </w:p>
        </w:tc>
      </w:tr>
      <w:tr w:rsidR="00875846">
        <w:trPr>
          <w:cantSplit/>
          <w:trHeight w:hRule="exact" w:val="360"/>
          <w:jc w:val="center"/>
        </w:trPr>
        <w:tc>
          <w:tcPr>
            <w:tcW w:w="5256" w:type="dxa"/>
            <w:gridSpan w:val="2"/>
            <w:tcBorders>
              <w:top w:val="nil"/>
              <w:bottom w:val="nil"/>
            </w:tcBorders>
          </w:tcPr>
          <w:p w:rsidR="00875846" w:rsidRDefault="00D33631" w:rsidP="00945757">
            <w:pPr>
              <w:pStyle w:val="CPC2"/>
              <w:widowControl/>
              <w:spacing w:before="40"/>
              <w:ind w:left="43" w:right="-43"/>
              <w:rPr>
                <w:rFonts w:ascii="Times New Roman" w:hAnsi="Times New Roman"/>
                <w:sz w:val="16"/>
              </w:rPr>
            </w:pPr>
            <w:r w:rsidRPr="009B6CA3">
              <w:rPr>
                <w:rFonts w:ascii="Arial" w:hAnsi="Arial" w:cs="Arial"/>
                <w:b/>
                <w:caps/>
                <w:szCs w:val="18"/>
              </w:rPr>
              <w:fldChar w:fldCharType="begin">
                <w:ffData>
                  <w:name w:val=""/>
                  <w:enabled/>
                  <w:calcOnExit w:val="0"/>
                  <w:statusText w:type="text" w:val="Press 'space bar' to choose this box for TOTAL Completion of the Work.  ('spacebar' again will un-ceck box)."/>
                  <w:checkBox>
                    <w:size w:val="24"/>
                    <w:default w:val="0"/>
                  </w:checkBox>
                </w:ffData>
              </w:fldChar>
            </w:r>
            <w:r w:rsidR="00875846" w:rsidRPr="009B6CA3">
              <w:rPr>
                <w:rFonts w:ascii="Arial" w:hAnsi="Arial" w:cs="Arial"/>
                <w:b/>
                <w:caps/>
                <w:szCs w:val="18"/>
              </w:rPr>
              <w:instrText xml:space="preserve"> FORMCHECKBOX </w:instrText>
            </w:r>
            <w:r w:rsidRPr="009B6CA3">
              <w:rPr>
                <w:rFonts w:ascii="Arial" w:hAnsi="Arial" w:cs="Arial"/>
                <w:b/>
                <w:caps/>
                <w:szCs w:val="18"/>
              </w:rPr>
            </w:r>
            <w:r w:rsidRPr="009B6CA3">
              <w:rPr>
                <w:rFonts w:ascii="Arial" w:hAnsi="Arial" w:cs="Arial"/>
                <w:b/>
                <w:caps/>
                <w:szCs w:val="18"/>
              </w:rPr>
              <w:fldChar w:fldCharType="end"/>
            </w:r>
            <w:r w:rsidR="00875846" w:rsidRPr="009B6CA3">
              <w:rPr>
                <w:rFonts w:ascii="Arial" w:hAnsi="Arial" w:cs="Arial"/>
                <w:szCs w:val="18"/>
              </w:rPr>
              <w:t xml:space="preserve"> </w:t>
            </w:r>
            <w:r w:rsidR="00875846" w:rsidRPr="009B6CA3">
              <w:rPr>
                <w:rFonts w:ascii="Arial" w:hAnsi="Arial" w:cs="Arial"/>
                <w:color w:val="000000"/>
                <w:szCs w:val="18"/>
              </w:rPr>
              <w:t>ROUTINE SURFACE MAINTENANCE</w:t>
            </w:r>
          </w:p>
        </w:tc>
        <w:tc>
          <w:tcPr>
            <w:tcW w:w="6120" w:type="dxa"/>
            <w:gridSpan w:val="4"/>
            <w:vMerge/>
          </w:tcPr>
          <w:p w:rsidR="00875846" w:rsidRDefault="00875846" w:rsidP="00945757">
            <w:pPr>
              <w:pStyle w:val="CPC2"/>
              <w:widowControl/>
              <w:spacing w:before="40"/>
              <w:ind w:left="43" w:right="-43"/>
              <w:jc w:val="right"/>
              <w:rPr>
                <w:rFonts w:ascii="Times New Roman" w:hAnsi="Times New Roman"/>
                <w:sz w:val="16"/>
              </w:rPr>
            </w:pPr>
          </w:p>
        </w:tc>
      </w:tr>
      <w:tr w:rsidR="00875846">
        <w:trPr>
          <w:cantSplit/>
          <w:trHeight w:hRule="exact" w:val="360"/>
          <w:jc w:val="center"/>
        </w:trPr>
        <w:tc>
          <w:tcPr>
            <w:tcW w:w="5256" w:type="dxa"/>
            <w:gridSpan w:val="2"/>
            <w:tcBorders>
              <w:top w:val="nil"/>
              <w:bottom w:val="nil"/>
            </w:tcBorders>
          </w:tcPr>
          <w:p w:rsidR="00875846" w:rsidRDefault="00D33631" w:rsidP="00945757">
            <w:pPr>
              <w:pStyle w:val="CPC2"/>
              <w:widowControl/>
              <w:spacing w:before="40"/>
              <w:ind w:left="43" w:right="-43"/>
              <w:rPr>
                <w:rFonts w:ascii="Times New Roman" w:hAnsi="Times New Roman"/>
                <w:sz w:val="16"/>
              </w:rPr>
            </w:pPr>
            <w:r w:rsidRPr="009B6CA3">
              <w:rPr>
                <w:rFonts w:ascii="Arial" w:hAnsi="Arial" w:cs="Arial"/>
                <w:b/>
                <w:caps/>
                <w:szCs w:val="18"/>
              </w:rPr>
              <w:fldChar w:fldCharType="begin">
                <w:ffData>
                  <w:name w:val=""/>
                  <w:enabled/>
                  <w:calcOnExit w:val="0"/>
                  <w:statusText w:type="text" w:val="Press 'space bar' to choose this box for TOTAL Completion of the Work.  ('spacebar' again will un-ceck box)."/>
                  <w:checkBox>
                    <w:size w:val="24"/>
                    <w:default w:val="0"/>
                  </w:checkBox>
                </w:ffData>
              </w:fldChar>
            </w:r>
            <w:r w:rsidR="00875846" w:rsidRPr="009B6CA3">
              <w:rPr>
                <w:rFonts w:ascii="Arial" w:hAnsi="Arial" w:cs="Arial"/>
                <w:b/>
                <w:caps/>
                <w:szCs w:val="18"/>
              </w:rPr>
              <w:instrText xml:space="preserve"> FORMCHECKBOX </w:instrText>
            </w:r>
            <w:r w:rsidRPr="009B6CA3">
              <w:rPr>
                <w:rFonts w:ascii="Arial" w:hAnsi="Arial" w:cs="Arial"/>
                <w:b/>
                <w:caps/>
                <w:szCs w:val="18"/>
              </w:rPr>
            </w:r>
            <w:r w:rsidRPr="009B6CA3">
              <w:rPr>
                <w:rFonts w:ascii="Arial" w:hAnsi="Arial" w:cs="Arial"/>
                <w:b/>
                <w:caps/>
                <w:szCs w:val="18"/>
              </w:rPr>
              <w:fldChar w:fldCharType="end"/>
            </w:r>
            <w:r w:rsidR="00875846" w:rsidRPr="009B6CA3">
              <w:rPr>
                <w:rFonts w:ascii="Arial" w:hAnsi="Arial" w:cs="Arial"/>
                <w:szCs w:val="18"/>
              </w:rPr>
              <w:t xml:space="preserve"> </w:t>
            </w:r>
            <w:r w:rsidR="00875846" w:rsidRPr="009B6CA3">
              <w:rPr>
                <w:rFonts w:ascii="Arial" w:hAnsi="Arial" w:cs="Arial"/>
                <w:color w:val="000000"/>
                <w:szCs w:val="18"/>
              </w:rPr>
              <w:t xml:space="preserve">ROAD </w:t>
            </w:r>
            <w:r w:rsidR="00875846">
              <w:rPr>
                <w:rFonts w:ascii="Arial" w:hAnsi="Arial" w:cs="Arial"/>
                <w:color w:val="000000"/>
                <w:szCs w:val="18"/>
              </w:rPr>
              <w:t>FINAL SURFACE TREATMENT</w:t>
            </w:r>
          </w:p>
        </w:tc>
        <w:tc>
          <w:tcPr>
            <w:tcW w:w="6120" w:type="dxa"/>
            <w:gridSpan w:val="4"/>
            <w:vMerge/>
            <w:tcBorders>
              <w:bottom w:val="nil"/>
            </w:tcBorders>
          </w:tcPr>
          <w:p w:rsidR="00875846" w:rsidRDefault="00875846" w:rsidP="00945757">
            <w:pPr>
              <w:pStyle w:val="CPC2"/>
              <w:widowControl/>
              <w:spacing w:before="40"/>
              <w:ind w:left="43" w:right="-43"/>
              <w:jc w:val="right"/>
              <w:rPr>
                <w:rFonts w:ascii="Times New Roman" w:hAnsi="Times New Roman"/>
                <w:sz w:val="16"/>
              </w:rPr>
            </w:pPr>
          </w:p>
        </w:tc>
      </w:tr>
      <w:tr w:rsidR="00875846">
        <w:trPr>
          <w:cantSplit/>
          <w:trHeight w:hRule="exact" w:val="272"/>
          <w:jc w:val="center"/>
        </w:trPr>
        <w:tc>
          <w:tcPr>
            <w:tcW w:w="11376" w:type="dxa"/>
            <w:gridSpan w:val="6"/>
            <w:tcBorders>
              <w:bottom w:val="nil"/>
            </w:tcBorders>
          </w:tcPr>
          <w:p w:rsidR="00875846" w:rsidRDefault="00875846" w:rsidP="00945757">
            <w:pPr>
              <w:pStyle w:val="CPC2"/>
              <w:widowControl/>
              <w:spacing w:before="80"/>
              <w:ind w:left="43"/>
              <w:rPr>
                <w:rFonts w:ascii="Times New Roman" w:hAnsi="Times New Roman"/>
              </w:rPr>
            </w:pPr>
          </w:p>
        </w:tc>
      </w:tr>
      <w:tr w:rsidR="00875846">
        <w:trPr>
          <w:cantSplit/>
          <w:trHeight w:hRule="exact" w:val="1080"/>
          <w:jc w:val="center"/>
        </w:trPr>
        <w:tc>
          <w:tcPr>
            <w:tcW w:w="360" w:type="dxa"/>
            <w:tcBorders>
              <w:top w:val="nil"/>
              <w:bottom w:val="nil"/>
              <w:right w:val="nil"/>
            </w:tcBorders>
            <w:shd w:val="clear" w:color="808080" w:fill="auto"/>
          </w:tcPr>
          <w:p w:rsidR="00875846" w:rsidRDefault="00875846" w:rsidP="00945757">
            <w:pPr>
              <w:pStyle w:val="CPC1"/>
              <w:widowControl/>
              <w:spacing w:before="40"/>
              <w:jc w:val="right"/>
              <w:rPr>
                <w:b/>
                <w:caps w:val="0"/>
                <w:color w:val="0000FF"/>
              </w:rPr>
            </w:pPr>
          </w:p>
        </w:tc>
        <w:tc>
          <w:tcPr>
            <w:tcW w:w="11016" w:type="dxa"/>
            <w:gridSpan w:val="5"/>
            <w:tcBorders>
              <w:top w:val="nil"/>
              <w:left w:val="nil"/>
              <w:bottom w:val="nil"/>
            </w:tcBorders>
            <w:shd w:val="clear" w:color="808080" w:fill="auto"/>
          </w:tcPr>
          <w:p w:rsidR="00875846" w:rsidRDefault="00875846" w:rsidP="00945757">
            <w:pPr>
              <w:pStyle w:val="CPC1"/>
              <w:widowControl/>
              <w:tabs>
                <w:tab w:val="left" w:pos="72"/>
                <w:tab w:val="left" w:pos="216"/>
              </w:tabs>
              <w:spacing w:before="60" w:after="40"/>
              <w:rPr>
                <w:caps w:val="0"/>
                <w:sz w:val="18"/>
              </w:rPr>
            </w:pPr>
            <w:r>
              <w:rPr>
                <w:caps w:val="0"/>
                <w:sz w:val="18"/>
              </w:rPr>
              <w:t xml:space="preserve">This is to certify that, as of </w:t>
            </w:r>
            <w:r w:rsidR="00D33631">
              <w:rPr>
                <w:rFonts w:ascii="Comic Sans MS" w:hAnsi="Comic Sans MS"/>
                <w:color w:val="0000FF"/>
                <w:sz w:val="16"/>
              </w:rPr>
              <w:fldChar w:fldCharType="begin">
                <w:ffData>
                  <w:name w:val=""/>
                  <w:enabled/>
                  <w:calcOnExit w:val="0"/>
                  <w:statusText w:type="text" w:val="Choose month of the date of Total Perform. (if using this option), otherwise bypass this option by tabbing down to Substantial Perform."/>
                  <w:ddList>
                    <w:listEntry w:val="_______________"/>
                    <w:listEntry w:val="January "/>
                    <w:listEntry w:val="February "/>
                    <w:listEntry w:val="March "/>
                    <w:listEntry w:val="April "/>
                    <w:listEntry w:val="May "/>
                    <w:listEntry w:val="June "/>
                    <w:listEntry w:val="July "/>
                    <w:listEntry w:val="August "/>
                    <w:listEntry w:val="September "/>
                    <w:listEntry w:val="October "/>
                    <w:listEntry w:val="November "/>
                    <w:listEntry w:val="December "/>
                  </w:ddList>
                </w:ffData>
              </w:fldChar>
            </w:r>
            <w:r>
              <w:rPr>
                <w:rFonts w:ascii="Comic Sans MS" w:hAnsi="Comic Sans MS"/>
                <w:color w:val="0000FF"/>
                <w:sz w:val="16"/>
              </w:rPr>
              <w:instrText xml:space="preserve"> FORMDROPDOWN </w:instrText>
            </w:r>
            <w:r w:rsidR="00D33631">
              <w:rPr>
                <w:rFonts w:ascii="Comic Sans MS" w:hAnsi="Comic Sans MS"/>
                <w:color w:val="0000FF"/>
                <w:sz w:val="16"/>
              </w:rPr>
            </w:r>
            <w:r w:rsidR="00D33631">
              <w:rPr>
                <w:rFonts w:ascii="Comic Sans MS" w:hAnsi="Comic Sans MS"/>
                <w:color w:val="0000FF"/>
                <w:sz w:val="16"/>
              </w:rPr>
              <w:fldChar w:fldCharType="end"/>
            </w:r>
            <w:r w:rsidR="00D33631">
              <w:rPr>
                <w:rFonts w:ascii="Comic Sans MS" w:hAnsi="Comic Sans MS"/>
                <w:color w:val="0000FF"/>
                <w:sz w:val="16"/>
              </w:rPr>
              <w:fldChar w:fldCharType="begin">
                <w:ffData>
                  <w:name w:val=""/>
                  <w:enabled/>
                  <w:calcOnExit w:val="0"/>
                  <w:statusText w:type="text" w:val="Choose 1st digit (use '0' if not a double digit number) for the date of Total Performance (if using this option) of the Work."/>
                  <w:ddList>
                    <w:listEntry w:val="__"/>
                    <w:listEntry w:val="0"/>
                    <w:listEntry w:val="1"/>
                    <w:listEntry w:val="2"/>
                    <w:listEntry w:val="3"/>
                  </w:ddList>
                </w:ffData>
              </w:fldChar>
            </w:r>
            <w:r>
              <w:rPr>
                <w:rFonts w:ascii="Comic Sans MS" w:hAnsi="Comic Sans MS"/>
                <w:color w:val="0000FF"/>
                <w:sz w:val="16"/>
              </w:rPr>
              <w:instrText xml:space="preserve"> FORMDROPDOWN </w:instrText>
            </w:r>
            <w:r w:rsidR="00D33631">
              <w:rPr>
                <w:rFonts w:ascii="Comic Sans MS" w:hAnsi="Comic Sans MS"/>
                <w:color w:val="0000FF"/>
                <w:sz w:val="16"/>
              </w:rPr>
            </w:r>
            <w:r w:rsidR="00D33631">
              <w:rPr>
                <w:rFonts w:ascii="Comic Sans MS" w:hAnsi="Comic Sans MS"/>
                <w:color w:val="0000FF"/>
                <w:sz w:val="16"/>
              </w:rPr>
              <w:fldChar w:fldCharType="end"/>
            </w:r>
            <w:r w:rsidR="00D33631">
              <w:rPr>
                <w:rFonts w:ascii="Comic Sans MS" w:hAnsi="Comic Sans MS"/>
                <w:color w:val="0000FF"/>
                <w:sz w:val="16"/>
              </w:rPr>
              <w:fldChar w:fldCharType="begin">
                <w:ffData>
                  <w:name w:val=""/>
                  <w:enabled/>
                  <w:calcOnExit w:val="0"/>
                  <w:statusText w:type="text" w:val="Choose 2nd digit for the date of Total Performance (if using this option) of the Work."/>
                  <w:ddList>
                    <w:listEntry w:val="__"/>
                    <w:listEntry w:val="0"/>
                    <w:listEntry w:val="1"/>
                    <w:listEntry w:val="2"/>
                    <w:listEntry w:val="3"/>
                    <w:listEntry w:val="4"/>
                    <w:listEntry w:val="5"/>
                    <w:listEntry w:val="6"/>
                    <w:listEntry w:val="7"/>
                    <w:listEntry w:val="8"/>
                    <w:listEntry w:val="9"/>
                  </w:ddList>
                </w:ffData>
              </w:fldChar>
            </w:r>
            <w:r>
              <w:rPr>
                <w:rFonts w:ascii="Comic Sans MS" w:hAnsi="Comic Sans MS"/>
                <w:color w:val="0000FF"/>
                <w:sz w:val="16"/>
              </w:rPr>
              <w:instrText xml:space="preserve"> FORMDROPDOWN </w:instrText>
            </w:r>
            <w:r w:rsidR="00D33631">
              <w:rPr>
                <w:rFonts w:ascii="Comic Sans MS" w:hAnsi="Comic Sans MS"/>
                <w:color w:val="0000FF"/>
                <w:sz w:val="16"/>
              </w:rPr>
            </w:r>
            <w:r w:rsidR="00D33631">
              <w:rPr>
                <w:rFonts w:ascii="Comic Sans MS" w:hAnsi="Comic Sans MS"/>
                <w:color w:val="0000FF"/>
                <w:sz w:val="16"/>
              </w:rPr>
              <w:fldChar w:fldCharType="end"/>
            </w:r>
            <w:r>
              <w:rPr>
                <w:caps w:val="0"/>
                <w:sz w:val="18"/>
              </w:rPr>
              <w:t xml:space="preserve">, </w:t>
            </w:r>
            <w:r>
              <w:rPr>
                <w:caps w:val="0"/>
                <w:sz w:val="20"/>
              </w:rPr>
              <w:t>2</w:t>
            </w:r>
            <w:r>
              <w:rPr>
                <w:caps w:val="0"/>
                <w:spacing w:val="20"/>
                <w:sz w:val="20"/>
              </w:rPr>
              <w:t>0</w:t>
            </w:r>
            <w:r w:rsidR="00D33631">
              <w:rPr>
                <w:rFonts w:ascii="Comic Sans MS" w:hAnsi="Comic Sans MS"/>
                <w:color w:val="0000FF"/>
                <w:sz w:val="16"/>
              </w:rPr>
              <w:fldChar w:fldCharType="begin">
                <w:ffData>
                  <w:name w:val=""/>
                  <w:enabled/>
                  <w:calcOnExit w:val="0"/>
                  <w:statusText w:type="text" w:val="Choose appropriate number extention for the year of Total Performance (if using this option) of the Work."/>
                  <w:ddList>
                    <w:listEntry w:val="____"/>
                    <w:listEntry w:val="00"/>
                    <w:listEntry w:val="01"/>
                    <w:listEntry w:val="02"/>
                    <w:listEntry w:val="03"/>
                    <w:listEntry w:val="04"/>
                    <w:listEntry w:val="05"/>
                    <w:listEntry w:val="06"/>
                    <w:listEntry w:val="07"/>
                    <w:listEntry w:val="08"/>
                    <w:listEntry w:val="09"/>
                    <w:listEntry w:val="10"/>
                    <w:listEntry w:val="11"/>
                    <w:listEntry w:val="12"/>
                    <w:listEntry w:val="13"/>
                    <w:listEntry w:val="14"/>
                    <w:listEntry w:val="15"/>
                    <w:listEntry w:val="16"/>
                    <w:listEntry w:val="17"/>
                    <w:listEntry w:val="18"/>
                    <w:listEntry w:val="19"/>
                    <w:listEntry w:val="20"/>
                  </w:ddList>
                </w:ffData>
              </w:fldChar>
            </w:r>
            <w:r>
              <w:rPr>
                <w:rFonts w:ascii="Comic Sans MS" w:hAnsi="Comic Sans MS"/>
                <w:color w:val="0000FF"/>
                <w:sz w:val="16"/>
              </w:rPr>
              <w:instrText xml:space="preserve"> FORMDROPDOWN </w:instrText>
            </w:r>
            <w:r w:rsidR="00D33631">
              <w:rPr>
                <w:rFonts w:ascii="Comic Sans MS" w:hAnsi="Comic Sans MS"/>
                <w:color w:val="0000FF"/>
                <w:sz w:val="16"/>
              </w:rPr>
            </w:r>
            <w:r w:rsidR="00D33631">
              <w:rPr>
                <w:rFonts w:ascii="Comic Sans MS" w:hAnsi="Comic Sans MS"/>
                <w:color w:val="0000FF"/>
                <w:sz w:val="16"/>
              </w:rPr>
              <w:fldChar w:fldCharType="end"/>
            </w:r>
            <w:r>
              <w:rPr>
                <w:caps w:val="0"/>
                <w:sz w:val="18"/>
              </w:rPr>
              <w:t>, the work has been carried out to the Province's satisfaction in accordance with the FFT Access Standards.</w:t>
            </w:r>
          </w:p>
        </w:tc>
      </w:tr>
      <w:tr w:rsidR="00875846">
        <w:trPr>
          <w:cantSplit/>
          <w:trHeight w:hRule="exact" w:val="1474"/>
          <w:jc w:val="center"/>
        </w:trPr>
        <w:tc>
          <w:tcPr>
            <w:tcW w:w="5940" w:type="dxa"/>
            <w:gridSpan w:val="3"/>
          </w:tcPr>
          <w:p w:rsidR="00875846" w:rsidRDefault="00875846" w:rsidP="00945757">
            <w:pPr>
              <w:pStyle w:val="CPC2"/>
              <w:spacing w:before="240" w:after="120" w:line="240" w:lineRule="atLeast"/>
              <w:ind w:left="72" w:right="-115"/>
              <w:rPr>
                <w:rFonts w:ascii="Arial" w:hAnsi="Arial"/>
                <w:sz w:val="20"/>
              </w:rPr>
            </w:pPr>
            <w:r>
              <w:rPr>
                <w:rFonts w:ascii="Arial" w:hAnsi="Arial"/>
                <w:color w:val="auto"/>
                <w:sz w:val="20"/>
              </w:rPr>
              <w:t xml:space="preserve">DATED THE </w:t>
            </w:r>
            <w:r w:rsidR="00D33631">
              <w:rPr>
                <w:sz w:val="20"/>
              </w:rPr>
              <w:fldChar w:fldCharType="begin">
                <w:ffData>
                  <w:name w:val=""/>
                  <w:enabled/>
                  <w:calcOnExit w:val="0"/>
                  <w:statusText w:type="text" w:val="Choose 1st digit (use '0' if not a double digit number) or leave blank to fill in later."/>
                  <w:ddList>
                    <w:listEntry w:val="__"/>
                    <w:listEntry w:val="0"/>
                    <w:listEntry w:val="1"/>
                    <w:listEntry w:val="2"/>
                    <w:listEntry w:val="3"/>
                  </w:ddList>
                </w:ffData>
              </w:fldChar>
            </w:r>
            <w:r>
              <w:rPr>
                <w:sz w:val="20"/>
              </w:rPr>
              <w:instrText xml:space="preserve"> FORMDROPDOWN </w:instrText>
            </w:r>
            <w:r w:rsidR="00D33631">
              <w:rPr>
                <w:sz w:val="20"/>
              </w:rPr>
            </w:r>
            <w:r w:rsidR="00D33631">
              <w:rPr>
                <w:sz w:val="20"/>
              </w:rPr>
              <w:fldChar w:fldCharType="end"/>
            </w:r>
            <w:r w:rsidR="00D33631">
              <w:rPr>
                <w:sz w:val="20"/>
              </w:rPr>
              <w:fldChar w:fldCharType="begin">
                <w:ffData>
                  <w:name w:val=""/>
                  <w:enabled/>
                  <w:calcOnExit w:val="0"/>
                  <w:statusText w:type="text" w:val="Choose 2nd digit or leave blank to fill in later."/>
                  <w:ddList>
                    <w:listEntry w:val="__"/>
                    <w:listEntry w:val="0"/>
                    <w:listEntry w:val="1"/>
                    <w:listEntry w:val="2"/>
                    <w:listEntry w:val="3"/>
                    <w:listEntry w:val="4"/>
                    <w:listEntry w:val="5"/>
                    <w:listEntry w:val="6"/>
                    <w:listEntry w:val="7"/>
                    <w:listEntry w:val="8"/>
                    <w:listEntry w:val="9"/>
                  </w:ddList>
                </w:ffData>
              </w:fldChar>
            </w:r>
            <w:r>
              <w:rPr>
                <w:sz w:val="20"/>
              </w:rPr>
              <w:instrText xml:space="preserve"> FORMDROPDOWN </w:instrText>
            </w:r>
            <w:r w:rsidR="00D33631">
              <w:rPr>
                <w:sz w:val="20"/>
              </w:rPr>
            </w:r>
            <w:r w:rsidR="00D33631">
              <w:rPr>
                <w:sz w:val="20"/>
              </w:rPr>
              <w:fldChar w:fldCharType="end"/>
            </w:r>
            <w:r w:rsidR="00D33631">
              <w:rPr>
                <w:sz w:val="20"/>
              </w:rPr>
              <w:fldChar w:fldCharType="begin">
                <w:ffData>
                  <w:name w:val=""/>
                  <w:enabled/>
                  <w:calcOnExit w:val="0"/>
                  <w:statusText w:type="text" w:val="Choose appropriate number extention for the date or leave blank to fill in later."/>
                  <w:ddList>
                    <w:listEntry w:val="__"/>
                    <w:listEntry w:val="st"/>
                    <w:listEntry w:val="nd"/>
                    <w:listEntry w:val="rd"/>
                    <w:listEntry w:val="th"/>
                  </w:ddList>
                </w:ffData>
              </w:fldChar>
            </w:r>
            <w:r>
              <w:rPr>
                <w:sz w:val="20"/>
              </w:rPr>
              <w:instrText xml:space="preserve"> FORMDROPDOWN </w:instrText>
            </w:r>
            <w:r w:rsidR="00D33631">
              <w:rPr>
                <w:sz w:val="20"/>
              </w:rPr>
            </w:r>
            <w:r w:rsidR="00D33631">
              <w:rPr>
                <w:sz w:val="20"/>
              </w:rPr>
              <w:fldChar w:fldCharType="end"/>
            </w:r>
            <w:r>
              <w:rPr>
                <w:rFonts w:ascii="Arial" w:hAnsi="Arial"/>
                <w:caps/>
                <w:color w:val="auto"/>
                <w:sz w:val="20"/>
              </w:rPr>
              <w:t xml:space="preserve"> DAY OF </w:t>
            </w:r>
            <w:r w:rsidR="00D33631">
              <w:rPr>
                <w:sz w:val="20"/>
              </w:rPr>
              <w:fldChar w:fldCharType="begin">
                <w:ffData>
                  <w:name w:val=""/>
                  <w:enabled/>
                  <w:calcOnExit w:val="0"/>
                  <w:statusText w:type="text" w:val="Choose appropriate month or leave blank to fill in later."/>
                  <w:ddList>
                    <w:listEntry w:val="_______________"/>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r>
              <w:rPr>
                <w:sz w:val="20"/>
              </w:rPr>
              <w:instrText xml:space="preserve"> FORMDROPDOWN </w:instrText>
            </w:r>
            <w:r w:rsidR="00D33631">
              <w:rPr>
                <w:sz w:val="20"/>
              </w:rPr>
            </w:r>
            <w:r w:rsidR="00D33631">
              <w:rPr>
                <w:sz w:val="20"/>
              </w:rPr>
              <w:fldChar w:fldCharType="end"/>
            </w:r>
            <w:r>
              <w:rPr>
                <w:caps/>
                <w:color w:val="auto"/>
                <w:sz w:val="20"/>
              </w:rPr>
              <w:t xml:space="preserve">, </w:t>
            </w:r>
            <w:r>
              <w:rPr>
                <w:rFonts w:ascii="Arial" w:hAnsi="Arial"/>
                <w:caps/>
                <w:color w:val="auto"/>
                <w:sz w:val="20"/>
              </w:rPr>
              <w:t>2</w:t>
            </w:r>
            <w:r>
              <w:rPr>
                <w:rFonts w:ascii="Arial" w:hAnsi="Arial"/>
                <w:caps/>
                <w:color w:val="auto"/>
                <w:spacing w:val="20"/>
                <w:sz w:val="20"/>
              </w:rPr>
              <w:t>0</w:t>
            </w:r>
            <w:r w:rsidR="00D33631">
              <w:rPr>
                <w:sz w:val="20"/>
              </w:rPr>
              <w:fldChar w:fldCharType="begin">
                <w:ffData>
                  <w:name w:val=""/>
                  <w:enabled/>
                  <w:calcOnExit w:val="0"/>
                  <w:exitMacro w:val="DocEnd.MAIN"/>
                  <w:statusText w:type="text" w:val="Choose appropriate year extension or leave blank to fill in later."/>
                  <w:ddList>
                    <w:listEntry w:val="____"/>
                    <w:listEntry w:val="00"/>
                    <w:listEntry w:val="01"/>
                    <w:listEntry w:val="02"/>
                    <w:listEntry w:val="03"/>
                    <w:listEntry w:val="04"/>
                    <w:listEntry w:val="05"/>
                    <w:listEntry w:val="06"/>
                    <w:listEntry w:val="07"/>
                    <w:listEntry w:val="08"/>
                    <w:listEntry w:val="09"/>
                    <w:listEntry w:val="10"/>
                    <w:listEntry w:val="11"/>
                    <w:listEntry w:val="12"/>
                    <w:listEntry w:val="13"/>
                    <w:listEntry w:val="14"/>
                    <w:listEntry w:val="15"/>
                    <w:listEntry w:val="16"/>
                    <w:listEntry w:val="17"/>
                    <w:listEntry w:val="18"/>
                    <w:listEntry w:val="19"/>
                    <w:listEntry w:val="20"/>
                  </w:ddList>
                </w:ffData>
              </w:fldChar>
            </w:r>
            <w:r>
              <w:rPr>
                <w:sz w:val="20"/>
              </w:rPr>
              <w:instrText xml:space="preserve"> FORMDROPDOWN </w:instrText>
            </w:r>
            <w:r w:rsidR="00D33631">
              <w:rPr>
                <w:sz w:val="20"/>
              </w:rPr>
            </w:r>
            <w:r w:rsidR="00D33631">
              <w:rPr>
                <w:sz w:val="20"/>
              </w:rPr>
              <w:fldChar w:fldCharType="end"/>
            </w:r>
            <w:r>
              <w:rPr>
                <w:caps/>
                <w:color w:val="auto"/>
                <w:sz w:val="20"/>
              </w:rPr>
              <w:t>.</w:t>
            </w:r>
          </w:p>
        </w:tc>
        <w:tc>
          <w:tcPr>
            <w:tcW w:w="5436" w:type="dxa"/>
            <w:gridSpan w:val="3"/>
          </w:tcPr>
          <w:p w:rsidR="00875846" w:rsidRDefault="00875846" w:rsidP="00945757">
            <w:pPr>
              <w:pStyle w:val="CPC2"/>
              <w:widowControl/>
              <w:spacing w:before="40" w:line="240" w:lineRule="atLeast"/>
              <w:ind w:left="43"/>
              <w:rPr>
                <w:rFonts w:ascii="Arial" w:hAnsi="Arial"/>
                <w:color w:val="auto"/>
                <w:sz w:val="16"/>
              </w:rPr>
            </w:pPr>
            <w:r>
              <w:rPr>
                <w:rFonts w:ascii="Arial" w:hAnsi="Arial"/>
                <w:color w:val="auto"/>
                <w:sz w:val="16"/>
              </w:rPr>
              <w:t>MINISTRY REPRESENTATIVE'S SIGNATURE</w:t>
            </w:r>
          </w:p>
        </w:tc>
      </w:tr>
      <w:tr w:rsidR="00875846">
        <w:trPr>
          <w:cantSplit/>
          <w:trHeight w:hRule="exact" w:val="510"/>
          <w:jc w:val="center"/>
        </w:trPr>
        <w:tc>
          <w:tcPr>
            <w:tcW w:w="11376" w:type="dxa"/>
            <w:gridSpan w:val="6"/>
            <w:tcBorders>
              <w:left w:val="nil"/>
              <w:bottom w:val="nil"/>
              <w:right w:val="nil"/>
            </w:tcBorders>
          </w:tcPr>
          <w:p w:rsidR="00875846" w:rsidRDefault="00875846" w:rsidP="00945757">
            <w:pPr>
              <w:pStyle w:val="CPC2"/>
              <w:widowControl/>
              <w:tabs>
                <w:tab w:val="center" w:pos="2124"/>
                <w:tab w:val="center" w:pos="4914"/>
              </w:tabs>
              <w:spacing w:before="120"/>
              <w:ind w:left="43" w:right="720"/>
              <w:jc w:val="center"/>
              <w:rPr>
                <w:rFonts w:ascii="Arial" w:hAnsi="Arial"/>
                <w:color w:val="auto"/>
                <w:sz w:val="16"/>
              </w:rPr>
            </w:pPr>
          </w:p>
        </w:tc>
      </w:tr>
    </w:tbl>
    <w:p w:rsidR="00875846" w:rsidRDefault="00875846" w:rsidP="00945757">
      <w:r>
        <w:t>1 COPY TO RECIPIENT; 1 COPY TO MFR DISTRICT (INCLUDING COST ESTIMATE)</w:t>
      </w:r>
    </w:p>
    <w:p w:rsidR="00875846" w:rsidRPr="00D96A9A" w:rsidRDefault="00875846" w:rsidP="00945757"/>
    <w:bookmarkEnd w:id="9"/>
    <w:bookmarkEnd w:id="10"/>
    <w:p w:rsidR="00875846" w:rsidRDefault="00875846" w:rsidP="00857CCF">
      <w:pPr>
        <w:spacing w:after="120"/>
        <w:rPr>
          <w:rFonts w:cs="Arial"/>
        </w:rPr>
      </w:pPr>
    </w:p>
    <w:sectPr w:rsidR="00875846" w:rsidSect="00831987">
      <w:headerReference w:type="default" r:id="rId24"/>
      <w:footerReference w:type="first" r:id="rId25"/>
      <w:type w:val="continuous"/>
      <w:pgSz w:w="12240" w:h="15840" w:code="1"/>
      <w:pgMar w:top="1008" w:right="1152" w:bottom="1008" w:left="1152" w:header="360" w:footer="576" w:gutter="0"/>
      <w:cols w:space="1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846" w:rsidRDefault="00875846">
      <w:r>
        <w:separator/>
      </w:r>
    </w:p>
  </w:endnote>
  <w:endnote w:type="continuationSeparator" w:id="0">
    <w:p w:rsidR="00875846" w:rsidRDefault="008758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Playbill">
    <w:panose1 w:val="040506030A0602020202"/>
    <w:charset w:val="00"/>
    <w:family w:val="decorative"/>
    <w:pitch w:val="variable"/>
    <w:sig w:usb0="00000003" w:usb1="00000000" w:usb2="00000000" w:usb3="00000000" w:csb0="00000001" w:csb1="00000000"/>
  </w:font>
  <w:font w:name="AGaramondPro-Regular">
    <w:altName w:val="Times New Roman"/>
    <w:panose1 w:val="00000000000000000000"/>
    <w:charset w:val="4D"/>
    <w:family w:val="auto"/>
    <w:notTrueType/>
    <w:pitch w:val="default"/>
    <w:sig w:usb0="00000003" w:usb1="00000000" w:usb2="00000000" w:usb3="00000000" w:csb0="00000001" w:csb1="00000000"/>
  </w:font>
  <w:font w:name="Arial-BoldMT">
    <w:altName w:val="Times New Roman"/>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46" w:rsidRDefault="00875846">
    <w:pPr>
      <w:pStyle w:val="Footer"/>
      <w:pBdr>
        <w:top w:val="single" w:sz="18" w:space="1" w:color="C0C0C0"/>
      </w:pBdr>
      <w:tabs>
        <w:tab w:val="clear" w:pos="4252"/>
        <w:tab w:val="clear" w:pos="8504"/>
        <w:tab w:val="center" w:pos="4950"/>
        <w:tab w:val="right" w:pos="9900"/>
      </w:tabs>
      <w:ind w:right="36"/>
      <w:rPr>
        <w:b/>
        <w:sz w:val="18"/>
      </w:rPr>
    </w:pPr>
    <w:r>
      <w:rPr>
        <w:b/>
        <w:sz w:val="18"/>
      </w:rPr>
      <w:tab/>
    </w:r>
    <w:r>
      <w:rPr>
        <w:b/>
        <w:sz w:val="18"/>
      </w:rPr>
      <w:tab/>
      <w:t xml:space="preserve">Page </w:t>
    </w:r>
    <w:r w:rsidR="00D33631">
      <w:rPr>
        <w:b/>
        <w:sz w:val="18"/>
      </w:rPr>
      <w:fldChar w:fldCharType="begin"/>
    </w:r>
    <w:r>
      <w:rPr>
        <w:b/>
        <w:sz w:val="18"/>
      </w:rPr>
      <w:instrText>PAGE</w:instrText>
    </w:r>
    <w:r w:rsidR="00D33631">
      <w:rPr>
        <w:b/>
        <w:sz w:val="18"/>
      </w:rPr>
      <w:fldChar w:fldCharType="separate"/>
    </w:r>
    <w:r w:rsidR="00C61BAC">
      <w:rPr>
        <w:b/>
        <w:noProof/>
        <w:sz w:val="18"/>
      </w:rPr>
      <w:t>1</w:t>
    </w:r>
    <w:r w:rsidR="00D33631">
      <w:rPr>
        <w:b/>
        <w:sz w:val="18"/>
      </w:rPr>
      <w:fldChar w:fldCharType="end"/>
    </w:r>
    <w:r>
      <w:rPr>
        <w:b/>
        <w:sz w:val="18"/>
      </w:rPr>
      <w:t xml:space="preserve"> of </w:t>
    </w:r>
    <w:r w:rsidR="00D33631">
      <w:rPr>
        <w:rStyle w:val="PageNumber"/>
        <w:b/>
        <w:sz w:val="18"/>
      </w:rPr>
      <w:fldChar w:fldCharType="begin"/>
    </w:r>
    <w:r>
      <w:rPr>
        <w:rStyle w:val="PageNumber"/>
        <w:b/>
        <w:sz w:val="18"/>
      </w:rPr>
      <w:instrText xml:space="preserve"> NUMPAGES </w:instrText>
    </w:r>
    <w:r w:rsidR="00D33631">
      <w:rPr>
        <w:rStyle w:val="PageNumber"/>
        <w:b/>
        <w:sz w:val="18"/>
      </w:rPr>
      <w:fldChar w:fldCharType="separate"/>
    </w:r>
    <w:r w:rsidR="00C61BAC">
      <w:rPr>
        <w:rStyle w:val="PageNumber"/>
        <w:b/>
        <w:noProof/>
        <w:sz w:val="18"/>
      </w:rPr>
      <w:t>41</w:t>
    </w:r>
    <w:r w:rsidR="00D33631">
      <w:rPr>
        <w:rStyle w:val="PageNumber"/>
        <w:b/>
        <w:sz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46" w:rsidRDefault="00875846" w:rsidP="00FB4A33">
    <w:pPr>
      <w:pStyle w:val="Footer"/>
      <w:pBdr>
        <w:top w:val="single" w:sz="18" w:space="1" w:color="C0C0C0"/>
      </w:pBdr>
      <w:tabs>
        <w:tab w:val="clear" w:pos="4252"/>
        <w:tab w:val="clear" w:pos="8504"/>
        <w:tab w:val="center" w:pos="4950"/>
        <w:tab w:val="right" w:pos="9900"/>
      </w:tabs>
      <w:ind w:right="36"/>
      <w:jc w:val="right"/>
      <w:rPr>
        <w:b/>
        <w:sz w:val="18"/>
      </w:rPr>
    </w:pPr>
    <w:r>
      <w:rPr>
        <w:b/>
        <w:sz w:val="18"/>
      </w:rPr>
      <w:t xml:space="preserve">Page </w:t>
    </w:r>
    <w:r w:rsidR="00D33631">
      <w:rPr>
        <w:b/>
        <w:sz w:val="18"/>
      </w:rPr>
      <w:fldChar w:fldCharType="begin"/>
    </w:r>
    <w:r>
      <w:rPr>
        <w:b/>
        <w:sz w:val="18"/>
      </w:rPr>
      <w:instrText>PAGE</w:instrText>
    </w:r>
    <w:r w:rsidR="00D33631">
      <w:rPr>
        <w:b/>
        <w:sz w:val="18"/>
      </w:rPr>
      <w:fldChar w:fldCharType="separate"/>
    </w:r>
    <w:r w:rsidR="00C61BAC">
      <w:rPr>
        <w:b/>
        <w:noProof/>
        <w:sz w:val="18"/>
      </w:rPr>
      <w:t>2</w:t>
    </w:r>
    <w:r w:rsidR="00D33631">
      <w:rPr>
        <w:b/>
        <w:sz w:val="18"/>
      </w:rPr>
      <w:fldChar w:fldCharType="end"/>
    </w:r>
    <w:r>
      <w:rPr>
        <w:b/>
        <w:sz w:val="18"/>
      </w:rPr>
      <w:t xml:space="preserve"> of </w:t>
    </w:r>
    <w:r w:rsidR="00D33631">
      <w:rPr>
        <w:rStyle w:val="PageNumber"/>
        <w:b/>
        <w:sz w:val="18"/>
      </w:rPr>
      <w:fldChar w:fldCharType="begin"/>
    </w:r>
    <w:r>
      <w:rPr>
        <w:rStyle w:val="PageNumber"/>
        <w:b/>
        <w:sz w:val="18"/>
      </w:rPr>
      <w:instrText xml:space="preserve"> NUMPAGES </w:instrText>
    </w:r>
    <w:r w:rsidR="00D33631">
      <w:rPr>
        <w:rStyle w:val="PageNumber"/>
        <w:b/>
        <w:sz w:val="18"/>
      </w:rPr>
      <w:fldChar w:fldCharType="separate"/>
    </w:r>
    <w:r w:rsidR="00C61BAC">
      <w:rPr>
        <w:rStyle w:val="PageNumber"/>
        <w:b/>
        <w:noProof/>
        <w:sz w:val="18"/>
      </w:rPr>
      <w:t>41</w:t>
    </w:r>
    <w:r w:rsidR="00D33631">
      <w:rPr>
        <w:rStyle w:val="PageNumber"/>
        <w:b/>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46" w:rsidRDefault="00875846">
    <w:pPr>
      <w:pStyle w:val="Footer"/>
      <w:pBdr>
        <w:top w:val="single" w:sz="18" w:space="1" w:color="C0C0C0"/>
      </w:pBdr>
      <w:tabs>
        <w:tab w:val="clear" w:pos="4252"/>
        <w:tab w:val="clear" w:pos="8504"/>
        <w:tab w:val="center" w:pos="4950"/>
        <w:tab w:val="right" w:pos="9900"/>
      </w:tabs>
      <w:ind w:right="36"/>
    </w:pPr>
    <w:r>
      <w:rPr>
        <w:b/>
        <w:sz w:val="18"/>
      </w:rPr>
      <w:t>SD FS720A  HFP 2002/05</w:t>
    </w:r>
    <w:r>
      <w:rPr>
        <w:sz w:val="18"/>
      </w:rPr>
      <w:tab/>
    </w:r>
    <w:r>
      <w:rPr>
        <w:sz w:val="18"/>
      </w:rPr>
      <w:tab/>
      <w:t xml:space="preserve">Page </w:t>
    </w:r>
    <w:r w:rsidR="00D33631">
      <w:rPr>
        <w:sz w:val="18"/>
      </w:rPr>
      <w:fldChar w:fldCharType="begin"/>
    </w:r>
    <w:r>
      <w:rPr>
        <w:sz w:val="18"/>
      </w:rPr>
      <w:instrText>PAGE</w:instrText>
    </w:r>
    <w:r w:rsidR="00D33631">
      <w:rPr>
        <w:sz w:val="18"/>
      </w:rPr>
      <w:fldChar w:fldCharType="separate"/>
    </w:r>
    <w:r>
      <w:rPr>
        <w:noProof/>
        <w:sz w:val="18"/>
      </w:rPr>
      <w:t>2</w:t>
    </w:r>
    <w:r w:rsidR="00D33631">
      <w:rPr>
        <w:sz w:val="18"/>
      </w:rPr>
      <w:fldChar w:fldCharType="end"/>
    </w:r>
    <w:r>
      <w:rPr>
        <w:sz w:val="18"/>
      </w:rPr>
      <w:t xml:space="preserve"> of </w:t>
    </w:r>
    <w:fldSimple w:instr=" NUMPAGES  \* MERGEFORMAT ">
      <w:r w:rsidRPr="00B47F0A">
        <w:rPr>
          <w:noProof/>
          <w:sz w:val="18"/>
        </w:rPr>
        <w:t>42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846" w:rsidRDefault="00875846">
      <w:r>
        <w:separator/>
      </w:r>
    </w:p>
  </w:footnote>
  <w:footnote w:type="continuationSeparator" w:id="0">
    <w:p w:rsidR="00875846" w:rsidRDefault="008758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46" w:rsidRDefault="00875846">
    <w:pPr>
      <w:pStyle w:val="Header"/>
      <w:pBdr>
        <w:bottom w:val="single" w:sz="12" w:space="1" w:color="C0C0C0"/>
      </w:pBdr>
      <w:tabs>
        <w:tab w:val="clear" w:pos="4320"/>
        <w:tab w:val="clear" w:pos="8640"/>
        <w:tab w:val="right" w:pos="9900"/>
      </w:tabs>
    </w:pPr>
    <w:r>
      <w:rPr>
        <w:rFonts w:ascii="Arial Black" w:hAnsi="Arial Black"/>
        <w:i/>
        <w:sz w:val="18"/>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46" w:rsidRDefault="00875846">
    <w:pPr>
      <w:pStyle w:val="Header"/>
    </w:pPr>
  </w:p>
  <w:p w:rsidR="00875846" w:rsidRDefault="00875846"/>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46" w:rsidRDefault="00875846" w:rsidP="00FB4A33">
    <w:pPr>
      <w:pStyle w:val="Header"/>
      <w:jc w:val="right"/>
    </w:pPr>
    <w:r>
      <w:t>Forests for Tomorrow (FFT) Access Standards</w:t>
    </w:r>
  </w:p>
  <w:p w:rsidR="00875846" w:rsidRDefault="0087584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46" w:rsidRPr="004B49BB" w:rsidRDefault="00875846" w:rsidP="004B49BB">
    <w:pPr>
      <w:pStyle w:val="Header"/>
      <w:tabs>
        <w:tab w:val="left" w:pos="-78"/>
      </w:tabs>
      <w:spacing w:before="0" w:line="240" w:lineRule="atLeast"/>
      <w:jc w:val="right"/>
      <w:rPr>
        <w:rFonts w:ascii="Univers (W1)" w:hAnsi="Univers (W1)"/>
        <w:color w:val="000000"/>
      </w:rPr>
    </w:pPr>
    <w:r>
      <w:rPr>
        <w:rFonts w:cs="Arial"/>
        <w:bCs/>
        <w:color w:val="000000"/>
      </w:rPr>
      <w:t>Forests for Tomorrow (</w:t>
    </w:r>
    <w:r w:rsidRPr="005A0778">
      <w:rPr>
        <w:rFonts w:cs="Arial"/>
        <w:bCs/>
        <w:color w:val="000000"/>
      </w:rPr>
      <w:t>FFT</w:t>
    </w:r>
    <w:r>
      <w:rPr>
        <w:rFonts w:cs="Arial"/>
        <w:bCs/>
        <w:color w:val="000000"/>
      </w:rPr>
      <w:t>) Access Standards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94F8548C"/>
    <w:lvl w:ilvl="0">
      <w:start w:val="1"/>
      <w:numFmt w:val="bullet"/>
      <w:lvlText w:val=""/>
      <w:lvlJc w:val="left"/>
      <w:pPr>
        <w:tabs>
          <w:tab w:val="num" w:pos="720"/>
        </w:tabs>
        <w:ind w:left="720" w:hanging="360"/>
      </w:pPr>
      <w:rPr>
        <w:rFonts w:ascii="Symbol" w:hAnsi="Symbol" w:hint="default"/>
      </w:rPr>
    </w:lvl>
  </w:abstractNum>
  <w:abstractNum w:abstractNumId="1">
    <w:nsid w:val="FFFFFF89"/>
    <w:multiLevelType w:val="singleLevel"/>
    <w:tmpl w:val="C430220C"/>
    <w:lvl w:ilvl="0">
      <w:start w:val="1"/>
      <w:numFmt w:val="bullet"/>
      <w:lvlText w:val=""/>
      <w:lvlJc w:val="left"/>
      <w:pPr>
        <w:tabs>
          <w:tab w:val="num" w:pos="360"/>
        </w:tabs>
        <w:ind w:left="360" w:hanging="360"/>
      </w:pPr>
      <w:rPr>
        <w:rFonts w:ascii="Symbol" w:hAnsi="Symbol" w:hint="default"/>
      </w:rPr>
    </w:lvl>
  </w:abstractNum>
  <w:abstractNum w:abstractNumId="2">
    <w:nsid w:val="01595E45"/>
    <w:multiLevelType w:val="hybridMultilevel"/>
    <w:tmpl w:val="987401C2"/>
    <w:lvl w:ilvl="0" w:tplc="BD2027B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1D70A5"/>
    <w:multiLevelType w:val="multilevel"/>
    <w:tmpl w:val="92EE335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
    <w:nsid w:val="046828C7"/>
    <w:multiLevelType w:val="singleLevel"/>
    <w:tmpl w:val="F670C318"/>
    <w:lvl w:ilvl="0">
      <w:start w:val="1"/>
      <w:numFmt w:val="lowerRoman"/>
      <w:lvlText w:val="(%1)"/>
      <w:lvlJc w:val="left"/>
      <w:pPr>
        <w:tabs>
          <w:tab w:val="num" w:pos="1080"/>
        </w:tabs>
        <w:ind w:left="720" w:hanging="360"/>
      </w:pPr>
      <w:rPr>
        <w:rFonts w:cs="Times New Roman" w:hint="default"/>
      </w:rPr>
    </w:lvl>
  </w:abstractNum>
  <w:abstractNum w:abstractNumId="5">
    <w:nsid w:val="04F3038F"/>
    <w:multiLevelType w:val="singleLevel"/>
    <w:tmpl w:val="8E40A3C6"/>
    <w:lvl w:ilvl="0">
      <w:start w:val="1"/>
      <w:numFmt w:val="lowerLetter"/>
      <w:lvlText w:val="(%1)"/>
      <w:lvlJc w:val="left"/>
      <w:pPr>
        <w:tabs>
          <w:tab w:val="num" w:pos="720"/>
        </w:tabs>
        <w:ind w:left="720" w:hanging="360"/>
      </w:pPr>
      <w:rPr>
        <w:rFonts w:cs="Times New Roman" w:hint="default"/>
      </w:rPr>
    </w:lvl>
  </w:abstractNum>
  <w:abstractNum w:abstractNumId="6">
    <w:nsid w:val="060F1A41"/>
    <w:multiLevelType w:val="hybridMultilevel"/>
    <w:tmpl w:val="A82ACF94"/>
    <w:lvl w:ilvl="0" w:tplc="DEF62B5A">
      <w:start w:val="1"/>
      <w:numFmt w:val="bullet"/>
      <w:lvlText w:val=""/>
      <w:lvlJc w:val="left"/>
      <w:pPr>
        <w:tabs>
          <w:tab w:val="num" w:pos="1353"/>
        </w:tabs>
        <w:ind w:left="1353" w:hanging="360"/>
      </w:pPr>
      <w:rPr>
        <w:rFonts w:ascii="Symbol" w:hAnsi="Symbol" w:hint="default"/>
      </w:rPr>
    </w:lvl>
    <w:lvl w:ilvl="1" w:tplc="04090003" w:tentative="1">
      <w:start w:val="1"/>
      <w:numFmt w:val="bullet"/>
      <w:lvlText w:val="o"/>
      <w:lvlJc w:val="left"/>
      <w:pPr>
        <w:tabs>
          <w:tab w:val="num" w:pos="2073"/>
        </w:tabs>
        <w:ind w:left="2073" w:hanging="360"/>
      </w:pPr>
      <w:rPr>
        <w:rFonts w:ascii="Courier New" w:hAnsi="Courier New" w:hint="default"/>
      </w:rPr>
    </w:lvl>
    <w:lvl w:ilvl="2" w:tplc="04090005" w:tentative="1">
      <w:start w:val="1"/>
      <w:numFmt w:val="bullet"/>
      <w:lvlText w:val=""/>
      <w:lvlJc w:val="left"/>
      <w:pPr>
        <w:tabs>
          <w:tab w:val="num" w:pos="2793"/>
        </w:tabs>
        <w:ind w:left="2793" w:hanging="360"/>
      </w:pPr>
      <w:rPr>
        <w:rFonts w:ascii="Wingdings" w:hAnsi="Wingdings" w:hint="default"/>
      </w:rPr>
    </w:lvl>
    <w:lvl w:ilvl="3" w:tplc="04090001" w:tentative="1">
      <w:start w:val="1"/>
      <w:numFmt w:val="bullet"/>
      <w:lvlText w:val=""/>
      <w:lvlJc w:val="left"/>
      <w:pPr>
        <w:tabs>
          <w:tab w:val="num" w:pos="3513"/>
        </w:tabs>
        <w:ind w:left="3513" w:hanging="360"/>
      </w:pPr>
      <w:rPr>
        <w:rFonts w:ascii="Symbol" w:hAnsi="Symbol" w:hint="default"/>
      </w:rPr>
    </w:lvl>
    <w:lvl w:ilvl="4" w:tplc="04090003" w:tentative="1">
      <w:start w:val="1"/>
      <w:numFmt w:val="bullet"/>
      <w:lvlText w:val="o"/>
      <w:lvlJc w:val="left"/>
      <w:pPr>
        <w:tabs>
          <w:tab w:val="num" w:pos="4233"/>
        </w:tabs>
        <w:ind w:left="4233" w:hanging="360"/>
      </w:pPr>
      <w:rPr>
        <w:rFonts w:ascii="Courier New" w:hAnsi="Courier New" w:hint="default"/>
      </w:rPr>
    </w:lvl>
    <w:lvl w:ilvl="5" w:tplc="04090005" w:tentative="1">
      <w:start w:val="1"/>
      <w:numFmt w:val="bullet"/>
      <w:lvlText w:val=""/>
      <w:lvlJc w:val="left"/>
      <w:pPr>
        <w:tabs>
          <w:tab w:val="num" w:pos="4953"/>
        </w:tabs>
        <w:ind w:left="4953" w:hanging="360"/>
      </w:pPr>
      <w:rPr>
        <w:rFonts w:ascii="Wingdings" w:hAnsi="Wingdings" w:hint="default"/>
      </w:rPr>
    </w:lvl>
    <w:lvl w:ilvl="6" w:tplc="04090001" w:tentative="1">
      <w:start w:val="1"/>
      <w:numFmt w:val="bullet"/>
      <w:lvlText w:val=""/>
      <w:lvlJc w:val="left"/>
      <w:pPr>
        <w:tabs>
          <w:tab w:val="num" w:pos="5673"/>
        </w:tabs>
        <w:ind w:left="5673" w:hanging="360"/>
      </w:pPr>
      <w:rPr>
        <w:rFonts w:ascii="Symbol" w:hAnsi="Symbol" w:hint="default"/>
      </w:rPr>
    </w:lvl>
    <w:lvl w:ilvl="7" w:tplc="04090003" w:tentative="1">
      <w:start w:val="1"/>
      <w:numFmt w:val="bullet"/>
      <w:lvlText w:val="o"/>
      <w:lvlJc w:val="left"/>
      <w:pPr>
        <w:tabs>
          <w:tab w:val="num" w:pos="6393"/>
        </w:tabs>
        <w:ind w:left="6393" w:hanging="360"/>
      </w:pPr>
      <w:rPr>
        <w:rFonts w:ascii="Courier New" w:hAnsi="Courier New" w:hint="default"/>
      </w:rPr>
    </w:lvl>
    <w:lvl w:ilvl="8" w:tplc="04090005" w:tentative="1">
      <w:start w:val="1"/>
      <w:numFmt w:val="bullet"/>
      <w:lvlText w:val=""/>
      <w:lvlJc w:val="left"/>
      <w:pPr>
        <w:tabs>
          <w:tab w:val="num" w:pos="7113"/>
        </w:tabs>
        <w:ind w:left="7113" w:hanging="360"/>
      </w:pPr>
      <w:rPr>
        <w:rFonts w:ascii="Wingdings" w:hAnsi="Wingdings" w:hint="default"/>
      </w:rPr>
    </w:lvl>
  </w:abstractNum>
  <w:abstractNum w:abstractNumId="7">
    <w:nsid w:val="07737300"/>
    <w:multiLevelType w:val="hybridMultilevel"/>
    <w:tmpl w:val="0F3A8FAC"/>
    <w:lvl w:ilvl="0" w:tplc="DEF62B5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8A83BA9"/>
    <w:multiLevelType w:val="hybridMultilevel"/>
    <w:tmpl w:val="E722B51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09AC40C0"/>
    <w:multiLevelType w:val="hybridMultilevel"/>
    <w:tmpl w:val="8C0E5B34"/>
    <w:lvl w:ilvl="0" w:tplc="04090003">
      <w:start w:val="1"/>
      <w:numFmt w:val="bullet"/>
      <w:lvlText w:val="o"/>
      <w:lvlJc w:val="left"/>
      <w:pPr>
        <w:tabs>
          <w:tab w:val="num" w:pos="720"/>
        </w:tabs>
        <w:ind w:left="720" w:hanging="360"/>
      </w:pPr>
      <w:rPr>
        <w:rFonts w:ascii="Courier New" w:hAnsi="Courier New" w:hint="default"/>
      </w:rPr>
    </w:lvl>
    <w:lvl w:ilvl="1" w:tplc="23861AE6" w:tentative="1">
      <w:start w:val="1"/>
      <w:numFmt w:val="bullet"/>
      <w:lvlText w:val="o"/>
      <w:lvlJc w:val="left"/>
      <w:pPr>
        <w:tabs>
          <w:tab w:val="num" w:pos="1440"/>
        </w:tabs>
        <w:ind w:left="1440" w:hanging="360"/>
      </w:pPr>
      <w:rPr>
        <w:rFonts w:ascii="Courier New" w:hAnsi="Courier New" w:hint="default"/>
      </w:rPr>
    </w:lvl>
    <w:lvl w:ilvl="2" w:tplc="2E1A11D4" w:tentative="1">
      <w:start w:val="1"/>
      <w:numFmt w:val="bullet"/>
      <w:lvlText w:val=""/>
      <w:lvlJc w:val="left"/>
      <w:pPr>
        <w:tabs>
          <w:tab w:val="num" w:pos="2160"/>
        </w:tabs>
        <w:ind w:left="2160" w:hanging="360"/>
      </w:pPr>
      <w:rPr>
        <w:rFonts w:ascii="Wingdings" w:hAnsi="Wingdings" w:hint="default"/>
      </w:rPr>
    </w:lvl>
    <w:lvl w:ilvl="3" w:tplc="526C5946" w:tentative="1">
      <w:start w:val="1"/>
      <w:numFmt w:val="bullet"/>
      <w:lvlText w:val=""/>
      <w:lvlJc w:val="left"/>
      <w:pPr>
        <w:tabs>
          <w:tab w:val="num" w:pos="2880"/>
        </w:tabs>
        <w:ind w:left="2880" w:hanging="360"/>
      </w:pPr>
      <w:rPr>
        <w:rFonts w:ascii="Symbol" w:hAnsi="Symbol" w:hint="default"/>
      </w:rPr>
    </w:lvl>
    <w:lvl w:ilvl="4" w:tplc="4DF07594" w:tentative="1">
      <w:start w:val="1"/>
      <w:numFmt w:val="bullet"/>
      <w:lvlText w:val="o"/>
      <w:lvlJc w:val="left"/>
      <w:pPr>
        <w:tabs>
          <w:tab w:val="num" w:pos="3600"/>
        </w:tabs>
        <w:ind w:left="3600" w:hanging="360"/>
      </w:pPr>
      <w:rPr>
        <w:rFonts w:ascii="Courier New" w:hAnsi="Courier New" w:hint="default"/>
      </w:rPr>
    </w:lvl>
    <w:lvl w:ilvl="5" w:tplc="4B6AA880" w:tentative="1">
      <w:start w:val="1"/>
      <w:numFmt w:val="bullet"/>
      <w:lvlText w:val=""/>
      <w:lvlJc w:val="left"/>
      <w:pPr>
        <w:tabs>
          <w:tab w:val="num" w:pos="4320"/>
        </w:tabs>
        <w:ind w:left="4320" w:hanging="360"/>
      </w:pPr>
      <w:rPr>
        <w:rFonts w:ascii="Wingdings" w:hAnsi="Wingdings" w:hint="default"/>
      </w:rPr>
    </w:lvl>
    <w:lvl w:ilvl="6" w:tplc="D65C02D0" w:tentative="1">
      <w:start w:val="1"/>
      <w:numFmt w:val="bullet"/>
      <w:lvlText w:val=""/>
      <w:lvlJc w:val="left"/>
      <w:pPr>
        <w:tabs>
          <w:tab w:val="num" w:pos="5040"/>
        </w:tabs>
        <w:ind w:left="5040" w:hanging="360"/>
      </w:pPr>
      <w:rPr>
        <w:rFonts w:ascii="Symbol" w:hAnsi="Symbol" w:hint="default"/>
      </w:rPr>
    </w:lvl>
    <w:lvl w:ilvl="7" w:tplc="68CCFB9E" w:tentative="1">
      <w:start w:val="1"/>
      <w:numFmt w:val="bullet"/>
      <w:lvlText w:val="o"/>
      <w:lvlJc w:val="left"/>
      <w:pPr>
        <w:tabs>
          <w:tab w:val="num" w:pos="5760"/>
        </w:tabs>
        <w:ind w:left="5760" w:hanging="360"/>
      </w:pPr>
      <w:rPr>
        <w:rFonts w:ascii="Courier New" w:hAnsi="Courier New" w:hint="default"/>
      </w:rPr>
    </w:lvl>
    <w:lvl w:ilvl="8" w:tplc="A7B2FC74" w:tentative="1">
      <w:start w:val="1"/>
      <w:numFmt w:val="bullet"/>
      <w:lvlText w:val=""/>
      <w:lvlJc w:val="left"/>
      <w:pPr>
        <w:tabs>
          <w:tab w:val="num" w:pos="6480"/>
        </w:tabs>
        <w:ind w:left="6480" w:hanging="360"/>
      </w:pPr>
      <w:rPr>
        <w:rFonts w:ascii="Wingdings" w:hAnsi="Wingdings" w:hint="default"/>
      </w:rPr>
    </w:lvl>
  </w:abstractNum>
  <w:abstractNum w:abstractNumId="10">
    <w:nsid w:val="0B0274C4"/>
    <w:multiLevelType w:val="singleLevel"/>
    <w:tmpl w:val="71B25AC2"/>
    <w:lvl w:ilvl="0">
      <w:start w:val="2"/>
      <w:numFmt w:val="decimal"/>
      <w:lvlText w:val="%1."/>
      <w:lvlJc w:val="left"/>
      <w:pPr>
        <w:tabs>
          <w:tab w:val="num" w:pos="360"/>
        </w:tabs>
        <w:ind w:left="360" w:hanging="360"/>
      </w:pPr>
      <w:rPr>
        <w:rFonts w:cs="Times New Roman"/>
      </w:rPr>
    </w:lvl>
  </w:abstractNum>
  <w:abstractNum w:abstractNumId="11">
    <w:nsid w:val="0C9D02F2"/>
    <w:multiLevelType w:val="singleLevel"/>
    <w:tmpl w:val="5CA8001E"/>
    <w:lvl w:ilvl="0">
      <w:start w:val="1"/>
      <w:numFmt w:val="lowerLetter"/>
      <w:lvlText w:val="(%1)"/>
      <w:lvlJc w:val="left"/>
      <w:pPr>
        <w:tabs>
          <w:tab w:val="num" w:pos="720"/>
        </w:tabs>
        <w:ind w:left="720" w:hanging="360"/>
      </w:pPr>
      <w:rPr>
        <w:rFonts w:cs="Times New Roman" w:hint="default"/>
      </w:rPr>
    </w:lvl>
  </w:abstractNum>
  <w:abstractNum w:abstractNumId="12">
    <w:nsid w:val="0D8F49E0"/>
    <w:multiLevelType w:val="singleLevel"/>
    <w:tmpl w:val="52B6961C"/>
    <w:lvl w:ilvl="0">
      <w:start w:val="1"/>
      <w:numFmt w:val="lowerRoman"/>
      <w:lvlText w:val="(%1)"/>
      <w:lvlJc w:val="right"/>
      <w:pPr>
        <w:tabs>
          <w:tab w:val="num" w:pos="504"/>
        </w:tabs>
        <w:ind w:left="504" w:hanging="216"/>
      </w:pPr>
      <w:rPr>
        <w:rFonts w:cs="Times New Roman"/>
      </w:rPr>
    </w:lvl>
  </w:abstractNum>
  <w:abstractNum w:abstractNumId="13">
    <w:nsid w:val="0E853575"/>
    <w:multiLevelType w:val="hybridMultilevel"/>
    <w:tmpl w:val="FF2AB59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0176703"/>
    <w:multiLevelType w:val="hybridMultilevel"/>
    <w:tmpl w:val="7924B5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10E30B28"/>
    <w:multiLevelType w:val="singleLevel"/>
    <w:tmpl w:val="60E48F46"/>
    <w:lvl w:ilvl="0">
      <w:start w:val="1"/>
      <w:numFmt w:val="decimal"/>
      <w:lvlText w:val="%1."/>
      <w:lvlJc w:val="left"/>
      <w:pPr>
        <w:tabs>
          <w:tab w:val="num" w:pos="360"/>
        </w:tabs>
        <w:ind w:left="360" w:hanging="360"/>
      </w:pPr>
      <w:rPr>
        <w:rFonts w:cs="Times New Roman"/>
      </w:rPr>
    </w:lvl>
  </w:abstractNum>
  <w:abstractNum w:abstractNumId="16">
    <w:nsid w:val="10EB3823"/>
    <w:multiLevelType w:val="hybridMultilevel"/>
    <w:tmpl w:val="B6544616"/>
    <w:lvl w:ilvl="0" w:tplc="00000F3E">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127965D6"/>
    <w:multiLevelType w:val="hybridMultilevel"/>
    <w:tmpl w:val="42F2A4F2"/>
    <w:lvl w:ilvl="0" w:tplc="DEF62B5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2951017"/>
    <w:multiLevelType w:val="hybridMultilevel"/>
    <w:tmpl w:val="FBA0D77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nsid w:val="18ED02B5"/>
    <w:multiLevelType w:val="hybridMultilevel"/>
    <w:tmpl w:val="36EE9F2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nsid w:val="19063CDD"/>
    <w:multiLevelType w:val="hybridMultilevel"/>
    <w:tmpl w:val="64E66A54"/>
    <w:lvl w:ilvl="0" w:tplc="BD2027B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19A463C4"/>
    <w:multiLevelType w:val="singleLevel"/>
    <w:tmpl w:val="07B63F3C"/>
    <w:lvl w:ilvl="0">
      <w:start w:val="6"/>
      <w:numFmt w:val="decimal"/>
      <w:lvlText w:val="%1."/>
      <w:lvlJc w:val="left"/>
      <w:pPr>
        <w:tabs>
          <w:tab w:val="num" w:pos="360"/>
        </w:tabs>
        <w:ind w:left="360" w:hanging="360"/>
      </w:pPr>
      <w:rPr>
        <w:rFonts w:cs="Times New Roman"/>
      </w:rPr>
    </w:lvl>
  </w:abstractNum>
  <w:abstractNum w:abstractNumId="22">
    <w:nsid w:val="1A6B3228"/>
    <w:multiLevelType w:val="hybridMultilevel"/>
    <w:tmpl w:val="EE8E4D4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1B3B52D4"/>
    <w:multiLevelType w:val="hybridMultilevel"/>
    <w:tmpl w:val="B9DC9EE0"/>
    <w:lvl w:ilvl="0" w:tplc="DEF62B5A">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4">
    <w:nsid w:val="1B537572"/>
    <w:multiLevelType w:val="hybridMultilevel"/>
    <w:tmpl w:val="AE1AB7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1B7218B3"/>
    <w:multiLevelType w:val="hybridMultilevel"/>
    <w:tmpl w:val="6EDA394E"/>
    <w:lvl w:ilvl="0" w:tplc="DEF62B5A">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6">
    <w:nsid w:val="1F220C78"/>
    <w:multiLevelType w:val="singleLevel"/>
    <w:tmpl w:val="77649FD4"/>
    <w:lvl w:ilvl="0">
      <w:start w:val="7"/>
      <w:numFmt w:val="decimal"/>
      <w:lvlText w:val="%1."/>
      <w:lvlJc w:val="left"/>
      <w:pPr>
        <w:tabs>
          <w:tab w:val="num" w:pos="360"/>
        </w:tabs>
        <w:ind w:left="360" w:hanging="360"/>
      </w:pPr>
      <w:rPr>
        <w:rFonts w:cs="Times New Roman"/>
      </w:rPr>
    </w:lvl>
  </w:abstractNum>
  <w:abstractNum w:abstractNumId="27">
    <w:nsid w:val="1F9D0937"/>
    <w:multiLevelType w:val="hybridMultilevel"/>
    <w:tmpl w:val="7E367EAA"/>
    <w:lvl w:ilvl="0" w:tplc="DEF62B5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22C512B3"/>
    <w:multiLevelType w:val="hybridMultilevel"/>
    <w:tmpl w:val="32404CE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9">
    <w:nsid w:val="23801147"/>
    <w:multiLevelType w:val="multilevel"/>
    <w:tmpl w:val="0FE40E5A"/>
    <w:lvl w:ilvl="0">
      <w:start w:val="4"/>
      <w:numFmt w:val="decimal"/>
      <w:lvlText w:val="%1"/>
      <w:lvlJc w:val="left"/>
      <w:pPr>
        <w:tabs>
          <w:tab w:val="num" w:pos="720"/>
        </w:tabs>
        <w:ind w:left="720" w:hanging="72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248D762D"/>
    <w:multiLevelType w:val="hybridMultilevel"/>
    <w:tmpl w:val="E7C054E2"/>
    <w:lvl w:ilvl="0" w:tplc="FFFFFFFF">
      <w:start w:val="1"/>
      <w:numFmt w:val="bullet"/>
      <w:lvlText w:val=""/>
      <w:lvlJc w:val="left"/>
      <w:pPr>
        <w:tabs>
          <w:tab w:val="num" w:pos="900"/>
        </w:tabs>
        <w:ind w:left="900" w:hanging="360"/>
      </w:pPr>
      <w:rPr>
        <w:rFonts w:ascii="Symbol" w:hAnsi="Symbol"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31">
    <w:nsid w:val="25195696"/>
    <w:multiLevelType w:val="singleLevel"/>
    <w:tmpl w:val="793EBFD8"/>
    <w:lvl w:ilvl="0">
      <w:start w:val="1"/>
      <w:numFmt w:val="lowerLetter"/>
      <w:lvlText w:val="(%1)"/>
      <w:lvlJc w:val="left"/>
      <w:pPr>
        <w:tabs>
          <w:tab w:val="num" w:pos="720"/>
        </w:tabs>
        <w:ind w:left="720" w:hanging="360"/>
      </w:pPr>
      <w:rPr>
        <w:rFonts w:cs="Times New Roman" w:hint="default"/>
      </w:rPr>
    </w:lvl>
  </w:abstractNum>
  <w:abstractNum w:abstractNumId="32">
    <w:nsid w:val="271E5E8C"/>
    <w:multiLevelType w:val="multilevel"/>
    <w:tmpl w:val="BB94A0D4"/>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28935418"/>
    <w:multiLevelType w:val="hybridMultilevel"/>
    <w:tmpl w:val="A86A6B4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4">
    <w:nsid w:val="2A8B3EC3"/>
    <w:multiLevelType w:val="singleLevel"/>
    <w:tmpl w:val="3AA2D372"/>
    <w:lvl w:ilvl="0">
      <w:start w:val="1"/>
      <w:numFmt w:val="lowerLetter"/>
      <w:lvlText w:val="(%1)"/>
      <w:lvlJc w:val="left"/>
      <w:pPr>
        <w:tabs>
          <w:tab w:val="num" w:pos="720"/>
        </w:tabs>
        <w:ind w:left="720" w:hanging="360"/>
      </w:pPr>
      <w:rPr>
        <w:rFonts w:cs="Times New Roman" w:hint="default"/>
      </w:rPr>
    </w:lvl>
  </w:abstractNum>
  <w:abstractNum w:abstractNumId="35">
    <w:nsid w:val="2A9B2737"/>
    <w:multiLevelType w:val="hybridMultilevel"/>
    <w:tmpl w:val="9BBE4606"/>
    <w:lvl w:ilvl="0" w:tplc="FFFFFFFF">
      <w:start w:val="1"/>
      <w:numFmt w:val="bullet"/>
      <w:lvlText w:val="o"/>
      <w:lvlJc w:val="left"/>
      <w:pPr>
        <w:tabs>
          <w:tab w:val="num" w:pos="720"/>
        </w:tabs>
        <w:ind w:left="720" w:hanging="360"/>
      </w:pPr>
      <w:rPr>
        <w:rFonts w:ascii="Courier New" w:hAnsi="Courier New"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2AD452C4"/>
    <w:multiLevelType w:val="hybridMultilevel"/>
    <w:tmpl w:val="14F8F6B6"/>
    <w:lvl w:ilvl="0" w:tplc="04090003">
      <w:start w:val="1"/>
      <w:numFmt w:val="bullet"/>
      <w:lvlText w:val=""/>
      <w:lvlJc w:val="left"/>
      <w:pPr>
        <w:tabs>
          <w:tab w:val="num" w:pos="720"/>
        </w:tabs>
        <w:ind w:left="720" w:hanging="360"/>
      </w:pPr>
      <w:rPr>
        <w:rFonts w:ascii="Symbol" w:hAnsi="Symbol" w:hint="default"/>
      </w:rPr>
    </w:lvl>
    <w:lvl w:ilvl="1" w:tplc="0409000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2AF109DC"/>
    <w:multiLevelType w:val="singleLevel"/>
    <w:tmpl w:val="51D279AE"/>
    <w:lvl w:ilvl="0">
      <w:start w:val="3"/>
      <w:numFmt w:val="decimal"/>
      <w:lvlText w:val="%1."/>
      <w:lvlJc w:val="left"/>
      <w:pPr>
        <w:tabs>
          <w:tab w:val="num" w:pos="360"/>
        </w:tabs>
        <w:ind w:left="360" w:hanging="360"/>
      </w:pPr>
      <w:rPr>
        <w:rFonts w:cs="Times New Roman"/>
      </w:rPr>
    </w:lvl>
  </w:abstractNum>
  <w:abstractNum w:abstractNumId="38">
    <w:nsid w:val="2B2B3F6E"/>
    <w:multiLevelType w:val="singleLevel"/>
    <w:tmpl w:val="95AC6962"/>
    <w:lvl w:ilvl="0">
      <w:start w:val="3"/>
      <w:numFmt w:val="lowerLetter"/>
      <w:lvlText w:val="(%1)"/>
      <w:lvlJc w:val="left"/>
      <w:pPr>
        <w:tabs>
          <w:tab w:val="num" w:pos="720"/>
        </w:tabs>
        <w:ind w:left="720" w:hanging="360"/>
      </w:pPr>
      <w:rPr>
        <w:rFonts w:cs="Times New Roman" w:hint="default"/>
      </w:rPr>
    </w:lvl>
  </w:abstractNum>
  <w:abstractNum w:abstractNumId="39">
    <w:nsid w:val="2C015594"/>
    <w:multiLevelType w:val="hybridMultilevel"/>
    <w:tmpl w:val="C3144D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nsid w:val="2EBF1693"/>
    <w:multiLevelType w:val="hybridMultilevel"/>
    <w:tmpl w:val="D86079F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2F406CE2"/>
    <w:multiLevelType w:val="hybridMultilevel"/>
    <w:tmpl w:val="E0BE60AC"/>
    <w:lvl w:ilvl="0" w:tplc="FFFFFFFF">
      <w:start w:val="1"/>
      <w:numFmt w:val="bullet"/>
      <w:lvlText w:val=""/>
      <w:lvlJc w:val="left"/>
      <w:pPr>
        <w:tabs>
          <w:tab w:val="num" w:pos="480"/>
        </w:tabs>
        <w:ind w:left="480" w:hanging="360"/>
      </w:pPr>
      <w:rPr>
        <w:rFonts w:ascii="Symbol" w:hAnsi="Symbol" w:hint="default"/>
      </w:rPr>
    </w:lvl>
    <w:lvl w:ilvl="1" w:tplc="FFFFFFFF">
      <w:start w:val="1"/>
      <w:numFmt w:val="bullet"/>
      <w:lvlText w:val="o"/>
      <w:lvlJc w:val="left"/>
      <w:pPr>
        <w:tabs>
          <w:tab w:val="num" w:pos="1200"/>
        </w:tabs>
        <w:ind w:left="1200" w:hanging="360"/>
      </w:pPr>
      <w:rPr>
        <w:rFonts w:ascii="Courier New" w:hAnsi="Courier New" w:hint="default"/>
      </w:rPr>
    </w:lvl>
    <w:lvl w:ilvl="2" w:tplc="FFFFFFFF" w:tentative="1">
      <w:start w:val="1"/>
      <w:numFmt w:val="bullet"/>
      <w:lvlText w:val=""/>
      <w:lvlJc w:val="left"/>
      <w:pPr>
        <w:tabs>
          <w:tab w:val="num" w:pos="1920"/>
        </w:tabs>
        <w:ind w:left="1920" w:hanging="360"/>
      </w:pPr>
      <w:rPr>
        <w:rFonts w:ascii="Wingdings" w:hAnsi="Wingdings" w:hint="default"/>
      </w:rPr>
    </w:lvl>
    <w:lvl w:ilvl="3" w:tplc="FFFFFFFF" w:tentative="1">
      <w:start w:val="1"/>
      <w:numFmt w:val="bullet"/>
      <w:lvlText w:val=""/>
      <w:lvlJc w:val="left"/>
      <w:pPr>
        <w:tabs>
          <w:tab w:val="num" w:pos="2640"/>
        </w:tabs>
        <w:ind w:left="2640" w:hanging="360"/>
      </w:pPr>
      <w:rPr>
        <w:rFonts w:ascii="Symbol" w:hAnsi="Symbol" w:hint="default"/>
      </w:rPr>
    </w:lvl>
    <w:lvl w:ilvl="4" w:tplc="FFFFFFFF" w:tentative="1">
      <w:start w:val="1"/>
      <w:numFmt w:val="bullet"/>
      <w:lvlText w:val="o"/>
      <w:lvlJc w:val="left"/>
      <w:pPr>
        <w:tabs>
          <w:tab w:val="num" w:pos="3360"/>
        </w:tabs>
        <w:ind w:left="3360" w:hanging="360"/>
      </w:pPr>
      <w:rPr>
        <w:rFonts w:ascii="Courier New" w:hAnsi="Courier New" w:hint="default"/>
      </w:rPr>
    </w:lvl>
    <w:lvl w:ilvl="5" w:tplc="FFFFFFFF" w:tentative="1">
      <w:start w:val="1"/>
      <w:numFmt w:val="bullet"/>
      <w:lvlText w:val=""/>
      <w:lvlJc w:val="left"/>
      <w:pPr>
        <w:tabs>
          <w:tab w:val="num" w:pos="4080"/>
        </w:tabs>
        <w:ind w:left="4080" w:hanging="360"/>
      </w:pPr>
      <w:rPr>
        <w:rFonts w:ascii="Wingdings" w:hAnsi="Wingdings" w:hint="default"/>
      </w:rPr>
    </w:lvl>
    <w:lvl w:ilvl="6" w:tplc="FFFFFFFF" w:tentative="1">
      <w:start w:val="1"/>
      <w:numFmt w:val="bullet"/>
      <w:lvlText w:val=""/>
      <w:lvlJc w:val="left"/>
      <w:pPr>
        <w:tabs>
          <w:tab w:val="num" w:pos="4800"/>
        </w:tabs>
        <w:ind w:left="4800" w:hanging="360"/>
      </w:pPr>
      <w:rPr>
        <w:rFonts w:ascii="Symbol" w:hAnsi="Symbol" w:hint="default"/>
      </w:rPr>
    </w:lvl>
    <w:lvl w:ilvl="7" w:tplc="FFFFFFFF" w:tentative="1">
      <w:start w:val="1"/>
      <w:numFmt w:val="bullet"/>
      <w:lvlText w:val="o"/>
      <w:lvlJc w:val="left"/>
      <w:pPr>
        <w:tabs>
          <w:tab w:val="num" w:pos="5520"/>
        </w:tabs>
        <w:ind w:left="5520" w:hanging="360"/>
      </w:pPr>
      <w:rPr>
        <w:rFonts w:ascii="Courier New" w:hAnsi="Courier New" w:hint="default"/>
      </w:rPr>
    </w:lvl>
    <w:lvl w:ilvl="8" w:tplc="FFFFFFFF" w:tentative="1">
      <w:start w:val="1"/>
      <w:numFmt w:val="bullet"/>
      <w:lvlText w:val=""/>
      <w:lvlJc w:val="left"/>
      <w:pPr>
        <w:tabs>
          <w:tab w:val="num" w:pos="6240"/>
        </w:tabs>
        <w:ind w:left="6240" w:hanging="360"/>
      </w:pPr>
      <w:rPr>
        <w:rFonts w:ascii="Wingdings" w:hAnsi="Wingdings" w:hint="default"/>
      </w:rPr>
    </w:lvl>
  </w:abstractNum>
  <w:abstractNum w:abstractNumId="42">
    <w:nsid w:val="323B43EA"/>
    <w:multiLevelType w:val="hybridMultilevel"/>
    <w:tmpl w:val="5F92FC3C"/>
    <w:lvl w:ilvl="0" w:tplc="DEF62B5A">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43">
    <w:nsid w:val="324079B6"/>
    <w:multiLevelType w:val="hybridMultilevel"/>
    <w:tmpl w:val="249A98A0"/>
    <w:lvl w:ilvl="0" w:tplc="6A48C052">
      <w:start w:val="1"/>
      <w:numFmt w:val="bullet"/>
      <w:lvlText w:val=""/>
      <w:lvlJc w:val="left"/>
      <w:pPr>
        <w:tabs>
          <w:tab w:val="num" w:pos="720"/>
        </w:tabs>
        <w:ind w:left="720" w:hanging="360"/>
      </w:pPr>
      <w:rPr>
        <w:rFonts w:ascii="Symbol" w:hAnsi="Symbol" w:hint="default"/>
      </w:rPr>
    </w:lvl>
    <w:lvl w:ilvl="1" w:tplc="10090019">
      <w:start w:val="1"/>
      <w:numFmt w:val="bullet"/>
      <w:lvlText w:val="o"/>
      <w:lvlJc w:val="left"/>
      <w:pPr>
        <w:tabs>
          <w:tab w:val="num" w:pos="1440"/>
        </w:tabs>
        <w:ind w:left="1440" w:hanging="360"/>
      </w:pPr>
      <w:rPr>
        <w:rFonts w:ascii="Courier New" w:hAnsi="Courier New" w:hint="default"/>
      </w:rPr>
    </w:lvl>
    <w:lvl w:ilvl="2" w:tplc="1009001B" w:tentative="1">
      <w:start w:val="1"/>
      <w:numFmt w:val="bullet"/>
      <w:lvlText w:val=""/>
      <w:lvlJc w:val="left"/>
      <w:pPr>
        <w:tabs>
          <w:tab w:val="num" w:pos="2160"/>
        </w:tabs>
        <w:ind w:left="2160" w:hanging="360"/>
      </w:pPr>
      <w:rPr>
        <w:rFonts w:ascii="Wingdings" w:hAnsi="Wingdings" w:hint="default"/>
      </w:rPr>
    </w:lvl>
    <w:lvl w:ilvl="3" w:tplc="1009000F" w:tentative="1">
      <w:start w:val="1"/>
      <w:numFmt w:val="bullet"/>
      <w:lvlText w:val=""/>
      <w:lvlJc w:val="left"/>
      <w:pPr>
        <w:tabs>
          <w:tab w:val="num" w:pos="2880"/>
        </w:tabs>
        <w:ind w:left="2880" w:hanging="360"/>
      </w:pPr>
      <w:rPr>
        <w:rFonts w:ascii="Symbol" w:hAnsi="Symbol" w:hint="default"/>
      </w:rPr>
    </w:lvl>
    <w:lvl w:ilvl="4" w:tplc="10090019" w:tentative="1">
      <w:start w:val="1"/>
      <w:numFmt w:val="bullet"/>
      <w:lvlText w:val="o"/>
      <w:lvlJc w:val="left"/>
      <w:pPr>
        <w:tabs>
          <w:tab w:val="num" w:pos="3600"/>
        </w:tabs>
        <w:ind w:left="3600" w:hanging="360"/>
      </w:pPr>
      <w:rPr>
        <w:rFonts w:ascii="Courier New" w:hAnsi="Courier New" w:hint="default"/>
      </w:rPr>
    </w:lvl>
    <w:lvl w:ilvl="5" w:tplc="1009001B" w:tentative="1">
      <w:start w:val="1"/>
      <w:numFmt w:val="bullet"/>
      <w:lvlText w:val=""/>
      <w:lvlJc w:val="left"/>
      <w:pPr>
        <w:tabs>
          <w:tab w:val="num" w:pos="4320"/>
        </w:tabs>
        <w:ind w:left="4320" w:hanging="360"/>
      </w:pPr>
      <w:rPr>
        <w:rFonts w:ascii="Wingdings" w:hAnsi="Wingdings" w:hint="default"/>
      </w:rPr>
    </w:lvl>
    <w:lvl w:ilvl="6" w:tplc="1009000F" w:tentative="1">
      <w:start w:val="1"/>
      <w:numFmt w:val="bullet"/>
      <w:lvlText w:val=""/>
      <w:lvlJc w:val="left"/>
      <w:pPr>
        <w:tabs>
          <w:tab w:val="num" w:pos="5040"/>
        </w:tabs>
        <w:ind w:left="5040" w:hanging="360"/>
      </w:pPr>
      <w:rPr>
        <w:rFonts w:ascii="Symbol" w:hAnsi="Symbol" w:hint="default"/>
      </w:rPr>
    </w:lvl>
    <w:lvl w:ilvl="7" w:tplc="10090019" w:tentative="1">
      <w:start w:val="1"/>
      <w:numFmt w:val="bullet"/>
      <w:lvlText w:val="o"/>
      <w:lvlJc w:val="left"/>
      <w:pPr>
        <w:tabs>
          <w:tab w:val="num" w:pos="5760"/>
        </w:tabs>
        <w:ind w:left="5760" w:hanging="360"/>
      </w:pPr>
      <w:rPr>
        <w:rFonts w:ascii="Courier New" w:hAnsi="Courier New" w:hint="default"/>
      </w:rPr>
    </w:lvl>
    <w:lvl w:ilvl="8" w:tplc="1009001B" w:tentative="1">
      <w:start w:val="1"/>
      <w:numFmt w:val="bullet"/>
      <w:lvlText w:val=""/>
      <w:lvlJc w:val="left"/>
      <w:pPr>
        <w:tabs>
          <w:tab w:val="num" w:pos="6480"/>
        </w:tabs>
        <w:ind w:left="6480" w:hanging="360"/>
      </w:pPr>
      <w:rPr>
        <w:rFonts w:ascii="Wingdings" w:hAnsi="Wingdings" w:hint="default"/>
      </w:rPr>
    </w:lvl>
  </w:abstractNum>
  <w:abstractNum w:abstractNumId="44">
    <w:nsid w:val="34C6446E"/>
    <w:multiLevelType w:val="hybridMultilevel"/>
    <w:tmpl w:val="F6E68E0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nsid w:val="39D311FD"/>
    <w:multiLevelType w:val="singleLevel"/>
    <w:tmpl w:val="17A6B936"/>
    <w:lvl w:ilvl="0">
      <w:start w:val="8"/>
      <w:numFmt w:val="decimal"/>
      <w:lvlText w:val="%1."/>
      <w:lvlJc w:val="left"/>
      <w:pPr>
        <w:tabs>
          <w:tab w:val="num" w:pos="360"/>
        </w:tabs>
        <w:ind w:left="360" w:hanging="360"/>
      </w:pPr>
      <w:rPr>
        <w:rFonts w:cs="Times New Roman"/>
      </w:rPr>
    </w:lvl>
  </w:abstractNum>
  <w:abstractNum w:abstractNumId="46">
    <w:nsid w:val="3BE3277E"/>
    <w:multiLevelType w:val="hybridMultilevel"/>
    <w:tmpl w:val="A60CB3E4"/>
    <w:lvl w:ilvl="0" w:tplc="FFFFFFFF">
      <w:start w:val="1"/>
      <w:numFmt w:val="bullet"/>
      <w:lvlText w:val=""/>
      <w:lvlJc w:val="left"/>
      <w:pPr>
        <w:tabs>
          <w:tab w:val="num" w:pos="1260"/>
        </w:tabs>
        <w:ind w:left="1260" w:hanging="360"/>
      </w:pPr>
      <w:rPr>
        <w:rFonts w:ascii="Symbol" w:hAnsi="Symbol" w:hint="default"/>
      </w:rPr>
    </w:lvl>
    <w:lvl w:ilvl="1" w:tplc="FFFFFFFF">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47">
    <w:nsid w:val="3C566120"/>
    <w:multiLevelType w:val="singleLevel"/>
    <w:tmpl w:val="434A02F2"/>
    <w:lvl w:ilvl="0">
      <w:start w:val="1"/>
      <w:numFmt w:val="lowerLetter"/>
      <w:lvlText w:val="(%1)"/>
      <w:lvlJc w:val="left"/>
      <w:pPr>
        <w:tabs>
          <w:tab w:val="num" w:pos="720"/>
        </w:tabs>
        <w:ind w:left="720" w:hanging="360"/>
      </w:pPr>
      <w:rPr>
        <w:rFonts w:cs="Times New Roman" w:hint="default"/>
      </w:rPr>
    </w:lvl>
  </w:abstractNum>
  <w:abstractNum w:abstractNumId="48">
    <w:nsid w:val="3C9E3EDF"/>
    <w:multiLevelType w:val="singleLevel"/>
    <w:tmpl w:val="8F260984"/>
    <w:lvl w:ilvl="0">
      <w:start w:val="1"/>
      <w:numFmt w:val="lowerLetter"/>
      <w:lvlText w:val="(%1)"/>
      <w:lvlJc w:val="left"/>
      <w:pPr>
        <w:tabs>
          <w:tab w:val="num" w:pos="720"/>
        </w:tabs>
        <w:ind w:left="720" w:hanging="360"/>
      </w:pPr>
      <w:rPr>
        <w:rFonts w:cs="Times New Roman" w:hint="default"/>
      </w:rPr>
    </w:lvl>
  </w:abstractNum>
  <w:abstractNum w:abstractNumId="49">
    <w:nsid w:val="3D0A58FB"/>
    <w:multiLevelType w:val="hybridMultilevel"/>
    <w:tmpl w:val="C46E31D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nsid w:val="3FCB13B3"/>
    <w:multiLevelType w:val="hybridMultilevel"/>
    <w:tmpl w:val="9182BECE"/>
    <w:lvl w:ilvl="0" w:tplc="FFFFFFFF">
      <w:start w:val="1"/>
      <w:numFmt w:val="decimal"/>
      <w:lvlText w:val="%1."/>
      <w:lvlJc w:val="left"/>
      <w:pPr>
        <w:tabs>
          <w:tab w:val="num" w:pos="2160"/>
        </w:tabs>
        <w:ind w:left="2160" w:hanging="360"/>
      </w:pPr>
      <w:rPr>
        <w:rFonts w:cs="Times New Roman"/>
      </w:rPr>
    </w:lvl>
    <w:lvl w:ilvl="1" w:tplc="FFFFFFFF">
      <w:start w:val="1"/>
      <w:numFmt w:val="bullet"/>
      <w:lvlText w:val=""/>
      <w:lvlJc w:val="left"/>
      <w:pPr>
        <w:tabs>
          <w:tab w:val="num" w:pos="2880"/>
        </w:tabs>
        <w:ind w:left="2880" w:hanging="360"/>
      </w:pPr>
      <w:rPr>
        <w:rFonts w:ascii="Symbol" w:hAnsi="Symbol" w:hint="default"/>
      </w:rPr>
    </w:lvl>
    <w:lvl w:ilvl="2" w:tplc="FFFFFFFF" w:tentative="1">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51">
    <w:nsid w:val="402B74A5"/>
    <w:multiLevelType w:val="singleLevel"/>
    <w:tmpl w:val="68A02CC8"/>
    <w:lvl w:ilvl="0">
      <w:numFmt w:val="bullet"/>
      <w:pStyle w:val="bullets"/>
      <w:lvlText w:val=""/>
      <w:lvlJc w:val="left"/>
      <w:pPr>
        <w:tabs>
          <w:tab w:val="num" w:pos="0"/>
        </w:tabs>
      </w:pPr>
      <w:rPr>
        <w:rFonts w:ascii="Symbol" w:hAnsi="Symbol" w:hint="default"/>
        <w:sz w:val="16"/>
      </w:rPr>
    </w:lvl>
  </w:abstractNum>
  <w:abstractNum w:abstractNumId="52">
    <w:nsid w:val="41603DFB"/>
    <w:multiLevelType w:val="hybridMultilevel"/>
    <w:tmpl w:val="F7C0303C"/>
    <w:lvl w:ilvl="0" w:tplc="00000F3E">
      <w:start w:val="1"/>
      <w:numFmt w:val="bullet"/>
      <w:lvlText w:val="•"/>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42B258D7"/>
    <w:multiLevelType w:val="singleLevel"/>
    <w:tmpl w:val="FB2A182A"/>
    <w:lvl w:ilvl="0">
      <w:start w:val="1"/>
      <w:numFmt w:val="lowerRoman"/>
      <w:lvlText w:val="(%1)"/>
      <w:lvlJc w:val="left"/>
      <w:pPr>
        <w:tabs>
          <w:tab w:val="num" w:pos="1080"/>
        </w:tabs>
        <w:ind w:left="720" w:hanging="360"/>
      </w:pPr>
      <w:rPr>
        <w:rFonts w:cs="Times New Roman" w:hint="default"/>
      </w:rPr>
    </w:lvl>
  </w:abstractNum>
  <w:abstractNum w:abstractNumId="54">
    <w:nsid w:val="43ED1D4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5">
    <w:nsid w:val="45800B08"/>
    <w:multiLevelType w:val="singleLevel"/>
    <w:tmpl w:val="0809000F"/>
    <w:lvl w:ilvl="0">
      <w:start w:val="1"/>
      <w:numFmt w:val="decimal"/>
      <w:lvlText w:val="%1."/>
      <w:lvlJc w:val="left"/>
      <w:pPr>
        <w:tabs>
          <w:tab w:val="num" w:pos="360"/>
        </w:tabs>
        <w:ind w:left="360" w:hanging="360"/>
      </w:pPr>
      <w:rPr>
        <w:rFonts w:cs="Times New Roman"/>
      </w:rPr>
    </w:lvl>
  </w:abstractNum>
  <w:abstractNum w:abstractNumId="56">
    <w:nsid w:val="46097B54"/>
    <w:multiLevelType w:val="singleLevel"/>
    <w:tmpl w:val="3586D234"/>
    <w:lvl w:ilvl="0">
      <w:start w:val="10"/>
      <w:numFmt w:val="decimal"/>
      <w:lvlText w:val="%1."/>
      <w:lvlJc w:val="left"/>
      <w:pPr>
        <w:tabs>
          <w:tab w:val="num" w:pos="360"/>
        </w:tabs>
        <w:ind w:left="360" w:hanging="360"/>
      </w:pPr>
      <w:rPr>
        <w:rFonts w:cs="Times New Roman"/>
      </w:rPr>
    </w:lvl>
  </w:abstractNum>
  <w:abstractNum w:abstractNumId="57">
    <w:nsid w:val="4768325B"/>
    <w:multiLevelType w:val="hybridMultilevel"/>
    <w:tmpl w:val="F97CA902"/>
    <w:lvl w:ilvl="0" w:tplc="DEF62B5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58">
    <w:nsid w:val="4B2340D9"/>
    <w:multiLevelType w:val="singleLevel"/>
    <w:tmpl w:val="2BCA6894"/>
    <w:lvl w:ilvl="0">
      <w:start w:val="7"/>
      <w:numFmt w:val="lowerLetter"/>
      <w:lvlText w:val="(%1)"/>
      <w:lvlJc w:val="left"/>
      <w:pPr>
        <w:tabs>
          <w:tab w:val="num" w:pos="720"/>
        </w:tabs>
        <w:ind w:left="720" w:hanging="360"/>
      </w:pPr>
      <w:rPr>
        <w:rFonts w:cs="Times New Roman" w:hint="default"/>
      </w:rPr>
    </w:lvl>
  </w:abstractNum>
  <w:abstractNum w:abstractNumId="59">
    <w:nsid w:val="4E206D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0">
    <w:nsid w:val="56DC07D2"/>
    <w:multiLevelType w:val="hybridMultilevel"/>
    <w:tmpl w:val="50763F32"/>
    <w:lvl w:ilvl="0" w:tplc="04090001">
      <w:start w:val="1"/>
      <w:numFmt w:val="bullet"/>
      <w:lvlText w:val=""/>
      <w:lvlJc w:val="left"/>
      <w:pPr>
        <w:tabs>
          <w:tab w:val="num" w:pos="270"/>
        </w:tabs>
        <w:ind w:left="270" w:hanging="360"/>
      </w:pPr>
      <w:rPr>
        <w:rFonts w:ascii="Symbol" w:hAnsi="Symbol" w:hint="default"/>
      </w:rPr>
    </w:lvl>
    <w:lvl w:ilvl="1" w:tplc="04090003" w:tentative="1">
      <w:start w:val="1"/>
      <w:numFmt w:val="bullet"/>
      <w:lvlText w:val="o"/>
      <w:lvlJc w:val="left"/>
      <w:pPr>
        <w:tabs>
          <w:tab w:val="num" w:pos="990"/>
        </w:tabs>
        <w:ind w:left="990" w:hanging="360"/>
      </w:pPr>
      <w:rPr>
        <w:rFonts w:ascii="Courier New" w:hAnsi="Courier New" w:hint="default"/>
      </w:rPr>
    </w:lvl>
    <w:lvl w:ilvl="2" w:tplc="04090005" w:tentative="1">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1">
    <w:nsid w:val="577B548A"/>
    <w:multiLevelType w:val="hybridMultilevel"/>
    <w:tmpl w:val="FC0889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2">
    <w:nsid w:val="58D40C54"/>
    <w:multiLevelType w:val="singleLevel"/>
    <w:tmpl w:val="DAEE6DDA"/>
    <w:lvl w:ilvl="0">
      <w:start w:val="1"/>
      <w:numFmt w:val="lowerRoman"/>
      <w:lvlText w:val="(%1)"/>
      <w:lvlJc w:val="left"/>
      <w:pPr>
        <w:tabs>
          <w:tab w:val="num" w:pos="1080"/>
        </w:tabs>
        <w:ind w:left="720" w:hanging="360"/>
      </w:pPr>
      <w:rPr>
        <w:rFonts w:cs="Times New Roman" w:hint="default"/>
      </w:rPr>
    </w:lvl>
  </w:abstractNum>
  <w:abstractNum w:abstractNumId="63">
    <w:nsid w:val="5CA3107C"/>
    <w:multiLevelType w:val="singleLevel"/>
    <w:tmpl w:val="2A6E1FB4"/>
    <w:lvl w:ilvl="0">
      <w:start w:val="4"/>
      <w:numFmt w:val="lowerLetter"/>
      <w:lvlText w:val="(%1)"/>
      <w:lvlJc w:val="left"/>
      <w:pPr>
        <w:tabs>
          <w:tab w:val="num" w:pos="360"/>
        </w:tabs>
        <w:ind w:left="360" w:hanging="360"/>
      </w:pPr>
      <w:rPr>
        <w:rFonts w:cs="Times New Roman"/>
      </w:rPr>
    </w:lvl>
  </w:abstractNum>
  <w:abstractNum w:abstractNumId="64">
    <w:nsid w:val="609F7B77"/>
    <w:multiLevelType w:val="hybridMultilevel"/>
    <w:tmpl w:val="A3687EEA"/>
    <w:lvl w:ilvl="0" w:tplc="BD2027B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62DA07A3"/>
    <w:multiLevelType w:val="hybridMultilevel"/>
    <w:tmpl w:val="75F2659E"/>
    <w:lvl w:ilvl="0" w:tplc="DEF62B5A">
      <w:start w:val="1"/>
      <w:numFmt w:val="bullet"/>
      <w:lvlText w:val=""/>
      <w:lvlJc w:val="left"/>
      <w:pPr>
        <w:tabs>
          <w:tab w:val="num" w:pos="1260"/>
        </w:tabs>
        <w:ind w:left="126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6">
    <w:nsid w:val="64777408"/>
    <w:multiLevelType w:val="hybridMultilevel"/>
    <w:tmpl w:val="743CC52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7">
    <w:nsid w:val="64B66C00"/>
    <w:multiLevelType w:val="hybridMultilevel"/>
    <w:tmpl w:val="49C6C4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nsid w:val="66092A63"/>
    <w:multiLevelType w:val="hybridMultilevel"/>
    <w:tmpl w:val="97A077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662022F6"/>
    <w:multiLevelType w:val="singleLevel"/>
    <w:tmpl w:val="6B089A10"/>
    <w:lvl w:ilvl="0">
      <w:start w:val="3"/>
      <w:numFmt w:val="lowerLetter"/>
      <w:lvlText w:val="(%1)"/>
      <w:lvlJc w:val="left"/>
      <w:pPr>
        <w:tabs>
          <w:tab w:val="num" w:pos="720"/>
        </w:tabs>
        <w:ind w:left="720" w:hanging="360"/>
      </w:pPr>
      <w:rPr>
        <w:rFonts w:cs="Times New Roman" w:hint="default"/>
      </w:rPr>
    </w:lvl>
  </w:abstractNum>
  <w:abstractNum w:abstractNumId="70">
    <w:nsid w:val="66A47161"/>
    <w:multiLevelType w:val="hybridMultilevel"/>
    <w:tmpl w:val="ABEE38D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nsid w:val="696C2909"/>
    <w:multiLevelType w:val="hybridMultilevel"/>
    <w:tmpl w:val="D8664EEE"/>
    <w:lvl w:ilvl="0" w:tplc="FFFFFFFF">
      <w:start w:val="1"/>
      <w:numFmt w:val="bullet"/>
      <w:lvlText w:val=""/>
      <w:lvlJc w:val="left"/>
      <w:pPr>
        <w:tabs>
          <w:tab w:val="num" w:pos="900"/>
        </w:tabs>
        <w:ind w:left="900" w:hanging="360"/>
      </w:pPr>
      <w:rPr>
        <w:rFonts w:ascii="Symbol" w:hAnsi="Symbol"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72">
    <w:nsid w:val="69BC1728"/>
    <w:multiLevelType w:val="hybridMultilevel"/>
    <w:tmpl w:val="39E6B81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nsid w:val="6B4D2A97"/>
    <w:multiLevelType w:val="singleLevel"/>
    <w:tmpl w:val="8E40A3C6"/>
    <w:lvl w:ilvl="0">
      <w:start w:val="1"/>
      <w:numFmt w:val="lowerLetter"/>
      <w:lvlText w:val="(%1)"/>
      <w:lvlJc w:val="left"/>
      <w:pPr>
        <w:tabs>
          <w:tab w:val="num" w:pos="720"/>
        </w:tabs>
        <w:ind w:left="720" w:hanging="360"/>
      </w:pPr>
      <w:rPr>
        <w:rFonts w:cs="Times New Roman" w:hint="default"/>
      </w:rPr>
    </w:lvl>
  </w:abstractNum>
  <w:abstractNum w:abstractNumId="74">
    <w:nsid w:val="6CB528F7"/>
    <w:multiLevelType w:val="singleLevel"/>
    <w:tmpl w:val="A0A0999E"/>
    <w:lvl w:ilvl="0">
      <w:start w:val="1"/>
      <w:numFmt w:val="lowerRoman"/>
      <w:lvlText w:val="(%1)"/>
      <w:lvlJc w:val="left"/>
      <w:pPr>
        <w:tabs>
          <w:tab w:val="num" w:pos="1080"/>
        </w:tabs>
        <w:ind w:left="720" w:hanging="360"/>
      </w:pPr>
      <w:rPr>
        <w:rFonts w:cs="Times New Roman" w:hint="default"/>
      </w:rPr>
    </w:lvl>
  </w:abstractNum>
  <w:abstractNum w:abstractNumId="75">
    <w:nsid w:val="6E3B1926"/>
    <w:multiLevelType w:val="hybridMultilevel"/>
    <w:tmpl w:val="0C3CA588"/>
    <w:lvl w:ilvl="0" w:tplc="DEF62B5A">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6E7F5802"/>
    <w:multiLevelType w:val="hybridMultilevel"/>
    <w:tmpl w:val="3926ED2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7">
    <w:nsid w:val="700676E6"/>
    <w:multiLevelType w:val="hybridMultilevel"/>
    <w:tmpl w:val="02B4F4AC"/>
    <w:lvl w:ilvl="0" w:tplc="DEF62B5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nsid w:val="707B5DED"/>
    <w:multiLevelType w:val="singleLevel"/>
    <w:tmpl w:val="9CBECCEA"/>
    <w:lvl w:ilvl="0">
      <w:start w:val="1"/>
      <w:numFmt w:val="lowerLetter"/>
      <w:lvlText w:val="(%1)"/>
      <w:lvlJc w:val="left"/>
      <w:pPr>
        <w:tabs>
          <w:tab w:val="num" w:pos="720"/>
        </w:tabs>
        <w:ind w:left="720" w:hanging="360"/>
      </w:pPr>
      <w:rPr>
        <w:rFonts w:cs="Times New Roman"/>
        <w:sz w:val="15"/>
      </w:rPr>
    </w:lvl>
  </w:abstractNum>
  <w:abstractNum w:abstractNumId="79">
    <w:nsid w:val="713E1C67"/>
    <w:multiLevelType w:val="hybridMultilevel"/>
    <w:tmpl w:val="B0648C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0">
    <w:nsid w:val="71FF1D39"/>
    <w:multiLevelType w:val="hybridMultilevel"/>
    <w:tmpl w:val="AFCE02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762D5B4E"/>
    <w:multiLevelType w:val="hybridMultilevel"/>
    <w:tmpl w:val="E0D2937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2">
    <w:nsid w:val="781C2204"/>
    <w:multiLevelType w:val="hybridMultilevel"/>
    <w:tmpl w:val="C160F9C0"/>
    <w:lvl w:ilvl="0" w:tplc="BD2027B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783E2639"/>
    <w:multiLevelType w:val="singleLevel"/>
    <w:tmpl w:val="16AC0C4E"/>
    <w:lvl w:ilvl="0">
      <w:start w:val="1"/>
      <w:numFmt w:val="upperLetter"/>
      <w:lvlText w:val="%1."/>
      <w:lvlJc w:val="left"/>
      <w:pPr>
        <w:tabs>
          <w:tab w:val="num" w:pos="360"/>
        </w:tabs>
        <w:ind w:left="360" w:hanging="360"/>
      </w:pPr>
      <w:rPr>
        <w:rFonts w:cs="Times New Roman" w:hint="default"/>
      </w:rPr>
    </w:lvl>
  </w:abstractNum>
  <w:abstractNum w:abstractNumId="84">
    <w:nsid w:val="78536275"/>
    <w:multiLevelType w:val="hybridMultilevel"/>
    <w:tmpl w:val="F2CC38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5">
    <w:nsid w:val="7C506C7D"/>
    <w:multiLevelType w:val="singleLevel"/>
    <w:tmpl w:val="071890BC"/>
    <w:lvl w:ilvl="0">
      <w:start w:val="4"/>
      <w:numFmt w:val="decimal"/>
      <w:lvlText w:val="%1."/>
      <w:lvlJc w:val="left"/>
      <w:pPr>
        <w:tabs>
          <w:tab w:val="num" w:pos="360"/>
        </w:tabs>
        <w:ind w:left="360" w:hanging="360"/>
      </w:pPr>
      <w:rPr>
        <w:rFonts w:cs="Times New Roman"/>
        <w:b w:val="0"/>
        <w:i w:val="0"/>
        <w:sz w:val="16"/>
      </w:rPr>
    </w:lvl>
  </w:abstractNum>
  <w:abstractNum w:abstractNumId="86">
    <w:nsid w:val="7CA112F4"/>
    <w:multiLevelType w:val="hybridMultilevel"/>
    <w:tmpl w:val="70FE47C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nsid w:val="7DC303F8"/>
    <w:multiLevelType w:val="hybridMultilevel"/>
    <w:tmpl w:val="043A9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nsid w:val="7E9746ED"/>
    <w:multiLevelType w:val="multilevel"/>
    <w:tmpl w:val="16D8B7D8"/>
    <w:lvl w:ilvl="0">
      <w:start w:val="1"/>
      <w:numFmt w:val="lowerRoman"/>
      <w:pStyle w:val="NormalJustified"/>
      <w:lvlText w:val="%1."/>
      <w:lvlJc w:val="right"/>
      <w:pPr>
        <w:tabs>
          <w:tab w:val="num" w:pos="900"/>
        </w:tabs>
        <w:ind w:left="90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Roman"/>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Roman"/>
      <w:lvlText w:val="%9."/>
      <w:lvlJc w:val="left"/>
      <w:pPr>
        <w:tabs>
          <w:tab w:val="num" w:pos="3960"/>
        </w:tabs>
        <w:ind w:left="3960" w:hanging="36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9"/>
  </w:num>
  <w:num w:numId="12">
    <w:abstractNumId w:val="80"/>
  </w:num>
  <w:num w:numId="13">
    <w:abstractNumId w:val="32"/>
  </w:num>
  <w:num w:numId="14">
    <w:abstractNumId w:val="24"/>
  </w:num>
  <w:num w:numId="15">
    <w:abstractNumId w:val="39"/>
  </w:num>
  <w:num w:numId="16">
    <w:abstractNumId w:val="87"/>
  </w:num>
  <w:num w:numId="17">
    <w:abstractNumId w:val="88"/>
  </w:num>
  <w:num w:numId="18">
    <w:abstractNumId w:val="51"/>
  </w:num>
  <w:num w:numId="19">
    <w:abstractNumId w:val="61"/>
  </w:num>
  <w:num w:numId="20">
    <w:abstractNumId w:val="60"/>
  </w:num>
  <w:num w:numId="21">
    <w:abstractNumId w:val="40"/>
  </w:num>
  <w:num w:numId="22">
    <w:abstractNumId w:val="76"/>
  </w:num>
  <w:num w:numId="23">
    <w:abstractNumId w:val="49"/>
  </w:num>
  <w:num w:numId="24">
    <w:abstractNumId w:val="67"/>
  </w:num>
  <w:num w:numId="25">
    <w:abstractNumId w:val="79"/>
  </w:num>
  <w:num w:numId="26">
    <w:abstractNumId w:val="46"/>
  </w:num>
  <w:num w:numId="27">
    <w:abstractNumId w:val="66"/>
  </w:num>
  <w:num w:numId="28">
    <w:abstractNumId w:val="50"/>
  </w:num>
  <w:num w:numId="29">
    <w:abstractNumId w:val="71"/>
  </w:num>
  <w:num w:numId="30">
    <w:abstractNumId w:val="81"/>
  </w:num>
  <w:num w:numId="31">
    <w:abstractNumId w:val="13"/>
  </w:num>
  <w:num w:numId="32">
    <w:abstractNumId w:val="30"/>
  </w:num>
  <w:num w:numId="33">
    <w:abstractNumId w:val="43"/>
  </w:num>
  <w:num w:numId="34">
    <w:abstractNumId w:val="41"/>
  </w:num>
  <w:num w:numId="35">
    <w:abstractNumId w:val="18"/>
  </w:num>
  <w:num w:numId="36">
    <w:abstractNumId w:val="33"/>
  </w:num>
  <w:num w:numId="37">
    <w:abstractNumId w:val="20"/>
  </w:num>
  <w:num w:numId="38">
    <w:abstractNumId w:val="22"/>
  </w:num>
  <w:num w:numId="39">
    <w:abstractNumId w:val="8"/>
  </w:num>
  <w:num w:numId="40">
    <w:abstractNumId w:val="36"/>
  </w:num>
  <w:num w:numId="41">
    <w:abstractNumId w:val="14"/>
  </w:num>
  <w:num w:numId="42">
    <w:abstractNumId w:val="44"/>
  </w:num>
  <w:num w:numId="43">
    <w:abstractNumId w:val="86"/>
  </w:num>
  <w:num w:numId="44">
    <w:abstractNumId w:val="35"/>
  </w:num>
  <w:num w:numId="45">
    <w:abstractNumId w:val="28"/>
  </w:num>
  <w:num w:numId="46">
    <w:abstractNumId w:val="70"/>
  </w:num>
  <w:num w:numId="47">
    <w:abstractNumId w:val="83"/>
  </w:num>
  <w:num w:numId="48">
    <w:abstractNumId w:val="15"/>
  </w:num>
  <w:num w:numId="49">
    <w:abstractNumId w:val="11"/>
  </w:num>
  <w:num w:numId="50">
    <w:abstractNumId w:val="37"/>
  </w:num>
  <w:num w:numId="51">
    <w:abstractNumId w:val="73"/>
  </w:num>
  <w:num w:numId="52">
    <w:abstractNumId w:val="26"/>
  </w:num>
  <w:num w:numId="53">
    <w:abstractNumId w:val="5"/>
  </w:num>
  <w:num w:numId="54">
    <w:abstractNumId w:val="85"/>
  </w:num>
  <w:num w:numId="55">
    <w:abstractNumId w:val="48"/>
  </w:num>
  <w:num w:numId="56">
    <w:abstractNumId w:val="45"/>
  </w:num>
  <w:num w:numId="57">
    <w:abstractNumId w:val="31"/>
  </w:num>
  <w:num w:numId="58">
    <w:abstractNumId w:val="53"/>
  </w:num>
  <w:num w:numId="59">
    <w:abstractNumId w:val="34"/>
  </w:num>
  <w:num w:numId="60">
    <w:abstractNumId w:val="62"/>
  </w:num>
  <w:num w:numId="61">
    <w:abstractNumId w:val="38"/>
  </w:num>
  <w:num w:numId="62">
    <w:abstractNumId w:val="12"/>
  </w:num>
  <w:num w:numId="63">
    <w:abstractNumId w:val="56"/>
  </w:num>
  <w:num w:numId="64">
    <w:abstractNumId w:val="47"/>
  </w:num>
  <w:num w:numId="65">
    <w:abstractNumId w:val="74"/>
  </w:num>
  <w:num w:numId="66">
    <w:abstractNumId w:val="69"/>
  </w:num>
  <w:num w:numId="67">
    <w:abstractNumId w:val="4"/>
  </w:num>
  <w:num w:numId="68">
    <w:abstractNumId w:val="58"/>
  </w:num>
  <w:num w:numId="69">
    <w:abstractNumId w:val="21"/>
  </w:num>
  <w:num w:numId="70">
    <w:abstractNumId w:val="78"/>
  </w:num>
  <w:num w:numId="71">
    <w:abstractNumId w:val="10"/>
  </w:num>
  <w:num w:numId="72">
    <w:abstractNumId w:val="63"/>
  </w:num>
  <w:num w:numId="73">
    <w:abstractNumId w:val="54"/>
  </w:num>
  <w:num w:numId="74">
    <w:abstractNumId w:val="59"/>
  </w:num>
  <w:num w:numId="75">
    <w:abstractNumId w:val="55"/>
  </w:num>
  <w:num w:numId="76">
    <w:abstractNumId w:val="64"/>
  </w:num>
  <w:num w:numId="77">
    <w:abstractNumId w:val="82"/>
  </w:num>
  <w:num w:numId="78">
    <w:abstractNumId w:val="2"/>
  </w:num>
  <w:num w:numId="79">
    <w:abstractNumId w:val="29"/>
  </w:num>
  <w:num w:numId="80">
    <w:abstractNumId w:val="16"/>
  </w:num>
  <w:num w:numId="81">
    <w:abstractNumId w:val="52"/>
  </w:num>
  <w:num w:numId="82">
    <w:abstractNumId w:val="9"/>
  </w:num>
  <w:num w:numId="83">
    <w:abstractNumId w:val="27"/>
  </w:num>
  <w:num w:numId="84">
    <w:abstractNumId w:val="72"/>
  </w:num>
  <w:num w:numId="85">
    <w:abstractNumId w:val="7"/>
  </w:num>
  <w:num w:numId="86">
    <w:abstractNumId w:val="77"/>
  </w:num>
  <w:num w:numId="87">
    <w:abstractNumId w:val="57"/>
  </w:num>
  <w:num w:numId="88">
    <w:abstractNumId w:val="17"/>
  </w:num>
  <w:num w:numId="89">
    <w:abstractNumId w:val="6"/>
  </w:num>
  <w:num w:numId="90">
    <w:abstractNumId w:val="23"/>
  </w:num>
  <w:num w:numId="91">
    <w:abstractNumId w:val="25"/>
  </w:num>
  <w:num w:numId="92">
    <w:abstractNumId w:val="42"/>
  </w:num>
  <w:num w:numId="93">
    <w:abstractNumId w:val="75"/>
  </w:num>
  <w:num w:numId="94">
    <w:abstractNumId w:val="65"/>
  </w:num>
  <w:num w:numId="95">
    <w:abstractNumId w:val="68"/>
  </w:num>
  <w:num w:numId="96">
    <w:abstractNumId w:val="84"/>
  </w:num>
  <w:num w:numId="97">
    <w:abstractNumId w:val="3"/>
  </w:num>
  <w:num w:numId="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embedSystemFonts/>
  <w:stylePaneFormatFilter w:val="3F01"/>
  <w:defaultTabStop w:val="80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rsids>
    <w:rsidRoot w:val="001311F1"/>
    <w:rsid w:val="00001A77"/>
    <w:rsid w:val="0001103B"/>
    <w:rsid w:val="00011612"/>
    <w:rsid w:val="0001304F"/>
    <w:rsid w:val="00014365"/>
    <w:rsid w:val="00014F04"/>
    <w:rsid w:val="000157F8"/>
    <w:rsid w:val="00023F4A"/>
    <w:rsid w:val="00025BB1"/>
    <w:rsid w:val="00030B2F"/>
    <w:rsid w:val="000324F7"/>
    <w:rsid w:val="0003308D"/>
    <w:rsid w:val="000335F7"/>
    <w:rsid w:val="000415EF"/>
    <w:rsid w:val="00041ECE"/>
    <w:rsid w:val="000432A2"/>
    <w:rsid w:val="0004462C"/>
    <w:rsid w:val="0004712F"/>
    <w:rsid w:val="0004785D"/>
    <w:rsid w:val="00051006"/>
    <w:rsid w:val="00051633"/>
    <w:rsid w:val="00074805"/>
    <w:rsid w:val="00083871"/>
    <w:rsid w:val="0008571F"/>
    <w:rsid w:val="00086EB6"/>
    <w:rsid w:val="00087130"/>
    <w:rsid w:val="00087367"/>
    <w:rsid w:val="00095552"/>
    <w:rsid w:val="000A1AC1"/>
    <w:rsid w:val="000A4C74"/>
    <w:rsid w:val="000B0861"/>
    <w:rsid w:val="000B180E"/>
    <w:rsid w:val="000B1AD7"/>
    <w:rsid w:val="000B41A5"/>
    <w:rsid w:val="000B5F65"/>
    <w:rsid w:val="000C16C5"/>
    <w:rsid w:val="000C55F6"/>
    <w:rsid w:val="000C6D33"/>
    <w:rsid w:val="000D1CB9"/>
    <w:rsid w:val="000D2349"/>
    <w:rsid w:val="000D7803"/>
    <w:rsid w:val="000D7DC6"/>
    <w:rsid w:val="000D7F2E"/>
    <w:rsid w:val="000E06A5"/>
    <w:rsid w:val="000E301F"/>
    <w:rsid w:val="000E4282"/>
    <w:rsid w:val="000E485F"/>
    <w:rsid w:val="000E543A"/>
    <w:rsid w:val="000F3845"/>
    <w:rsid w:val="000F6B9E"/>
    <w:rsid w:val="00101F68"/>
    <w:rsid w:val="001038F8"/>
    <w:rsid w:val="001156EE"/>
    <w:rsid w:val="001165E0"/>
    <w:rsid w:val="00117CCE"/>
    <w:rsid w:val="001311F1"/>
    <w:rsid w:val="00131AE8"/>
    <w:rsid w:val="00143186"/>
    <w:rsid w:val="00150BE1"/>
    <w:rsid w:val="00151403"/>
    <w:rsid w:val="001577E2"/>
    <w:rsid w:val="00161EE9"/>
    <w:rsid w:val="001622E4"/>
    <w:rsid w:val="0017224E"/>
    <w:rsid w:val="00172B55"/>
    <w:rsid w:val="00174EDB"/>
    <w:rsid w:val="00177341"/>
    <w:rsid w:val="00181AD7"/>
    <w:rsid w:val="0018253F"/>
    <w:rsid w:val="0019508B"/>
    <w:rsid w:val="001956CD"/>
    <w:rsid w:val="001968BD"/>
    <w:rsid w:val="001A1104"/>
    <w:rsid w:val="001A2A65"/>
    <w:rsid w:val="001A4455"/>
    <w:rsid w:val="001C11E0"/>
    <w:rsid w:val="001C1F9F"/>
    <w:rsid w:val="001C28A5"/>
    <w:rsid w:val="001D127C"/>
    <w:rsid w:val="001D4F39"/>
    <w:rsid w:val="001D4FC1"/>
    <w:rsid w:val="001D535A"/>
    <w:rsid w:val="001E04C4"/>
    <w:rsid w:val="001E0F05"/>
    <w:rsid w:val="001E35BB"/>
    <w:rsid w:val="001F2A9D"/>
    <w:rsid w:val="001F38E9"/>
    <w:rsid w:val="001F4520"/>
    <w:rsid w:val="001F51A9"/>
    <w:rsid w:val="00200074"/>
    <w:rsid w:val="00200C5A"/>
    <w:rsid w:val="00203B65"/>
    <w:rsid w:val="00207F7B"/>
    <w:rsid w:val="00226351"/>
    <w:rsid w:val="00231089"/>
    <w:rsid w:val="00235C6B"/>
    <w:rsid w:val="00241E4F"/>
    <w:rsid w:val="002420E9"/>
    <w:rsid w:val="0024452C"/>
    <w:rsid w:val="00245D92"/>
    <w:rsid w:val="00261B98"/>
    <w:rsid w:val="00264C43"/>
    <w:rsid w:val="002668AB"/>
    <w:rsid w:val="00270620"/>
    <w:rsid w:val="002749EB"/>
    <w:rsid w:val="00277544"/>
    <w:rsid w:val="00282AD8"/>
    <w:rsid w:val="00286081"/>
    <w:rsid w:val="00286830"/>
    <w:rsid w:val="002A13DF"/>
    <w:rsid w:val="002A17A9"/>
    <w:rsid w:val="002A4FFD"/>
    <w:rsid w:val="002A724D"/>
    <w:rsid w:val="002B2ABA"/>
    <w:rsid w:val="002B3290"/>
    <w:rsid w:val="002B5E49"/>
    <w:rsid w:val="002B7704"/>
    <w:rsid w:val="002C3F65"/>
    <w:rsid w:val="002C5A0A"/>
    <w:rsid w:val="002C6A90"/>
    <w:rsid w:val="002D02D7"/>
    <w:rsid w:val="002D15B5"/>
    <w:rsid w:val="002D2123"/>
    <w:rsid w:val="002D487C"/>
    <w:rsid w:val="002D6F31"/>
    <w:rsid w:val="0030156D"/>
    <w:rsid w:val="00305B28"/>
    <w:rsid w:val="00307B1D"/>
    <w:rsid w:val="00310DB5"/>
    <w:rsid w:val="00317A70"/>
    <w:rsid w:val="003231EA"/>
    <w:rsid w:val="003259AE"/>
    <w:rsid w:val="003263DF"/>
    <w:rsid w:val="003319F0"/>
    <w:rsid w:val="00334D5A"/>
    <w:rsid w:val="003365B7"/>
    <w:rsid w:val="003424DD"/>
    <w:rsid w:val="00343212"/>
    <w:rsid w:val="0034671D"/>
    <w:rsid w:val="00351261"/>
    <w:rsid w:val="00352398"/>
    <w:rsid w:val="00357B98"/>
    <w:rsid w:val="003621EC"/>
    <w:rsid w:val="00362868"/>
    <w:rsid w:val="003661A5"/>
    <w:rsid w:val="00370050"/>
    <w:rsid w:val="003760EA"/>
    <w:rsid w:val="00385FCD"/>
    <w:rsid w:val="003914F0"/>
    <w:rsid w:val="00395811"/>
    <w:rsid w:val="00395A8E"/>
    <w:rsid w:val="0039768D"/>
    <w:rsid w:val="003A0C2F"/>
    <w:rsid w:val="003B43F1"/>
    <w:rsid w:val="003B722C"/>
    <w:rsid w:val="003C522A"/>
    <w:rsid w:val="003C5850"/>
    <w:rsid w:val="003C592C"/>
    <w:rsid w:val="003C73F3"/>
    <w:rsid w:val="003D0698"/>
    <w:rsid w:val="003D136F"/>
    <w:rsid w:val="003D24CF"/>
    <w:rsid w:val="003D5316"/>
    <w:rsid w:val="003D53B7"/>
    <w:rsid w:val="003D583A"/>
    <w:rsid w:val="003D7FE6"/>
    <w:rsid w:val="003E5BC1"/>
    <w:rsid w:val="003E64A8"/>
    <w:rsid w:val="004000FF"/>
    <w:rsid w:val="00402F2D"/>
    <w:rsid w:val="0040372C"/>
    <w:rsid w:val="00417D7C"/>
    <w:rsid w:val="0042075F"/>
    <w:rsid w:val="00422ADD"/>
    <w:rsid w:val="00422CCD"/>
    <w:rsid w:val="004253D9"/>
    <w:rsid w:val="00434D75"/>
    <w:rsid w:val="00436FAE"/>
    <w:rsid w:val="00441C89"/>
    <w:rsid w:val="004502B4"/>
    <w:rsid w:val="0045080F"/>
    <w:rsid w:val="0045130B"/>
    <w:rsid w:val="00454876"/>
    <w:rsid w:val="00454A84"/>
    <w:rsid w:val="00473941"/>
    <w:rsid w:val="004751BB"/>
    <w:rsid w:val="00484CBE"/>
    <w:rsid w:val="00487AB9"/>
    <w:rsid w:val="00492013"/>
    <w:rsid w:val="00492EB7"/>
    <w:rsid w:val="004A4982"/>
    <w:rsid w:val="004B49BB"/>
    <w:rsid w:val="004C7FDA"/>
    <w:rsid w:val="004D46D5"/>
    <w:rsid w:val="004E42CE"/>
    <w:rsid w:val="004E5922"/>
    <w:rsid w:val="004F4297"/>
    <w:rsid w:val="004F5089"/>
    <w:rsid w:val="004F53A6"/>
    <w:rsid w:val="004F7EE7"/>
    <w:rsid w:val="00503603"/>
    <w:rsid w:val="00504D98"/>
    <w:rsid w:val="00505512"/>
    <w:rsid w:val="00506EA4"/>
    <w:rsid w:val="00513B4E"/>
    <w:rsid w:val="0052505B"/>
    <w:rsid w:val="00525D59"/>
    <w:rsid w:val="005279D1"/>
    <w:rsid w:val="00530233"/>
    <w:rsid w:val="00531AAF"/>
    <w:rsid w:val="00537F4C"/>
    <w:rsid w:val="00540745"/>
    <w:rsid w:val="005452E0"/>
    <w:rsid w:val="0054583F"/>
    <w:rsid w:val="00547D68"/>
    <w:rsid w:val="00554BBE"/>
    <w:rsid w:val="00555F95"/>
    <w:rsid w:val="005578DE"/>
    <w:rsid w:val="00566F66"/>
    <w:rsid w:val="00573F0C"/>
    <w:rsid w:val="005756FB"/>
    <w:rsid w:val="005761BC"/>
    <w:rsid w:val="005829A1"/>
    <w:rsid w:val="00584268"/>
    <w:rsid w:val="0058648E"/>
    <w:rsid w:val="00593F26"/>
    <w:rsid w:val="00594142"/>
    <w:rsid w:val="00597444"/>
    <w:rsid w:val="005A0778"/>
    <w:rsid w:val="005A24AE"/>
    <w:rsid w:val="005A4CDE"/>
    <w:rsid w:val="005A57D7"/>
    <w:rsid w:val="005B10B2"/>
    <w:rsid w:val="005B7AAE"/>
    <w:rsid w:val="005C6D0A"/>
    <w:rsid w:val="005D0F80"/>
    <w:rsid w:val="005D596F"/>
    <w:rsid w:val="005D77B3"/>
    <w:rsid w:val="005E4B41"/>
    <w:rsid w:val="005E4B8F"/>
    <w:rsid w:val="005F7F60"/>
    <w:rsid w:val="00607070"/>
    <w:rsid w:val="006112F2"/>
    <w:rsid w:val="006121CE"/>
    <w:rsid w:val="00612756"/>
    <w:rsid w:val="0061338A"/>
    <w:rsid w:val="006215DD"/>
    <w:rsid w:val="00630C1B"/>
    <w:rsid w:val="00634290"/>
    <w:rsid w:val="006373AA"/>
    <w:rsid w:val="00643FFD"/>
    <w:rsid w:val="00644428"/>
    <w:rsid w:val="006549BF"/>
    <w:rsid w:val="006553CF"/>
    <w:rsid w:val="0066279D"/>
    <w:rsid w:val="00671CD5"/>
    <w:rsid w:val="00671DD6"/>
    <w:rsid w:val="00680844"/>
    <w:rsid w:val="00684649"/>
    <w:rsid w:val="00685A9D"/>
    <w:rsid w:val="006A7835"/>
    <w:rsid w:val="006B2478"/>
    <w:rsid w:val="006B4D33"/>
    <w:rsid w:val="006C33FA"/>
    <w:rsid w:val="006D40AA"/>
    <w:rsid w:val="006E0C9F"/>
    <w:rsid w:val="006E51AC"/>
    <w:rsid w:val="006F1532"/>
    <w:rsid w:val="00702DFC"/>
    <w:rsid w:val="007071F8"/>
    <w:rsid w:val="00710C8F"/>
    <w:rsid w:val="007164E0"/>
    <w:rsid w:val="00717578"/>
    <w:rsid w:val="00723919"/>
    <w:rsid w:val="00723AB7"/>
    <w:rsid w:val="00723FD6"/>
    <w:rsid w:val="00725AF4"/>
    <w:rsid w:val="007301AA"/>
    <w:rsid w:val="00730C4C"/>
    <w:rsid w:val="007312CC"/>
    <w:rsid w:val="0074154D"/>
    <w:rsid w:val="00757D4E"/>
    <w:rsid w:val="00762789"/>
    <w:rsid w:val="00765B61"/>
    <w:rsid w:val="00771DB6"/>
    <w:rsid w:val="00773CD4"/>
    <w:rsid w:val="00773CFA"/>
    <w:rsid w:val="00773DB0"/>
    <w:rsid w:val="007868A2"/>
    <w:rsid w:val="0079618C"/>
    <w:rsid w:val="007A322A"/>
    <w:rsid w:val="007B3014"/>
    <w:rsid w:val="007B3B52"/>
    <w:rsid w:val="007B7F03"/>
    <w:rsid w:val="007C6EDF"/>
    <w:rsid w:val="007C7DA6"/>
    <w:rsid w:val="007D59FB"/>
    <w:rsid w:val="007D70EA"/>
    <w:rsid w:val="007E27EB"/>
    <w:rsid w:val="007E76B6"/>
    <w:rsid w:val="007E7E19"/>
    <w:rsid w:val="007F2B79"/>
    <w:rsid w:val="007F3364"/>
    <w:rsid w:val="007F371F"/>
    <w:rsid w:val="007F75D6"/>
    <w:rsid w:val="00800A3B"/>
    <w:rsid w:val="00800C88"/>
    <w:rsid w:val="00803143"/>
    <w:rsid w:val="00815657"/>
    <w:rsid w:val="00815B46"/>
    <w:rsid w:val="00825E36"/>
    <w:rsid w:val="00831987"/>
    <w:rsid w:val="00831D73"/>
    <w:rsid w:val="00833699"/>
    <w:rsid w:val="008344BF"/>
    <w:rsid w:val="0083585B"/>
    <w:rsid w:val="00845153"/>
    <w:rsid w:val="00847795"/>
    <w:rsid w:val="00857CCF"/>
    <w:rsid w:val="00864AF8"/>
    <w:rsid w:val="00866FFE"/>
    <w:rsid w:val="00873629"/>
    <w:rsid w:val="00875846"/>
    <w:rsid w:val="008771C6"/>
    <w:rsid w:val="008827F9"/>
    <w:rsid w:val="00884D67"/>
    <w:rsid w:val="00886EFD"/>
    <w:rsid w:val="008B3E01"/>
    <w:rsid w:val="008B41F8"/>
    <w:rsid w:val="008B4EF4"/>
    <w:rsid w:val="008B5F08"/>
    <w:rsid w:val="008C1AB1"/>
    <w:rsid w:val="008D20D7"/>
    <w:rsid w:val="008D22BB"/>
    <w:rsid w:val="008D2F7F"/>
    <w:rsid w:val="008D6587"/>
    <w:rsid w:val="008E443A"/>
    <w:rsid w:val="008E7960"/>
    <w:rsid w:val="008F0535"/>
    <w:rsid w:val="008F06AB"/>
    <w:rsid w:val="008F17FC"/>
    <w:rsid w:val="008F5C36"/>
    <w:rsid w:val="009029E0"/>
    <w:rsid w:val="00902C7E"/>
    <w:rsid w:val="00902DC7"/>
    <w:rsid w:val="00904070"/>
    <w:rsid w:val="00914901"/>
    <w:rsid w:val="00917DBC"/>
    <w:rsid w:val="00920B67"/>
    <w:rsid w:val="00921C29"/>
    <w:rsid w:val="00921F93"/>
    <w:rsid w:val="009273F8"/>
    <w:rsid w:val="00932DBA"/>
    <w:rsid w:val="0093632E"/>
    <w:rsid w:val="00940FA9"/>
    <w:rsid w:val="00941F11"/>
    <w:rsid w:val="009425DA"/>
    <w:rsid w:val="009455D7"/>
    <w:rsid w:val="00945757"/>
    <w:rsid w:val="0094579E"/>
    <w:rsid w:val="00946689"/>
    <w:rsid w:val="0094689D"/>
    <w:rsid w:val="0095354A"/>
    <w:rsid w:val="009545ED"/>
    <w:rsid w:val="00961508"/>
    <w:rsid w:val="00963997"/>
    <w:rsid w:val="0096447F"/>
    <w:rsid w:val="00964D42"/>
    <w:rsid w:val="00966590"/>
    <w:rsid w:val="00981B3C"/>
    <w:rsid w:val="00990B01"/>
    <w:rsid w:val="00996E50"/>
    <w:rsid w:val="00997452"/>
    <w:rsid w:val="009A76EA"/>
    <w:rsid w:val="009B0916"/>
    <w:rsid w:val="009B2DD8"/>
    <w:rsid w:val="009B5335"/>
    <w:rsid w:val="009B6779"/>
    <w:rsid w:val="009B6CA3"/>
    <w:rsid w:val="009C0A56"/>
    <w:rsid w:val="009C3343"/>
    <w:rsid w:val="009C3827"/>
    <w:rsid w:val="009C3935"/>
    <w:rsid w:val="009D0390"/>
    <w:rsid w:val="009D182E"/>
    <w:rsid w:val="009D411D"/>
    <w:rsid w:val="009D44CF"/>
    <w:rsid w:val="009F1E9D"/>
    <w:rsid w:val="009F212C"/>
    <w:rsid w:val="009F7FCD"/>
    <w:rsid w:val="00A03E5A"/>
    <w:rsid w:val="00A050A6"/>
    <w:rsid w:val="00A05C81"/>
    <w:rsid w:val="00A05D1E"/>
    <w:rsid w:val="00A10F5A"/>
    <w:rsid w:val="00A1794D"/>
    <w:rsid w:val="00A24754"/>
    <w:rsid w:val="00A30CBD"/>
    <w:rsid w:val="00A47E67"/>
    <w:rsid w:val="00A62373"/>
    <w:rsid w:val="00A64D8B"/>
    <w:rsid w:val="00A64FBD"/>
    <w:rsid w:val="00A6550A"/>
    <w:rsid w:val="00A71583"/>
    <w:rsid w:val="00A71D32"/>
    <w:rsid w:val="00A730C2"/>
    <w:rsid w:val="00A731FE"/>
    <w:rsid w:val="00A84592"/>
    <w:rsid w:val="00A8619C"/>
    <w:rsid w:val="00AA5238"/>
    <w:rsid w:val="00AA731C"/>
    <w:rsid w:val="00AB3987"/>
    <w:rsid w:val="00AB7C45"/>
    <w:rsid w:val="00AC00F1"/>
    <w:rsid w:val="00AC3D53"/>
    <w:rsid w:val="00B01EB2"/>
    <w:rsid w:val="00B02B4D"/>
    <w:rsid w:val="00B05575"/>
    <w:rsid w:val="00B1004A"/>
    <w:rsid w:val="00B11C17"/>
    <w:rsid w:val="00B1485C"/>
    <w:rsid w:val="00B150D5"/>
    <w:rsid w:val="00B15730"/>
    <w:rsid w:val="00B159CB"/>
    <w:rsid w:val="00B17CF0"/>
    <w:rsid w:val="00B20B01"/>
    <w:rsid w:val="00B22A2D"/>
    <w:rsid w:val="00B34CE4"/>
    <w:rsid w:val="00B378C6"/>
    <w:rsid w:val="00B37FE6"/>
    <w:rsid w:val="00B47572"/>
    <w:rsid w:val="00B47F0A"/>
    <w:rsid w:val="00B51BB7"/>
    <w:rsid w:val="00B52244"/>
    <w:rsid w:val="00B61D9B"/>
    <w:rsid w:val="00B623A0"/>
    <w:rsid w:val="00B65C43"/>
    <w:rsid w:val="00B67DEC"/>
    <w:rsid w:val="00B7628E"/>
    <w:rsid w:val="00B767D1"/>
    <w:rsid w:val="00B92FED"/>
    <w:rsid w:val="00BA1F51"/>
    <w:rsid w:val="00BA712A"/>
    <w:rsid w:val="00BB38DF"/>
    <w:rsid w:val="00BB57EA"/>
    <w:rsid w:val="00BB67A4"/>
    <w:rsid w:val="00BB6AC2"/>
    <w:rsid w:val="00BC1EFD"/>
    <w:rsid w:val="00BC200C"/>
    <w:rsid w:val="00BC2223"/>
    <w:rsid w:val="00BC2BBF"/>
    <w:rsid w:val="00BC60D7"/>
    <w:rsid w:val="00BD0634"/>
    <w:rsid w:val="00BD08A8"/>
    <w:rsid w:val="00BD3455"/>
    <w:rsid w:val="00BE0363"/>
    <w:rsid w:val="00BE300E"/>
    <w:rsid w:val="00BF26CA"/>
    <w:rsid w:val="00C10EE0"/>
    <w:rsid w:val="00C1208A"/>
    <w:rsid w:val="00C156C6"/>
    <w:rsid w:val="00C20EB2"/>
    <w:rsid w:val="00C20EEC"/>
    <w:rsid w:val="00C25C1A"/>
    <w:rsid w:val="00C26492"/>
    <w:rsid w:val="00C27B45"/>
    <w:rsid w:val="00C311A4"/>
    <w:rsid w:val="00C335DA"/>
    <w:rsid w:val="00C3368D"/>
    <w:rsid w:val="00C44CC3"/>
    <w:rsid w:val="00C509E8"/>
    <w:rsid w:val="00C50B86"/>
    <w:rsid w:val="00C55428"/>
    <w:rsid w:val="00C61BAC"/>
    <w:rsid w:val="00C64B39"/>
    <w:rsid w:val="00C64C4C"/>
    <w:rsid w:val="00C71A5A"/>
    <w:rsid w:val="00C71C5A"/>
    <w:rsid w:val="00C71DC9"/>
    <w:rsid w:val="00C72A4F"/>
    <w:rsid w:val="00C86F03"/>
    <w:rsid w:val="00C906F9"/>
    <w:rsid w:val="00C94B67"/>
    <w:rsid w:val="00C95118"/>
    <w:rsid w:val="00C95A56"/>
    <w:rsid w:val="00CA1032"/>
    <w:rsid w:val="00CA19D8"/>
    <w:rsid w:val="00CA540B"/>
    <w:rsid w:val="00CC268B"/>
    <w:rsid w:val="00CC2889"/>
    <w:rsid w:val="00CC6D14"/>
    <w:rsid w:val="00CD05CD"/>
    <w:rsid w:val="00CD266D"/>
    <w:rsid w:val="00CD49E4"/>
    <w:rsid w:val="00CD6AC3"/>
    <w:rsid w:val="00CD7ADB"/>
    <w:rsid w:val="00CE003F"/>
    <w:rsid w:val="00CE4515"/>
    <w:rsid w:val="00CF5B37"/>
    <w:rsid w:val="00D04A02"/>
    <w:rsid w:val="00D051A2"/>
    <w:rsid w:val="00D0574F"/>
    <w:rsid w:val="00D064FB"/>
    <w:rsid w:val="00D06815"/>
    <w:rsid w:val="00D10526"/>
    <w:rsid w:val="00D112F8"/>
    <w:rsid w:val="00D116B0"/>
    <w:rsid w:val="00D14220"/>
    <w:rsid w:val="00D142D2"/>
    <w:rsid w:val="00D17AC7"/>
    <w:rsid w:val="00D21D6B"/>
    <w:rsid w:val="00D24BD9"/>
    <w:rsid w:val="00D26A5C"/>
    <w:rsid w:val="00D2763D"/>
    <w:rsid w:val="00D31A63"/>
    <w:rsid w:val="00D33631"/>
    <w:rsid w:val="00D34AFC"/>
    <w:rsid w:val="00D43EC1"/>
    <w:rsid w:val="00D4528A"/>
    <w:rsid w:val="00D5721D"/>
    <w:rsid w:val="00D62F85"/>
    <w:rsid w:val="00D64E06"/>
    <w:rsid w:val="00D65478"/>
    <w:rsid w:val="00D71370"/>
    <w:rsid w:val="00D74914"/>
    <w:rsid w:val="00D8136A"/>
    <w:rsid w:val="00D81C55"/>
    <w:rsid w:val="00D81F0B"/>
    <w:rsid w:val="00D849A0"/>
    <w:rsid w:val="00D866FC"/>
    <w:rsid w:val="00D910E1"/>
    <w:rsid w:val="00D955C4"/>
    <w:rsid w:val="00D95AEC"/>
    <w:rsid w:val="00D95FB4"/>
    <w:rsid w:val="00D95FD6"/>
    <w:rsid w:val="00D96A9A"/>
    <w:rsid w:val="00D9728D"/>
    <w:rsid w:val="00DA4905"/>
    <w:rsid w:val="00DA5F02"/>
    <w:rsid w:val="00DB0E13"/>
    <w:rsid w:val="00DC40B0"/>
    <w:rsid w:val="00DC7D0D"/>
    <w:rsid w:val="00DD2DEB"/>
    <w:rsid w:val="00DE51B1"/>
    <w:rsid w:val="00DE74E2"/>
    <w:rsid w:val="00DF238B"/>
    <w:rsid w:val="00DF298F"/>
    <w:rsid w:val="00E00BE2"/>
    <w:rsid w:val="00E01C01"/>
    <w:rsid w:val="00E02CB7"/>
    <w:rsid w:val="00E05018"/>
    <w:rsid w:val="00E06BB0"/>
    <w:rsid w:val="00E06E96"/>
    <w:rsid w:val="00E070D9"/>
    <w:rsid w:val="00E10506"/>
    <w:rsid w:val="00E10AC2"/>
    <w:rsid w:val="00E15BFB"/>
    <w:rsid w:val="00E167E5"/>
    <w:rsid w:val="00E236A5"/>
    <w:rsid w:val="00E300E6"/>
    <w:rsid w:val="00E3076D"/>
    <w:rsid w:val="00E36F18"/>
    <w:rsid w:val="00E43296"/>
    <w:rsid w:val="00E50C54"/>
    <w:rsid w:val="00E52A4D"/>
    <w:rsid w:val="00E53083"/>
    <w:rsid w:val="00E57546"/>
    <w:rsid w:val="00E66BB7"/>
    <w:rsid w:val="00E672E8"/>
    <w:rsid w:val="00E71407"/>
    <w:rsid w:val="00E716AD"/>
    <w:rsid w:val="00E874CD"/>
    <w:rsid w:val="00E91213"/>
    <w:rsid w:val="00E925AA"/>
    <w:rsid w:val="00E95606"/>
    <w:rsid w:val="00E96414"/>
    <w:rsid w:val="00E9748A"/>
    <w:rsid w:val="00EA0836"/>
    <w:rsid w:val="00EA0CFD"/>
    <w:rsid w:val="00EA7A16"/>
    <w:rsid w:val="00EB0128"/>
    <w:rsid w:val="00EB56CE"/>
    <w:rsid w:val="00EB721B"/>
    <w:rsid w:val="00EC232C"/>
    <w:rsid w:val="00ED2772"/>
    <w:rsid w:val="00EE2CBC"/>
    <w:rsid w:val="00EE2E36"/>
    <w:rsid w:val="00EF4E8F"/>
    <w:rsid w:val="00EF6225"/>
    <w:rsid w:val="00EF678B"/>
    <w:rsid w:val="00EF6963"/>
    <w:rsid w:val="00EF7A01"/>
    <w:rsid w:val="00EF7C8B"/>
    <w:rsid w:val="00F051E9"/>
    <w:rsid w:val="00F05742"/>
    <w:rsid w:val="00F07669"/>
    <w:rsid w:val="00F16103"/>
    <w:rsid w:val="00F273D0"/>
    <w:rsid w:val="00F31E5E"/>
    <w:rsid w:val="00F36D8A"/>
    <w:rsid w:val="00F374C1"/>
    <w:rsid w:val="00F378A5"/>
    <w:rsid w:val="00F430FE"/>
    <w:rsid w:val="00F43CB7"/>
    <w:rsid w:val="00F45850"/>
    <w:rsid w:val="00F45FD1"/>
    <w:rsid w:val="00F4775D"/>
    <w:rsid w:val="00F47977"/>
    <w:rsid w:val="00F50ADD"/>
    <w:rsid w:val="00F51815"/>
    <w:rsid w:val="00F53B5B"/>
    <w:rsid w:val="00F54C87"/>
    <w:rsid w:val="00F55533"/>
    <w:rsid w:val="00F56A3A"/>
    <w:rsid w:val="00F602DD"/>
    <w:rsid w:val="00F60CEF"/>
    <w:rsid w:val="00F618B2"/>
    <w:rsid w:val="00F64D7B"/>
    <w:rsid w:val="00F712DB"/>
    <w:rsid w:val="00F749FE"/>
    <w:rsid w:val="00F74DD9"/>
    <w:rsid w:val="00F75EE8"/>
    <w:rsid w:val="00F80D2E"/>
    <w:rsid w:val="00F81BA7"/>
    <w:rsid w:val="00F8417A"/>
    <w:rsid w:val="00F92D02"/>
    <w:rsid w:val="00F93E26"/>
    <w:rsid w:val="00F95387"/>
    <w:rsid w:val="00FA4047"/>
    <w:rsid w:val="00FA447D"/>
    <w:rsid w:val="00FA53F7"/>
    <w:rsid w:val="00FA7615"/>
    <w:rsid w:val="00FB4A33"/>
    <w:rsid w:val="00FB59C8"/>
    <w:rsid w:val="00FB7488"/>
    <w:rsid w:val="00FC2887"/>
    <w:rsid w:val="00FC6091"/>
    <w:rsid w:val="00FD15B9"/>
    <w:rsid w:val="00FD49E7"/>
    <w:rsid w:val="00FD7F0F"/>
    <w:rsid w:val="00FE5393"/>
    <w:rsid w:val="00FE5B53"/>
    <w:rsid w:val="00FF0E44"/>
    <w:rsid w:val="00FF16A0"/>
    <w:rsid w:val="00FF3E32"/>
    <w:rsid w:val="00FF4D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1)" w:eastAsia="Times New Roman" w:hAnsi="CG Times (W1)" w:cs="CG Times (W1)"/>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186"/>
    <w:pPr>
      <w:spacing w:before="120"/>
    </w:pPr>
    <w:rPr>
      <w:rFonts w:ascii="Arial" w:hAnsi="Arial" w:cs="Times New Roman"/>
      <w:sz w:val="20"/>
      <w:szCs w:val="20"/>
      <w:lang w:val="en-CA" w:eastAsia="en-CA"/>
    </w:rPr>
  </w:style>
  <w:style w:type="paragraph" w:styleId="Heading1">
    <w:name w:val="heading 1"/>
    <w:basedOn w:val="Normal"/>
    <w:next w:val="Normal"/>
    <w:link w:val="Heading1Char"/>
    <w:uiPriority w:val="99"/>
    <w:qFormat/>
    <w:rsid w:val="00143186"/>
    <w:pPr>
      <w:keepNext/>
      <w:pBdr>
        <w:top w:val="single" w:sz="6" w:space="3" w:color="auto"/>
        <w:left w:val="single" w:sz="6" w:space="3" w:color="auto"/>
        <w:bottom w:val="single" w:sz="6" w:space="3" w:color="auto"/>
        <w:right w:val="single" w:sz="6" w:space="3" w:color="auto"/>
      </w:pBdr>
      <w:shd w:val="pct10" w:color="auto" w:fill="auto"/>
      <w:spacing w:before="240"/>
      <w:ind w:left="2160" w:right="86" w:hanging="2074"/>
      <w:outlineLvl w:val="0"/>
    </w:pPr>
    <w:rPr>
      <w:b/>
      <w:caps/>
      <w:sz w:val="28"/>
      <w:lang w:val="en-US"/>
    </w:rPr>
  </w:style>
  <w:style w:type="paragraph" w:styleId="Heading2">
    <w:name w:val="heading 2"/>
    <w:basedOn w:val="Normal"/>
    <w:next w:val="Normal"/>
    <w:link w:val="Heading2Char"/>
    <w:uiPriority w:val="99"/>
    <w:qFormat/>
    <w:rsid w:val="00143186"/>
    <w:pPr>
      <w:keepNext/>
      <w:spacing w:before="240" w:after="60"/>
      <w:outlineLvl w:val="1"/>
    </w:pPr>
    <w:rPr>
      <w:b/>
      <w:i/>
      <w:sz w:val="24"/>
      <w:lang w:val="en-US"/>
    </w:rPr>
  </w:style>
  <w:style w:type="paragraph" w:styleId="Heading3">
    <w:name w:val="heading 3"/>
    <w:basedOn w:val="Normal"/>
    <w:next w:val="Normal"/>
    <w:link w:val="Heading3Char"/>
    <w:uiPriority w:val="99"/>
    <w:qFormat/>
    <w:rsid w:val="00945757"/>
    <w:pPr>
      <w:keepNext/>
      <w:spacing w:before="240" w:after="60"/>
      <w:outlineLvl w:val="2"/>
    </w:pPr>
    <w:rPr>
      <w:rFonts w:cs="Arial"/>
      <w:b/>
      <w:bCs/>
      <w:sz w:val="26"/>
      <w:szCs w:val="26"/>
      <w:lang w:val="en-US" w:eastAsia="en-US"/>
    </w:rPr>
  </w:style>
  <w:style w:type="paragraph" w:styleId="Heading4">
    <w:name w:val="heading 4"/>
    <w:basedOn w:val="Normal"/>
    <w:next w:val="Normal"/>
    <w:link w:val="Heading4Char"/>
    <w:uiPriority w:val="99"/>
    <w:qFormat/>
    <w:rsid w:val="00945757"/>
    <w:pPr>
      <w:keepNext/>
      <w:spacing w:before="240" w:after="60"/>
      <w:outlineLvl w:val="3"/>
    </w:pPr>
    <w:rPr>
      <w:rFonts w:ascii="Times New Roman" w:hAnsi="Times New Roman"/>
      <w:b/>
      <w:bCs/>
      <w:sz w:val="28"/>
      <w:szCs w:val="28"/>
      <w:lang w:val="en-US" w:eastAsia="en-US"/>
    </w:rPr>
  </w:style>
  <w:style w:type="paragraph" w:styleId="Heading5">
    <w:name w:val="heading 5"/>
    <w:basedOn w:val="Normal"/>
    <w:next w:val="Normal"/>
    <w:link w:val="Heading5Char"/>
    <w:uiPriority w:val="99"/>
    <w:qFormat/>
    <w:rsid w:val="00945757"/>
    <w:pPr>
      <w:spacing w:before="240" w:after="60"/>
      <w:outlineLvl w:val="4"/>
    </w:pPr>
    <w:rPr>
      <w:rFonts w:ascii="Times New Roman" w:hAnsi="Times New Roman"/>
      <w:b/>
      <w:bCs/>
      <w:i/>
      <w:iCs/>
      <w:sz w:val="26"/>
      <w:szCs w:val="26"/>
      <w:lang w:val="en-US" w:eastAsia="en-US"/>
    </w:rPr>
  </w:style>
  <w:style w:type="paragraph" w:styleId="Heading6">
    <w:name w:val="heading 6"/>
    <w:basedOn w:val="Normal"/>
    <w:next w:val="Normal"/>
    <w:link w:val="Heading6Char"/>
    <w:uiPriority w:val="99"/>
    <w:qFormat/>
    <w:rsid w:val="00945757"/>
    <w:pPr>
      <w:keepNext/>
      <w:spacing w:before="0"/>
      <w:jc w:val="center"/>
      <w:outlineLvl w:val="5"/>
    </w:pPr>
    <w:rPr>
      <w:rFonts w:ascii="Times New Roman" w:hAnsi="Times New Roman"/>
      <w:b/>
      <w:sz w:val="30"/>
      <w:lang w:val="en-GB"/>
    </w:rPr>
  </w:style>
  <w:style w:type="paragraph" w:styleId="Heading7">
    <w:name w:val="heading 7"/>
    <w:basedOn w:val="Normal"/>
    <w:next w:val="Normal"/>
    <w:link w:val="Heading7Char"/>
    <w:uiPriority w:val="99"/>
    <w:qFormat/>
    <w:rsid w:val="00945757"/>
    <w:pPr>
      <w:spacing w:before="240" w:after="60"/>
      <w:outlineLvl w:val="6"/>
    </w:pPr>
    <w:rPr>
      <w:rFonts w:ascii="Times New Roman" w:hAnsi="Times New Roman"/>
      <w:sz w:val="24"/>
      <w:szCs w:val="24"/>
      <w:lang w:val="en-US" w:eastAsia="en-US"/>
    </w:rPr>
  </w:style>
  <w:style w:type="paragraph" w:styleId="Heading8">
    <w:name w:val="heading 8"/>
    <w:basedOn w:val="Normal"/>
    <w:next w:val="Normal"/>
    <w:link w:val="Heading8Char"/>
    <w:uiPriority w:val="99"/>
    <w:qFormat/>
    <w:rsid w:val="00945757"/>
    <w:pPr>
      <w:spacing w:before="240" w:after="60"/>
      <w:outlineLvl w:val="7"/>
    </w:pPr>
    <w:rPr>
      <w:rFonts w:ascii="Times New Roman" w:hAnsi="Times New Roman"/>
      <w:i/>
      <w:i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7ADB"/>
    <w:rPr>
      <w:rFonts w:ascii="Cambria" w:hAnsi="Cambria" w:cs="Times New Roman"/>
      <w:b/>
      <w:bCs/>
      <w:kern w:val="32"/>
      <w:sz w:val="32"/>
      <w:szCs w:val="32"/>
      <w:lang w:val="en-CA" w:eastAsia="en-CA"/>
    </w:rPr>
  </w:style>
  <w:style w:type="character" w:customStyle="1" w:styleId="Heading2Char">
    <w:name w:val="Heading 2 Char"/>
    <w:basedOn w:val="DefaultParagraphFont"/>
    <w:link w:val="Heading2"/>
    <w:uiPriority w:val="99"/>
    <w:semiHidden/>
    <w:locked/>
    <w:rsid w:val="00CD7ADB"/>
    <w:rPr>
      <w:rFonts w:ascii="Cambria" w:hAnsi="Cambria" w:cs="Times New Roman"/>
      <w:b/>
      <w:bCs/>
      <w:i/>
      <w:iCs/>
      <w:sz w:val="28"/>
      <w:szCs w:val="28"/>
      <w:lang w:val="en-CA" w:eastAsia="en-CA"/>
    </w:rPr>
  </w:style>
  <w:style w:type="character" w:customStyle="1" w:styleId="Heading3Char">
    <w:name w:val="Heading 3 Char"/>
    <w:basedOn w:val="DefaultParagraphFont"/>
    <w:link w:val="Heading3"/>
    <w:uiPriority w:val="99"/>
    <w:semiHidden/>
    <w:locked/>
    <w:rsid w:val="00CD7ADB"/>
    <w:rPr>
      <w:rFonts w:ascii="Cambria" w:hAnsi="Cambria" w:cs="Times New Roman"/>
      <w:b/>
      <w:bCs/>
      <w:sz w:val="26"/>
      <w:szCs w:val="26"/>
      <w:lang w:val="en-CA" w:eastAsia="en-CA"/>
    </w:rPr>
  </w:style>
  <w:style w:type="character" w:customStyle="1" w:styleId="Heading4Char">
    <w:name w:val="Heading 4 Char"/>
    <w:basedOn w:val="DefaultParagraphFont"/>
    <w:link w:val="Heading4"/>
    <w:uiPriority w:val="99"/>
    <w:semiHidden/>
    <w:locked/>
    <w:rsid w:val="00CD7ADB"/>
    <w:rPr>
      <w:rFonts w:ascii="Calibri" w:hAnsi="Calibri" w:cs="Times New Roman"/>
      <w:b/>
      <w:bCs/>
      <w:sz w:val="28"/>
      <w:szCs w:val="28"/>
      <w:lang w:val="en-CA" w:eastAsia="en-CA"/>
    </w:rPr>
  </w:style>
  <w:style w:type="character" w:customStyle="1" w:styleId="Heading5Char">
    <w:name w:val="Heading 5 Char"/>
    <w:basedOn w:val="DefaultParagraphFont"/>
    <w:link w:val="Heading5"/>
    <w:uiPriority w:val="99"/>
    <w:semiHidden/>
    <w:locked/>
    <w:rsid w:val="00CD7ADB"/>
    <w:rPr>
      <w:rFonts w:ascii="Calibri" w:hAnsi="Calibri" w:cs="Times New Roman"/>
      <w:b/>
      <w:bCs/>
      <w:i/>
      <w:iCs/>
      <w:sz w:val="26"/>
      <w:szCs w:val="26"/>
      <w:lang w:val="en-CA" w:eastAsia="en-CA"/>
    </w:rPr>
  </w:style>
  <w:style w:type="character" w:customStyle="1" w:styleId="Heading6Char">
    <w:name w:val="Heading 6 Char"/>
    <w:basedOn w:val="DefaultParagraphFont"/>
    <w:link w:val="Heading6"/>
    <w:uiPriority w:val="99"/>
    <w:semiHidden/>
    <w:locked/>
    <w:rsid w:val="00CD7ADB"/>
    <w:rPr>
      <w:rFonts w:ascii="Calibri" w:hAnsi="Calibri" w:cs="Times New Roman"/>
      <w:b/>
      <w:bCs/>
      <w:sz w:val="22"/>
      <w:szCs w:val="22"/>
      <w:lang w:val="en-CA" w:eastAsia="en-CA"/>
    </w:rPr>
  </w:style>
  <w:style w:type="character" w:customStyle="1" w:styleId="Heading7Char">
    <w:name w:val="Heading 7 Char"/>
    <w:basedOn w:val="DefaultParagraphFont"/>
    <w:link w:val="Heading7"/>
    <w:uiPriority w:val="99"/>
    <w:semiHidden/>
    <w:locked/>
    <w:rsid w:val="00CD7ADB"/>
    <w:rPr>
      <w:rFonts w:ascii="Calibri" w:hAnsi="Calibri" w:cs="Times New Roman"/>
      <w:sz w:val="24"/>
      <w:szCs w:val="24"/>
      <w:lang w:val="en-CA" w:eastAsia="en-CA"/>
    </w:rPr>
  </w:style>
  <w:style w:type="character" w:customStyle="1" w:styleId="Heading8Char">
    <w:name w:val="Heading 8 Char"/>
    <w:basedOn w:val="DefaultParagraphFont"/>
    <w:link w:val="Heading8"/>
    <w:uiPriority w:val="99"/>
    <w:semiHidden/>
    <w:locked/>
    <w:rsid w:val="00CD7ADB"/>
    <w:rPr>
      <w:rFonts w:ascii="Calibri" w:hAnsi="Calibri" w:cs="Times New Roman"/>
      <w:i/>
      <w:iCs/>
      <w:sz w:val="24"/>
      <w:szCs w:val="24"/>
      <w:lang w:val="en-CA" w:eastAsia="en-CA"/>
    </w:rPr>
  </w:style>
  <w:style w:type="paragraph" w:styleId="Footer">
    <w:name w:val="footer"/>
    <w:basedOn w:val="Normal"/>
    <w:link w:val="FooterChar"/>
    <w:uiPriority w:val="99"/>
    <w:rsid w:val="00143186"/>
    <w:pPr>
      <w:tabs>
        <w:tab w:val="center" w:pos="4252"/>
        <w:tab w:val="right" w:pos="8504"/>
      </w:tabs>
    </w:pPr>
  </w:style>
  <w:style w:type="character" w:customStyle="1" w:styleId="FooterChar">
    <w:name w:val="Footer Char"/>
    <w:basedOn w:val="DefaultParagraphFont"/>
    <w:link w:val="Footer"/>
    <w:uiPriority w:val="99"/>
    <w:semiHidden/>
    <w:locked/>
    <w:rsid w:val="00CD7ADB"/>
    <w:rPr>
      <w:rFonts w:ascii="Arial" w:hAnsi="Arial" w:cs="Times New Roman"/>
      <w:lang w:val="en-CA" w:eastAsia="en-CA"/>
    </w:rPr>
  </w:style>
  <w:style w:type="paragraph" w:styleId="Header">
    <w:name w:val="header"/>
    <w:basedOn w:val="Normal"/>
    <w:link w:val="HeaderChar"/>
    <w:uiPriority w:val="99"/>
    <w:rsid w:val="00143186"/>
    <w:pPr>
      <w:tabs>
        <w:tab w:val="center" w:pos="4320"/>
        <w:tab w:val="right" w:pos="8640"/>
      </w:tabs>
    </w:pPr>
    <w:rPr>
      <w:lang w:val="en-US"/>
    </w:rPr>
  </w:style>
  <w:style w:type="character" w:customStyle="1" w:styleId="HeaderChar">
    <w:name w:val="Header Char"/>
    <w:basedOn w:val="DefaultParagraphFont"/>
    <w:link w:val="Header"/>
    <w:uiPriority w:val="99"/>
    <w:semiHidden/>
    <w:locked/>
    <w:rsid w:val="00CD7ADB"/>
    <w:rPr>
      <w:rFonts w:ascii="Arial" w:hAnsi="Arial" w:cs="Times New Roman"/>
      <w:lang w:val="en-CA" w:eastAsia="en-CA"/>
    </w:rPr>
  </w:style>
  <w:style w:type="character" w:styleId="PageNumber">
    <w:name w:val="page number"/>
    <w:basedOn w:val="DefaultParagraphFont"/>
    <w:uiPriority w:val="99"/>
    <w:rsid w:val="00143186"/>
    <w:rPr>
      <w:rFonts w:cs="Times New Roman"/>
    </w:rPr>
  </w:style>
  <w:style w:type="paragraph" w:customStyle="1" w:styleId="FakeHdg2">
    <w:name w:val="FakeHdg2"/>
    <w:basedOn w:val="Heading2"/>
    <w:uiPriority w:val="99"/>
    <w:rsid w:val="00143186"/>
    <w:pPr>
      <w:spacing w:after="0"/>
      <w:outlineLvl w:val="9"/>
    </w:pPr>
    <w:rPr>
      <w:i w:val="0"/>
      <w:sz w:val="20"/>
      <w:u w:val="single"/>
    </w:rPr>
  </w:style>
  <w:style w:type="paragraph" w:styleId="NormalIndent">
    <w:name w:val="Normal Indent"/>
    <w:basedOn w:val="Normal"/>
    <w:uiPriority w:val="99"/>
    <w:rsid w:val="00143186"/>
    <w:pPr>
      <w:ind w:left="720"/>
    </w:pPr>
  </w:style>
  <w:style w:type="paragraph" w:styleId="TOC1">
    <w:name w:val="toc 1"/>
    <w:basedOn w:val="Normal"/>
    <w:next w:val="Normal"/>
    <w:uiPriority w:val="99"/>
    <w:semiHidden/>
    <w:rsid w:val="00143186"/>
    <w:pPr>
      <w:tabs>
        <w:tab w:val="right" w:pos="4752"/>
      </w:tabs>
      <w:ind w:left="1170" w:right="252" w:hanging="1170"/>
    </w:pPr>
    <w:rPr>
      <w:b/>
      <w:noProof/>
      <w:color w:val="000000"/>
      <w:sz w:val="18"/>
    </w:rPr>
  </w:style>
  <w:style w:type="paragraph" w:styleId="TOC2">
    <w:name w:val="toc 2"/>
    <w:basedOn w:val="Normal"/>
    <w:next w:val="Normal"/>
    <w:uiPriority w:val="99"/>
    <w:semiHidden/>
    <w:rsid w:val="00143186"/>
    <w:pPr>
      <w:tabs>
        <w:tab w:val="right" w:pos="4752"/>
      </w:tabs>
      <w:spacing w:before="0"/>
      <w:ind w:left="360" w:right="252"/>
    </w:pPr>
    <w:rPr>
      <w:noProof/>
      <w:sz w:val="18"/>
    </w:rPr>
  </w:style>
  <w:style w:type="paragraph" w:styleId="BodyTextIndent">
    <w:name w:val="Body Text Indent"/>
    <w:basedOn w:val="Normal"/>
    <w:link w:val="BodyTextIndentChar"/>
    <w:uiPriority w:val="99"/>
    <w:rsid w:val="00143186"/>
    <w:pPr>
      <w:spacing w:after="120"/>
      <w:ind w:left="360"/>
    </w:pPr>
  </w:style>
  <w:style w:type="character" w:customStyle="1" w:styleId="BodyTextIndentChar">
    <w:name w:val="Body Text Indent Char"/>
    <w:basedOn w:val="DefaultParagraphFont"/>
    <w:link w:val="BodyTextIndent"/>
    <w:uiPriority w:val="99"/>
    <w:semiHidden/>
    <w:locked/>
    <w:rsid w:val="00CD7ADB"/>
    <w:rPr>
      <w:rFonts w:ascii="Arial" w:hAnsi="Arial" w:cs="Times New Roman"/>
      <w:lang w:val="en-CA" w:eastAsia="en-CA"/>
    </w:rPr>
  </w:style>
  <w:style w:type="character" w:styleId="CommentReference">
    <w:name w:val="annotation reference"/>
    <w:basedOn w:val="DefaultParagraphFont"/>
    <w:uiPriority w:val="99"/>
    <w:semiHidden/>
    <w:rsid w:val="00143186"/>
    <w:rPr>
      <w:rFonts w:cs="Times New Roman"/>
      <w:sz w:val="16"/>
    </w:rPr>
  </w:style>
  <w:style w:type="paragraph" w:styleId="CommentText">
    <w:name w:val="annotation text"/>
    <w:basedOn w:val="Normal"/>
    <w:link w:val="CommentTextChar"/>
    <w:uiPriority w:val="99"/>
    <w:semiHidden/>
    <w:rsid w:val="00143186"/>
  </w:style>
  <w:style w:type="character" w:customStyle="1" w:styleId="CommentTextChar">
    <w:name w:val="Comment Text Char"/>
    <w:basedOn w:val="DefaultParagraphFont"/>
    <w:link w:val="CommentText"/>
    <w:uiPriority w:val="99"/>
    <w:semiHidden/>
    <w:locked/>
    <w:rsid w:val="00CD7ADB"/>
    <w:rPr>
      <w:rFonts w:ascii="Arial" w:hAnsi="Arial" w:cs="Times New Roman"/>
      <w:lang w:val="en-CA" w:eastAsia="en-CA"/>
    </w:rPr>
  </w:style>
  <w:style w:type="character" w:styleId="Hyperlink">
    <w:name w:val="Hyperlink"/>
    <w:basedOn w:val="DefaultParagraphFont"/>
    <w:uiPriority w:val="99"/>
    <w:rsid w:val="00143186"/>
    <w:rPr>
      <w:rFonts w:cs="Times New Roman"/>
      <w:color w:val="0000FF"/>
      <w:u w:val="single"/>
    </w:rPr>
  </w:style>
  <w:style w:type="paragraph" w:styleId="BalloonText">
    <w:name w:val="Balloon Text"/>
    <w:basedOn w:val="Normal"/>
    <w:link w:val="BalloonTextChar"/>
    <w:uiPriority w:val="99"/>
    <w:semiHidden/>
    <w:rsid w:val="001431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7ADB"/>
    <w:rPr>
      <w:rFonts w:ascii="Times New Roman" w:hAnsi="Times New Roman" w:cs="Times New Roman"/>
      <w:sz w:val="2"/>
      <w:lang w:val="en-CA" w:eastAsia="en-CA"/>
    </w:rPr>
  </w:style>
  <w:style w:type="paragraph" w:styleId="CommentSubject">
    <w:name w:val="annotation subject"/>
    <w:basedOn w:val="CommentText"/>
    <w:next w:val="CommentText"/>
    <w:link w:val="CommentSubjectChar"/>
    <w:uiPriority w:val="99"/>
    <w:semiHidden/>
    <w:rsid w:val="00143186"/>
    <w:rPr>
      <w:b/>
      <w:bCs/>
    </w:rPr>
  </w:style>
  <w:style w:type="character" w:customStyle="1" w:styleId="CommentSubjectChar">
    <w:name w:val="Comment Subject Char"/>
    <w:basedOn w:val="CommentTextChar"/>
    <w:link w:val="CommentSubject"/>
    <w:uiPriority w:val="99"/>
    <w:semiHidden/>
    <w:locked/>
    <w:rsid w:val="00CD7ADB"/>
    <w:rPr>
      <w:b/>
      <w:bCs/>
    </w:rPr>
  </w:style>
  <w:style w:type="character" w:customStyle="1" w:styleId="hl">
    <w:name w:val="hl"/>
    <w:basedOn w:val="DefaultParagraphFont"/>
    <w:uiPriority w:val="99"/>
    <w:rsid w:val="008771C6"/>
    <w:rPr>
      <w:rFonts w:cs="Times New Roman"/>
    </w:rPr>
  </w:style>
  <w:style w:type="table" w:styleId="TableGrid">
    <w:name w:val="Table Grid"/>
    <w:basedOn w:val="TableNormal"/>
    <w:uiPriority w:val="99"/>
    <w:rsid w:val="00434D75"/>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434D75"/>
    <w:pPr>
      <w:spacing w:before="100" w:beforeAutospacing="1" w:after="100" w:afterAutospacing="1"/>
    </w:pPr>
    <w:rPr>
      <w:rFonts w:cs="Arial"/>
      <w:color w:val="000000"/>
      <w:lang w:eastAsia="en-US"/>
    </w:rPr>
  </w:style>
  <w:style w:type="paragraph" w:customStyle="1" w:styleId="Default">
    <w:name w:val="Default"/>
    <w:uiPriority w:val="99"/>
    <w:rsid w:val="00395811"/>
    <w:pPr>
      <w:autoSpaceDE w:val="0"/>
      <w:autoSpaceDN w:val="0"/>
      <w:adjustRightInd w:val="0"/>
    </w:pPr>
    <w:rPr>
      <w:rFonts w:ascii="Arial" w:hAnsi="Arial" w:cs="Arial"/>
      <w:color w:val="000000"/>
      <w:sz w:val="24"/>
      <w:szCs w:val="24"/>
      <w:lang w:val="en-CA" w:eastAsia="en-CA"/>
    </w:rPr>
  </w:style>
  <w:style w:type="character" w:styleId="FollowedHyperlink">
    <w:name w:val="FollowedHyperlink"/>
    <w:basedOn w:val="DefaultParagraphFont"/>
    <w:uiPriority w:val="99"/>
    <w:rsid w:val="00B47572"/>
    <w:rPr>
      <w:rFonts w:cs="Times New Roman"/>
      <w:color w:val="000080"/>
      <w:u w:val="single"/>
    </w:rPr>
  </w:style>
  <w:style w:type="paragraph" w:styleId="FootnoteText">
    <w:name w:val="footnote text"/>
    <w:basedOn w:val="Normal"/>
    <w:link w:val="FootnoteTextChar"/>
    <w:uiPriority w:val="99"/>
    <w:semiHidden/>
    <w:rsid w:val="000E543A"/>
  </w:style>
  <w:style w:type="character" w:customStyle="1" w:styleId="FootnoteTextChar">
    <w:name w:val="Footnote Text Char"/>
    <w:basedOn w:val="DefaultParagraphFont"/>
    <w:link w:val="FootnoteText"/>
    <w:uiPriority w:val="99"/>
    <w:semiHidden/>
    <w:locked/>
    <w:rsid w:val="00CD7ADB"/>
    <w:rPr>
      <w:rFonts w:ascii="Arial" w:hAnsi="Arial" w:cs="Times New Roman"/>
      <w:lang w:val="en-CA" w:eastAsia="en-CA"/>
    </w:rPr>
  </w:style>
  <w:style w:type="character" w:styleId="FootnoteReference">
    <w:name w:val="footnote reference"/>
    <w:basedOn w:val="DefaultParagraphFont"/>
    <w:uiPriority w:val="99"/>
    <w:semiHidden/>
    <w:rsid w:val="000E543A"/>
    <w:rPr>
      <w:rFonts w:cs="Times New Roman"/>
      <w:vertAlign w:val="superscript"/>
    </w:rPr>
  </w:style>
  <w:style w:type="paragraph" w:styleId="ListBullet">
    <w:name w:val="List Bullet"/>
    <w:basedOn w:val="Normal"/>
    <w:uiPriority w:val="99"/>
    <w:rsid w:val="00EB721B"/>
    <w:pPr>
      <w:spacing w:before="60"/>
      <w:ind w:left="357" w:hanging="357"/>
    </w:pPr>
    <w:rPr>
      <w:rFonts w:ascii="Times New Roman" w:hAnsi="Times New Roman"/>
      <w:sz w:val="22"/>
      <w:lang w:val="en-US"/>
    </w:rPr>
  </w:style>
  <w:style w:type="paragraph" w:styleId="ListBullet2">
    <w:name w:val="List Bullet 2"/>
    <w:basedOn w:val="Normal"/>
    <w:uiPriority w:val="99"/>
    <w:rsid w:val="00EB721B"/>
    <w:pPr>
      <w:spacing w:before="0"/>
      <w:ind w:left="708" w:hanging="282"/>
    </w:pPr>
    <w:rPr>
      <w:rFonts w:ascii="Times New Roman" w:hAnsi="Times New Roman"/>
      <w:sz w:val="22"/>
      <w:lang w:val="en-US"/>
    </w:rPr>
  </w:style>
  <w:style w:type="paragraph" w:customStyle="1" w:styleId="Paragraph">
    <w:name w:val="Paragraph"/>
    <w:basedOn w:val="Normal"/>
    <w:uiPriority w:val="99"/>
    <w:rsid w:val="00857CCF"/>
    <w:pPr>
      <w:tabs>
        <w:tab w:val="right" w:pos="1800"/>
        <w:tab w:val="left" w:pos="1920"/>
      </w:tabs>
      <w:spacing w:line="280" w:lineRule="atLeast"/>
      <w:ind w:left="1915" w:hanging="1915"/>
    </w:pPr>
    <w:rPr>
      <w:rFonts w:ascii="Times New Roman" w:hAnsi="Times New Roman"/>
      <w:color w:val="0000FF"/>
      <w:sz w:val="24"/>
      <w:lang w:val="en-US" w:eastAsia="en-US"/>
    </w:rPr>
  </w:style>
  <w:style w:type="paragraph" w:styleId="BodyText">
    <w:name w:val="Body Text"/>
    <w:basedOn w:val="Normal"/>
    <w:link w:val="BodyTextChar"/>
    <w:uiPriority w:val="99"/>
    <w:rsid w:val="00945757"/>
    <w:pPr>
      <w:spacing w:after="120"/>
    </w:pPr>
  </w:style>
  <w:style w:type="character" w:customStyle="1" w:styleId="BodyTextChar">
    <w:name w:val="Body Text Char"/>
    <w:basedOn w:val="DefaultParagraphFont"/>
    <w:link w:val="BodyText"/>
    <w:uiPriority w:val="99"/>
    <w:locked/>
    <w:rsid w:val="00945757"/>
    <w:rPr>
      <w:rFonts w:cs="Times New Roman"/>
      <w:w w:val="100"/>
      <w:sz w:val="24"/>
      <w:lang w:val="en-US"/>
    </w:rPr>
  </w:style>
  <w:style w:type="paragraph" w:customStyle="1" w:styleId="NormalJustified">
    <w:name w:val="Normal + Justified"/>
    <w:aliases w:val="After:  12 pt"/>
    <w:basedOn w:val="Normal"/>
    <w:uiPriority w:val="99"/>
    <w:rsid w:val="00945757"/>
    <w:pPr>
      <w:numPr>
        <w:numId w:val="17"/>
      </w:numPr>
      <w:spacing w:before="0" w:after="120"/>
      <w:jc w:val="both"/>
    </w:pPr>
    <w:rPr>
      <w:rFonts w:ascii="Times New Roman" w:hAnsi="Times New Roman"/>
      <w:sz w:val="24"/>
      <w:szCs w:val="24"/>
      <w:lang w:val="en-US" w:eastAsia="en-US"/>
    </w:rPr>
  </w:style>
  <w:style w:type="paragraph" w:customStyle="1" w:styleId="bullets">
    <w:name w:val="bullets"/>
    <w:basedOn w:val="Normal"/>
    <w:uiPriority w:val="99"/>
    <w:rsid w:val="00945757"/>
    <w:pPr>
      <w:numPr>
        <w:numId w:val="18"/>
      </w:numPr>
      <w:spacing w:before="0" w:after="120"/>
    </w:pPr>
    <w:rPr>
      <w:rFonts w:ascii="Times New Roman" w:hAnsi="Times New Roman"/>
      <w:sz w:val="24"/>
      <w:lang w:val="en-US" w:eastAsia="en-US"/>
    </w:rPr>
  </w:style>
  <w:style w:type="paragraph" w:customStyle="1" w:styleId="MACNormal">
    <w:name w:val="MACNormal"/>
    <w:uiPriority w:val="99"/>
    <w:rsid w:val="00945757"/>
    <w:pPr>
      <w:tabs>
        <w:tab w:val="left" w:pos="-1440"/>
        <w:tab w:val="left" w:pos="-720"/>
      </w:tabs>
      <w:suppressAutoHyphens/>
      <w:overflowPunct w:val="0"/>
      <w:autoSpaceDE w:val="0"/>
      <w:autoSpaceDN w:val="0"/>
      <w:adjustRightInd w:val="0"/>
    </w:pPr>
    <w:rPr>
      <w:rFonts w:ascii="Playbill" w:hAnsi="Playbill" w:cs="Times New Roman"/>
      <w:noProof/>
      <w:color w:val="000000"/>
      <w:sz w:val="23"/>
      <w:szCs w:val="20"/>
      <w:lang w:val="en-CA" w:eastAsia="en-CA"/>
    </w:rPr>
  </w:style>
  <w:style w:type="paragraph" w:customStyle="1" w:styleId="NormalParagraphStyle">
    <w:name w:val="NormalParagraphStyle"/>
    <w:basedOn w:val="Normal"/>
    <w:uiPriority w:val="99"/>
    <w:rsid w:val="00945757"/>
    <w:pPr>
      <w:widowControl w:val="0"/>
      <w:tabs>
        <w:tab w:val="left" w:pos="1440"/>
      </w:tabs>
      <w:suppressAutoHyphens/>
      <w:autoSpaceDE w:val="0"/>
      <w:autoSpaceDN w:val="0"/>
      <w:adjustRightInd w:val="0"/>
      <w:spacing w:before="0" w:line="288" w:lineRule="auto"/>
      <w:ind w:left="1440"/>
      <w:textAlignment w:val="center"/>
    </w:pPr>
    <w:rPr>
      <w:rFonts w:ascii="AGaramondPro-Regular" w:hAnsi="AGaramondPro-Regular"/>
      <w:color w:val="000000"/>
      <w:sz w:val="24"/>
      <w:lang w:val="en-US" w:eastAsia="en-US"/>
    </w:rPr>
  </w:style>
  <w:style w:type="paragraph" w:customStyle="1" w:styleId="bulletspacing">
    <w:name w:val="bullet spacing"/>
    <w:basedOn w:val="Normal"/>
    <w:next w:val="Bullets0"/>
    <w:uiPriority w:val="99"/>
    <w:rsid w:val="00945757"/>
    <w:pPr>
      <w:widowControl w:val="0"/>
      <w:tabs>
        <w:tab w:val="left" w:pos="1440"/>
      </w:tabs>
      <w:suppressAutoHyphens/>
      <w:autoSpaceDE w:val="0"/>
      <w:autoSpaceDN w:val="0"/>
      <w:adjustRightInd w:val="0"/>
      <w:spacing w:before="0" w:line="288" w:lineRule="auto"/>
      <w:ind w:left="1440"/>
      <w:textAlignment w:val="center"/>
    </w:pPr>
    <w:rPr>
      <w:rFonts w:ascii="AGaramondPro-Regular" w:hAnsi="AGaramondPro-Regular"/>
      <w:color w:val="000000"/>
      <w:sz w:val="8"/>
      <w:lang w:val="en-US" w:eastAsia="en-US"/>
    </w:rPr>
  </w:style>
  <w:style w:type="paragraph" w:customStyle="1" w:styleId="Bullets0">
    <w:name w:val="Bullets"/>
    <w:basedOn w:val="NormalParagraphStyle"/>
    <w:next w:val="bulletspacing"/>
    <w:uiPriority w:val="99"/>
    <w:rsid w:val="00945757"/>
    <w:pPr>
      <w:tabs>
        <w:tab w:val="left" w:pos="1680"/>
      </w:tabs>
      <w:ind w:left="1680" w:hanging="240"/>
    </w:pPr>
  </w:style>
  <w:style w:type="paragraph" w:customStyle="1" w:styleId="IndentLevel2">
    <w:name w:val="Indent Level 2"/>
    <w:basedOn w:val="Heading1"/>
    <w:uiPriority w:val="99"/>
    <w:rsid w:val="00945757"/>
    <w:pPr>
      <w:keepLines/>
      <w:pBdr>
        <w:top w:val="none" w:sz="0" w:space="0" w:color="auto"/>
        <w:left w:val="none" w:sz="0" w:space="0" w:color="auto"/>
        <w:bottom w:val="none" w:sz="0" w:space="0" w:color="auto"/>
        <w:right w:val="none" w:sz="0" w:space="0" w:color="auto"/>
      </w:pBdr>
      <w:shd w:val="clear" w:color="auto" w:fill="auto"/>
      <w:spacing w:before="60" w:after="240"/>
      <w:ind w:left="1440" w:right="0" w:firstLine="0"/>
    </w:pPr>
    <w:rPr>
      <w:rFonts w:ascii="Times New Roman" w:hAnsi="Times New Roman"/>
      <w:b w:val="0"/>
      <w:caps w:val="0"/>
      <w:sz w:val="24"/>
      <w:lang w:val="en-GB"/>
    </w:rPr>
  </w:style>
  <w:style w:type="paragraph" w:customStyle="1" w:styleId="paraspacing">
    <w:name w:val="para spacing"/>
    <w:basedOn w:val="NormalParagraphStyle"/>
    <w:uiPriority w:val="99"/>
    <w:rsid w:val="00945757"/>
    <w:rPr>
      <w:sz w:val="12"/>
    </w:rPr>
  </w:style>
  <w:style w:type="paragraph" w:customStyle="1" w:styleId="sectionspacing">
    <w:name w:val="section spacing"/>
    <w:basedOn w:val="Normal"/>
    <w:next w:val="Normal"/>
    <w:uiPriority w:val="99"/>
    <w:rsid w:val="00945757"/>
    <w:pPr>
      <w:widowControl w:val="0"/>
      <w:tabs>
        <w:tab w:val="left" w:pos="1440"/>
      </w:tabs>
      <w:suppressAutoHyphens/>
      <w:autoSpaceDE w:val="0"/>
      <w:autoSpaceDN w:val="0"/>
      <w:adjustRightInd w:val="0"/>
      <w:spacing w:before="0" w:line="288" w:lineRule="auto"/>
      <w:ind w:left="1440"/>
      <w:textAlignment w:val="center"/>
    </w:pPr>
    <w:rPr>
      <w:rFonts w:ascii="AGaramondPro-Regular" w:hAnsi="AGaramondPro-Regular"/>
      <w:color w:val="000000"/>
      <w:sz w:val="24"/>
      <w:lang w:val="en-US" w:eastAsia="en-US"/>
    </w:rPr>
  </w:style>
  <w:style w:type="paragraph" w:customStyle="1" w:styleId="111heading">
    <w:name w:val="1.1.1 heading"/>
    <w:basedOn w:val="Normal"/>
    <w:next w:val="paraspacing"/>
    <w:uiPriority w:val="99"/>
    <w:rsid w:val="00945757"/>
    <w:pPr>
      <w:widowControl w:val="0"/>
      <w:tabs>
        <w:tab w:val="right" w:pos="1200"/>
        <w:tab w:val="left" w:pos="1440"/>
      </w:tabs>
      <w:suppressAutoHyphens/>
      <w:autoSpaceDE w:val="0"/>
      <w:autoSpaceDN w:val="0"/>
      <w:adjustRightInd w:val="0"/>
      <w:spacing w:before="0" w:line="288" w:lineRule="auto"/>
      <w:textAlignment w:val="center"/>
    </w:pPr>
    <w:rPr>
      <w:rFonts w:ascii="Arial-BoldMT" w:hAnsi="Arial-BoldMT"/>
      <w:b/>
      <w:color w:val="000000"/>
      <w:sz w:val="24"/>
      <w:lang w:val="en-US" w:eastAsia="en-US"/>
    </w:rPr>
  </w:style>
  <w:style w:type="paragraph" w:customStyle="1" w:styleId="11ptboldArielheading">
    <w:name w:val="11 pt bold Ariel heading"/>
    <w:basedOn w:val="111heading"/>
    <w:next w:val="bulletspacing"/>
    <w:uiPriority w:val="99"/>
    <w:rsid w:val="00945757"/>
    <w:pPr>
      <w:tabs>
        <w:tab w:val="clear" w:pos="1200"/>
      </w:tabs>
      <w:ind w:left="1440"/>
    </w:pPr>
    <w:rPr>
      <w:w w:val="110"/>
      <w:sz w:val="22"/>
    </w:rPr>
  </w:style>
  <w:style w:type="paragraph" w:styleId="Subtitle">
    <w:name w:val="Subtitle"/>
    <w:basedOn w:val="Normal"/>
    <w:link w:val="SubtitleChar"/>
    <w:uiPriority w:val="99"/>
    <w:qFormat/>
    <w:rsid w:val="00945757"/>
    <w:pPr>
      <w:spacing w:before="0"/>
      <w:jc w:val="center"/>
    </w:pPr>
    <w:rPr>
      <w:rFonts w:ascii="Times New Roman" w:hAnsi="Times New Roman"/>
      <w:b/>
      <w:lang w:val="en-US"/>
    </w:rPr>
  </w:style>
  <w:style w:type="character" w:customStyle="1" w:styleId="SubtitleChar">
    <w:name w:val="Subtitle Char"/>
    <w:basedOn w:val="DefaultParagraphFont"/>
    <w:link w:val="Subtitle"/>
    <w:uiPriority w:val="99"/>
    <w:locked/>
    <w:rsid w:val="00CD7ADB"/>
    <w:rPr>
      <w:rFonts w:ascii="Cambria" w:hAnsi="Cambria" w:cs="Times New Roman"/>
      <w:sz w:val="24"/>
      <w:szCs w:val="24"/>
      <w:lang w:val="en-CA" w:eastAsia="en-CA"/>
    </w:rPr>
  </w:style>
  <w:style w:type="paragraph" w:customStyle="1" w:styleId="Note">
    <w:name w:val="Note"/>
    <w:basedOn w:val="NormalParagraphStyle"/>
    <w:uiPriority w:val="99"/>
    <w:rsid w:val="00945757"/>
    <w:pPr>
      <w:tabs>
        <w:tab w:val="left" w:pos="2160"/>
      </w:tabs>
      <w:ind w:left="2160" w:hanging="720"/>
    </w:pPr>
    <w:rPr>
      <w:i/>
    </w:rPr>
  </w:style>
  <w:style w:type="paragraph" w:customStyle="1" w:styleId="Part">
    <w:name w:val="Part"/>
    <w:uiPriority w:val="99"/>
    <w:rsid w:val="00945757"/>
    <w:pPr>
      <w:keepNext/>
      <w:spacing w:before="360" w:line="319" w:lineRule="exact"/>
      <w:jc w:val="center"/>
    </w:pPr>
    <w:rPr>
      <w:rFonts w:ascii="Times" w:hAnsi="Times" w:cs="Times New Roman"/>
      <w:b/>
      <w:smallCaps/>
      <w:sz w:val="25"/>
      <w:szCs w:val="20"/>
    </w:rPr>
  </w:style>
  <w:style w:type="paragraph" w:styleId="BodyTextIndent2">
    <w:name w:val="Body Text Indent 2"/>
    <w:basedOn w:val="Normal"/>
    <w:link w:val="BodyTextIndent2Char"/>
    <w:uiPriority w:val="99"/>
    <w:rsid w:val="00945757"/>
    <w:pPr>
      <w:spacing w:before="0" w:after="120" w:line="480" w:lineRule="auto"/>
      <w:ind w:left="283"/>
    </w:pPr>
    <w:rPr>
      <w:rFonts w:ascii="Times New Roman" w:hAnsi="Times New Roman"/>
      <w:sz w:val="24"/>
      <w:szCs w:val="24"/>
      <w:lang w:val="en-US" w:eastAsia="en-US"/>
    </w:rPr>
  </w:style>
  <w:style w:type="character" w:customStyle="1" w:styleId="BodyTextIndent2Char">
    <w:name w:val="Body Text Indent 2 Char"/>
    <w:basedOn w:val="DefaultParagraphFont"/>
    <w:link w:val="BodyTextIndent2"/>
    <w:uiPriority w:val="99"/>
    <w:semiHidden/>
    <w:locked/>
    <w:rsid w:val="00CD7ADB"/>
    <w:rPr>
      <w:rFonts w:ascii="Arial" w:hAnsi="Arial" w:cs="Times New Roman"/>
      <w:lang w:val="en-CA" w:eastAsia="en-CA"/>
    </w:rPr>
  </w:style>
  <w:style w:type="paragraph" w:styleId="BodyTextIndent3">
    <w:name w:val="Body Text Indent 3"/>
    <w:basedOn w:val="Normal"/>
    <w:link w:val="BodyTextIndent3Char"/>
    <w:uiPriority w:val="99"/>
    <w:rsid w:val="00945757"/>
    <w:pPr>
      <w:spacing w:before="0" w:after="120"/>
      <w:ind w:left="283"/>
    </w:pPr>
    <w:rPr>
      <w:rFonts w:ascii="Times New Roman" w:hAnsi="Times New Roman"/>
      <w:sz w:val="16"/>
      <w:szCs w:val="16"/>
      <w:lang w:val="en-US" w:eastAsia="en-US"/>
    </w:rPr>
  </w:style>
  <w:style w:type="character" w:customStyle="1" w:styleId="BodyTextIndent3Char">
    <w:name w:val="Body Text Indent 3 Char"/>
    <w:basedOn w:val="DefaultParagraphFont"/>
    <w:link w:val="BodyTextIndent3"/>
    <w:uiPriority w:val="99"/>
    <w:semiHidden/>
    <w:locked/>
    <w:rsid w:val="00CD7ADB"/>
    <w:rPr>
      <w:rFonts w:ascii="Arial" w:hAnsi="Arial" w:cs="Times New Roman"/>
      <w:sz w:val="16"/>
      <w:szCs w:val="16"/>
      <w:lang w:val="en-CA" w:eastAsia="en-CA"/>
    </w:rPr>
  </w:style>
  <w:style w:type="paragraph" w:customStyle="1" w:styleId="Attachments">
    <w:name w:val="Attachments"/>
    <w:basedOn w:val="Normal"/>
    <w:uiPriority w:val="99"/>
    <w:rsid w:val="00945757"/>
    <w:pPr>
      <w:spacing w:before="240"/>
      <w:ind w:left="1440" w:hanging="1440"/>
    </w:pPr>
    <w:rPr>
      <w:rFonts w:ascii="Times New Roman" w:hAnsi="Times New Roman"/>
      <w:sz w:val="24"/>
      <w:lang w:val="en-GB"/>
    </w:rPr>
  </w:style>
  <w:style w:type="paragraph" w:styleId="Date">
    <w:name w:val="Date"/>
    <w:basedOn w:val="Normal"/>
    <w:link w:val="DateChar"/>
    <w:uiPriority w:val="99"/>
    <w:rsid w:val="00945757"/>
    <w:pPr>
      <w:spacing w:before="0" w:after="360"/>
    </w:pPr>
    <w:rPr>
      <w:rFonts w:ascii="Times New Roman" w:hAnsi="Times New Roman"/>
      <w:color w:val="000000"/>
      <w:sz w:val="24"/>
      <w:lang w:val="en-GB"/>
    </w:rPr>
  </w:style>
  <w:style w:type="character" w:customStyle="1" w:styleId="DateChar">
    <w:name w:val="Date Char"/>
    <w:basedOn w:val="DefaultParagraphFont"/>
    <w:link w:val="Date"/>
    <w:uiPriority w:val="99"/>
    <w:semiHidden/>
    <w:locked/>
    <w:rsid w:val="00CD7ADB"/>
    <w:rPr>
      <w:rFonts w:ascii="Arial" w:hAnsi="Arial" w:cs="Times New Roman"/>
      <w:lang w:val="en-CA" w:eastAsia="en-CA"/>
    </w:rPr>
  </w:style>
  <w:style w:type="paragraph" w:styleId="Salutation">
    <w:name w:val="Salutation"/>
    <w:basedOn w:val="Normal"/>
    <w:next w:val="Normal"/>
    <w:link w:val="SalutationChar"/>
    <w:uiPriority w:val="99"/>
    <w:rsid w:val="00945757"/>
    <w:pPr>
      <w:spacing w:before="0" w:after="240"/>
    </w:pPr>
    <w:rPr>
      <w:rFonts w:ascii="Times New Roman" w:hAnsi="Times New Roman"/>
      <w:sz w:val="24"/>
      <w:lang w:val="en-GB"/>
    </w:rPr>
  </w:style>
  <w:style w:type="character" w:customStyle="1" w:styleId="SalutationChar">
    <w:name w:val="Salutation Char"/>
    <w:basedOn w:val="DefaultParagraphFont"/>
    <w:link w:val="Salutation"/>
    <w:uiPriority w:val="99"/>
    <w:semiHidden/>
    <w:locked/>
    <w:rsid w:val="00CD7ADB"/>
    <w:rPr>
      <w:rFonts w:ascii="Arial" w:hAnsi="Arial" w:cs="Times New Roman"/>
      <w:lang w:val="en-CA" w:eastAsia="en-CA"/>
    </w:rPr>
  </w:style>
  <w:style w:type="paragraph" w:customStyle="1" w:styleId="Signatory">
    <w:name w:val="Signatory"/>
    <w:basedOn w:val="Closing"/>
    <w:uiPriority w:val="99"/>
    <w:rsid w:val="00945757"/>
    <w:pPr>
      <w:spacing w:before="720"/>
      <w:ind w:left="0"/>
    </w:pPr>
    <w:rPr>
      <w:szCs w:val="20"/>
      <w:lang w:val="en-GB" w:eastAsia="en-CA"/>
    </w:rPr>
  </w:style>
  <w:style w:type="paragraph" w:customStyle="1" w:styleId="DoNotDelete">
    <w:name w:val="DoNotDelete"/>
    <w:basedOn w:val="Normal"/>
    <w:uiPriority w:val="99"/>
    <w:rsid w:val="00945757"/>
    <w:pPr>
      <w:spacing w:before="0"/>
      <w:ind w:left="720" w:hanging="720"/>
    </w:pPr>
    <w:rPr>
      <w:rFonts w:ascii="Times New Roman" w:hAnsi="Times New Roman"/>
      <w:sz w:val="2"/>
      <w:lang w:val="en-GB"/>
    </w:rPr>
  </w:style>
  <w:style w:type="paragraph" w:styleId="Closing">
    <w:name w:val="Closing"/>
    <w:basedOn w:val="Normal"/>
    <w:link w:val="ClosingChar"/>
    <w:uiPriority w:val="99"/>
    <w:rsid w:val="00945757"/>
    <w:pPr>
      <w:spacing w:before="0"/>
      <w:ind w:left="4252"/>
    </w:pPr>
    <w:rPr>
      <w:rFonts w:ascii="Times New Roman" w:hAnsi="Times New Roman"/>
      <w:sz w:val="24"/>
      <w:szCs w:val="24"/>
      <w:lang w:val="en-US" w:eastAsia="en-US"/>
    </w:rPr>
  </w:style>
  <w:style w:type="character" w:customStyle="1" w:styleId="ClosingChar">
    <w:name w:val="Closing Char"/>
    <w:basedOn w:val="DefaultParagraphFont"/>
    <w:link w:val="Closing"/>
    <w:uiPriority w:val="99"/>
    <w:semiHidden/>
    <w:locked/>
    <w:rsid w:val="00CD7ADB"/>
    <w:rPr>
      <w:rFonts w:ascii="Arial" w:hAnsi="Arial" w:cs="Times New Roman"/>
      <w:lang w:val="en-CA" w:eastAsia="en-CA"/>
    </w:rPr>
  </w:style>
  <w:style w:type="paragraph" w:customStyle="1" w:styleId="CPC2">
    <w:name w:val="CPC2"/>
    <w:basedOn w:val="Normal"/>
    <w:uiPriority w:val="99"/>
    <w:rsid w:val="00945757"/>
    <w:pPr>
      <w:widowControl w:val="0"/>
      <w:spacing w:before="0" w:line="200" w:lineRule="exact"/>
      <w:ind w:left="36"/>
    </w:pPr>
    <w:rPr>
      <w:rFonts w:ascii="Comic Sans MS" w:hAnsi="Comic Sans MS"/>
      <w:color w:val="0000FF"/>
      <w:sz w:val="18"/>
      <w:lang w:val="en-US"/>
    </w:rPr>
  </w:style>
  <w:style w:type="paragraph" w:customStyle="1" w:styleId="CPC1">
    <w:name w:val="CPC1"/>
    <w:basedOn w:val="Normal"/>
    <w:uiPriority w:val="99"/>
    <w:rsid w:val="00945757"/>
    <w:pPr>
      <w:widowControl w:val="0"/>
      <w:spacing w:before="0"/>
    </w:pPr>
    <w:rPr>
      <w:caps/>
      <w:sz w:val="12"/>
      <w:lang w:val="en-US"/>
    </w:rPr>
  </w:style>
  <w:style w:type="paragraph" w:styleId="EnvelopeReturn">
    <w:name w:val="envelope return"/>
    <w:basedOn w:val="Normal"/>
    <w:uiPriority w:val="99"/>
    <w:rsid w:val="00945757"/>
    <w:pPr>
      <w:spacing w:before="0"/>
    </w:pPr>
    <w:rPr>
      <w:rFonts w:ascii="Times" w:hAnsi="Times"/>
      <w:lang w:val="en-US" w:eastAsia="en-US"/>
    </w:rPr>
  </w:style>
  <w:style w:type="paragraph" w:customStyle="1" w:styleId="Normal75pt">
    <w:name w:val="Normal + 7.5 pt"/>
    <w:aliases w:val="Bold,Centered"/>
    <w:basedOn w:val="Heading1"/>
    <w:uiPriority w:val="99"/>
    <w:rsid w:val="00E10506"/>
    <w:pPr>
      <w:tabs>
        <w:tab w:val="left" w:pos="4230"/>
      </w:tabs>
    </w:pPr>
    <w:rPr>
      <w:sz w:val="15"/>
    </w:rPr>
  </w:style>
</w:styles>
</file>

<file path=word/webSettings.xml><?xml version="1.0" encoding="utf-8"?>
<w:webSettings xmlns:r="http://schemas.openxmlformats.org/officeDocument/2006/relationships" xmlns:w="http://schemas.openxmlformats.org/wordprocessingml/2006/main">
  <w:divs>
    <w:div w:id="2006199137">
      <w:marLeft w:val="0"/>
      <w:marRight w:val="0"/>
      <w:marTop w:val="0"/>
      <w:marBottom w:val="0"/>
      <w:divBdr>
        <w:top w:val="none" w:sz="0" w:space="0" w:color="auto"/>
        <w:left w:val="none" w:sz="0" w:space="0" w:color="auto"/>
        <w:bottom w:val="none" w:sz="0" w:space="0" w:color="auto"/>
        <w:right w:val="none" w:sz="0" w:space="0" w:color="auto"/>
      </w:divBdr>
      <w:divsChild>
        <w:div w:id="2006199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r.gov.bc.ca/ftp/hfp/external/!publish/FIA%20Documents/Standards/FS1001.pdf" TargetMode="External"/><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for.gov.bc.ca/tasb/legsregs/fpc/fpcguide/FishStreamCrossing/FSCGdBk.pdf" TargetMode="External"/><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www.bclaws.ca/Recon/document/freeside/--%20w%20--/workers%20compensation%20act%20%20rsbc%201996%20%20c.%20492/05_regulations/14_296_97%20occupational%20health%20and%20safety%20regulation/296_97_21.xml" TargetMode="External"/><Relationship Id="rId23" Type="http://schemas.openxmlformats.org/officeDocument/2006/relationships/image" Target="media/image8.png"/><Relationship Id="rId10" Type="http://schemas.openxmlformats.org/officeDocument/2006/relationships/header" Target="header1.xml"/><Relationship Id="rId19" Type="http://schemas.openxmlformats.org/officeDocument/2006/relationships/hyperlink" Target="http://www.qp.gov.bc.ca/statreg/reg/W/WorkersComp/WorkComp296_97/296_97-26.htm" TargetMode="Externa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14609</Words>
  <Characters>83276</Characters>
  <Application>Microsoft Office Word</Application>
  <DocSecurity>0</DocSecurity>
  <Lines>693</Lines>
  <Paragraphs>195</Paragraphs>
  <ScaleCrop>false</ScaleCrop>
  <Company>BC Ministry of Forests</Company>
  <LinksUpToDate>false</LinksUpToDate>
  <CharactersWithSpaces>97690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Herbicide schedule A</dc:title>
  <dc:subject>Standards Agreemets</dc:subject>
  <dc:creator>MOF user</dc:creator>
  <dc:description>YR</dc:description>
  <cp:lastModifiedBy>tswaters</cp:lastModifiedBy>
  <cp:revision>2</cp:revision>
  <cp:lastPrinted>2010-01-11T19:17:00Z</cp:lastPrinted>
  <dcterms:created xsi:type="dcterms:W3CDTF">2010-02-08T20:45:00Z</dcterms:created>
  <dcterms:modified xsi:type="dcterms:W3CDTF">2010-02-08T20:45:00Z</dcterms:modified>
</cp:coreProperties>
</file>